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2FD" w:rsidRPr="00120CA9" w:rsidRDefault="0071356F" w:rsidP="003B7304">
      <w:pPr>
        <w:rPr>
          <w:sz w:val="28"/>
          <w:szCs w:val="28"/>
        </w:rPr>
      </w:pPr>
      <w:r>
        <w:rPr>
          <w:noProof/>
          <w:sz w:val="28"/>
          <w:szCs w:val="28"/>
        </w:rPr>
        <w:drawing>
          <wp:inline distT="0" distB="0" distL="0" distR="0">
            <wp:extent cx="6167327" cy="8948305"/>
            <wp:effectExtent l="1409700" t="0" r="1395523" b="0"/>
            <wp:docPr id="2" name="Рисунок 1" descr="C:\Users\1\Desktop\Ремнев титульные\Scan200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Ремнев титульные\Scan20004.TIF"/>
                    <pic:cNvPicPr>
                      <a:picLocks noChangeAspect="1" noChangeArrowheads="1"/>
                    </pic:cNvPicPr>
                  </pic:nvPicPr>
                  <pic:blipFill>
                    <a:blip r:embed="rId6" cstate="print"/>
                    <a:srcRect/>
                    <a:stretch>
                      <a:fillRect/>
                    </a:stretch>
                  </pic:blipFill>
                  <pic:spPr bwMode="auto">
                    <a:xfrm rot="5400000">
                      <a:off x="0" y="0"/>
                      <a:ext cx="6196023" cy="8989941"/>
                    </a:xfrm>
                    <a:prstGeom prst="rect">
                      <a:avLst/>
                    </a:prstGeom>
                    <a:noFill/>
                    <a:ln w="9525">
                      <a:noFill/>
                      <a:miter lim="800000"/>
                      <a:headEnd/>
                      <a:tailEnd/>
                    </a:ln>
                  </pic:spPr>
                </pic:pic>
              </a:graphicData>
            </a:graphic>
          </wp:inline>
        </w:drawing>
      </w:r>
    </w:p>
    <w:p w:rsidR="003B7304" w:rsidRPr="00120CA9" w:rsidRDefault="003B7304" w:rsidP="003B7304">
      <w:pPr>
        <w:jc w:val="center"/>
        <w:rPr>
          <w:b/>
          <w:color w:val="000000"/>
        </w:rPr>
      </w:pPr>
    </w:p>
    <w:p w:rsidR="003B7304" w:rsidRPr="00120CA9" w:rsidRDefault="003B7304" w:rsidP="003B7304">
      <w:pPr>
        <w:jc w:val="center"/>
        <w:rPr>
          <w:b/>
          <w:color w:val="000000"/>
        </w:rPr>
      </w:pPr>
    </w:p>
    <w:p w:rsidR="003B7304" w:rsidRPr="00120CA9" w:rsidRDefault="003B7304" w:rsidP="003B7304">
      <w:pPr>
        <w:jc w:val="center"/>
      </w:pPr>
      <w:r w:rsidRPr="00120CA9">
        <w:rPr>
          <w:b/>
          <w:bCs/>
        </w:rPr>
        <w:t>Пояснительная записка</w:t>
      </w:r>
    </w:p>
    <w:p w:rsidR="003B7304" w:rsidRPr="00120CA9" w:rsidRDefault="003B7304" w:rsidP="003B7304">
      <w:pPr>
        <w:jc w:val="center"/>
      </w:pPr>
    </w:p>
    <w:p w:rsidR="003B7304" w:rsidRPr="00120CA9" w:rsidRDefault="003B7304" w:rsidP="003B7304">
      <w:r w:rsidRPr="00120CA9">
        <w:t>В современном мире,  опасные и чрезвычайные ситуации природного, техногенного и социального характера стали объективной реальностью в процессе жизнедеятельности каждого человека. Они несут угрозу его жизни и здоровью, наносят огромный ущерб окружающей природной среде и обществу. В настоящее время вопросы обеспечения безопасности стали одной из насущных потребностей каждого человека, общества и государства.</w:t>
      </w:r>
    </w:p>
    <w:p w:rsidR="003B7304" w:rsidRPr="00120CA9" w:rsidRDefault="003B7304" w:rsidP="003B7304">
      <w:r w:rsidRPr="00120CA9">
        <w:t>Анализ трагических последствий различных опасных и чрезвычайных ситуаций показывает, что более чем в 80% случаев причиной гибели людей является «человеческий фактор». Трагедия чаще всего происходит из-за несоблюдения человеком комплекса мер безопасности в различных жизненных ситуациях, в том числе и при угрозе совершения террористического акта, пренебрежение к соблюдению норм здорового образа жизни и установленных норм безопасного поведения в повседневной жизни (безопасность на дорогах, пожарная безопасность, безопасность в быту и др.).</w:t>
      </w:r>
    </w:p>
    <w:p w:rsidR="003B7304" w:rsidRPr="00120CA9" w:rsidRDefault="003B7304" w:rsidP="003B7304">
      <w:r w:rsidRPr="00120CA9">
        <w:t>По мнению специалистов МЧС России, «человеческий фактор» в настоящее время является, если не главным, то определяющим в деле обеспечения личной безопасности каждого человека и национальной безопасности России. При этом роль человека в обеспечении личной безопасности и национальной безопасности России постоянно возрастает. Обстановка, складывающаяся в стране в области безопасности, настоятельно требует пересмотра системы подготовки подрастающего поколения россиян в области безопасности жизнедеятельности на основе комплексного подхода к формированию у них современного уровня культуры безопасности. Такой подход будет способствовать снижению отрицательного влияния «человеческого фактора» на безопасность жизнедеятельности личности, общества и государства от внешних и внутренних угроз, связанных с различными опасными и чрезвычайными ситуациями, в том числе с терроризмом, наркотизмом и военными угрозами.</w:t>
      </w:r>
    </w:p>
    <w:p w:rsidR="003B7304" w:rsidRPr="00120CA9" w:rsidRDefault="003B7304" w:rsidP="003B7304">
      <w:r w:rsidRPr="00120CA9">
        <w:t>Под культурой безопасности жизнедеятельности следует понимать способ организации деятельности человека, представленный в системе социальных норм, убеждений, ценностей, обеспечивающих сохранение его жизни, здоровья и целостности окружающего мира. Формирование современного уровня культуры безопасности является общешкольной задачей, так как изучение всех школьных предметов вносит свой вклад в формирование современного уровня культуры безопасности, но при этом ключевая роль принадлежит предмету «Основы безопасности жизнедеятельности». Предмет ОБЖ реализует подготовку учащихся к безопасной жизнедеятельности в реальной окружающей их среде –  природной, техногенной и социальной.</w:t>
      </w:r>
    </w:p>
    <w:p w:rsidR="003B7304" w:rsidRPr="00120CA9" w:rsidRDefault="003B7304" w:rsidP="003B7304">
      <w:r w:rsidRPr="00120CA9">
        <w:t>Рабочая программа определяет объем, порядок, содержание изучения и преподавания учебного предмета «ОБЖ» с учетом особенностей учебного процесса образовательного учреждения и конт</w:t>
      </w:r>
      <w:r w:rsidR="00182B4D">
        <w:t>ингента обучающихся МОУ Ишнен</w:t>
      </w:r>
      <w:r w:rsidRPr="00120CA9">
        <w:t xml:space="preserve">ская СОШ. Программа по учебному предмету «ОБЖ» позволяет всем участникам образовательного процесса получить представление о целях, содержании, последовательности изучения школьного материала, а также путях достижения личностных, </w:t>
      </w:r>
      <w:proofErr w:type="spellStart"/>
      <w:r w:rsidRPr="00120CA9">
        <w:t>метапредметных</w:t>
      </w:r>
      <w:proofErr w:type="spellEnd"/>
      <w:r w:rsidRPr="00120CA9">
        <w:t xml:space="preserve"> и предметных результатов освоения основной образовательной программы учащимися средствами данного учебного предмета.</w:t>
      </w:r>
    </w:p>
    <w:p w:rsidR="003B7304" w:rsidRPr="00120CA9" w:rsidRDefault="003B7304" w:rsidP="003B7304">
      <w:proofErr w:type="gramStart"/>
      <w:r w:rsidRPr="00120CA9">
        <w:t xml:space="preserve">Рабочая программа по курсу «Основы безопасности жизнедеятельности» составлена  в соответствии с требованиями Федерального Государственного образовательного стандарта среднего общего образования, </w:t>
      </w:r>
      <w:r w:rsidR="008D199C" w:rsidRPr="00120CA9">
        <w:t>основной образовательной программы среднего общего образования</w:t>
      </w:r>
      <w:r w:rsidR="008D199C" w:rsidRPr="00C163C4">
        <w:t xml:space="preserve">, </w:t>
      </w:r>
      <w:r w:rsidRPr="00C163C4">
        <w:t>примерной программы по «Основам безопасности жизнедеятельности»,</w:t>
      </w:r>
      <w:r w:rsidRPr="00120CA9">
        <w:t xml:space="preserve"> с учётом авторской программы А.Т.Смирнова («Основы безопасности жизнедеятельности» предметная линия учебников под редакцией А.Т. Смирнова 10-11 классы:</w:t>
      </w:r>
      <w:proofErr w:type="gramEnd"/>
      <w:r w:rsidRPr="00120CA9">
        <w:t xml:space="preserve"> - </w:t>
      </w:r>
      <w:proofErr w:type="gramStart"/>
      <w:r w:rsidRPr="00120CA9">
        <w:t>Москва «Просвещение 2017»).</w:t>
      </w:r>
      <w:proofErr w:type="gramEnd"/>
    </w:p>
    <w:p w:rsidR="003B7304" w:rsidRPr="00120CA9" w:rsidRDefault="003B7304" w:rsidP="003B7304"/>
    <w:p w:rsidR="003B7304" w:rsidRPr="00120CA9" w:rsidRDefault="003B7304" w:rsidP="003B7304"/>
    <w:p w:rsidR="008D199C" w:rsidRPr="00120CA9" w:rsidRDefault="008D199C" w:rsidP="003B7304"/>
    <w:p w:rsidR="008D199C" w:rsidRPr="00120CA9" w:rsidRDefault="008D199C" w:rsidP="008D199C">
      <w:pPr>
        <w:jc w:val="center"/>
      </w:pPr>
      <w:r w:rsidRPr="00120CA9">
        <w:rPr>
          <w:b/>
          <w:bCs/>
        </w:rPr>
        <w:lastRenderedPageBreak/>
        <w:t>Рабочая  программа разработана на основе  нормативных документов:</w:t>
      </w:r>
    </w:p>
    <w:p w:rsidR="003B7304" w:rsidRPr="00120CA9" w:rsidRDefault="003B7304" w:rsidP="008D199C">
      <w:pPr>
        <w:rPr>
          <w:b/>
          <w:color w:val="000000"/>
        </w:rPr>
      </w:pPr>
    </w:p>
    <w:p w:rsidR="008D199C" w:rsidRPr="00120CA9" w:rsidRDefault="008D199C" w:rsidP="008D199C">
      <w:pPr>
        <w:tabs>
          <w:tab w:val="left" w:pos="1134"/>
        </w:tabs>
        <w:jc w:val="both"/>
        <w:rPr>
          <w:b/>
          <w:i/>
        </w:rPr>
      </w:pPr>
      <w:r w:rsidRPr="00120CA9">
        <w:rPr>
          <w:b/>
          <w:i/>
        </w:rPr>
        <w:t>1)федерального уровня:</w:t>
      </w:r>
    </w:p>
    <w:p w:rsidR="008D199C" w:rsidRPr="00120CA9" w:rsidRDefault="008D199C" w:rsidP="008D199C">
      <w:pPr>
        <w:tabs>
          <w:tab w:val="left" w:pos="1134"/>
        </w:tabs>
        <w:ind w:right="-31"/>
        <w:jc w:val="both"/>
      </w:pPr>
      <w:r w:rsidRPr="00120CA9">
        <w:t>Федеральный закон от 21.12.1994 г. № 68-ФЗ «О защите населения и территорий от чрезвычайных ситуаций природного и техногенного характера» (ред. от 23.06.2016 г.)</w:t>
      </w:r>
    </w:p>
    <w:p w:rsidR="008D199C" w:rsidRPr="00120CA9" w:rsidRDefault="008D199C" w:rsidP="008D199C">
      <w:pPr>
        <w:tabs>
          <w:tab w:val="left" w:pos="1134"/>
        </w:tabs>
        <w:ind w:right="-31"/>
        <w:jc w:val="both"/>
      </w:pPr>
      <w:r w:rsidRPr="00120CA9">
        <w:t>Федеральный закон от 21.12.1994 г. № 69-ФЗ «О пожарной безопасности» (ред. от 29.07.2017 г.)</w:t>
      </w:r>
    </w:p>
    <w:p w:rsidR="008D199C" w:rsidRPr="00120CA9" w:rsidRDefault="008D199C" w:rsidP="008D199C">
      <w:pPr>
        <w:tabs>
          <w:tab w:val="left" w:pos="1134"/>
        </w:tabs>
        <w:ind w:right="-31"/>
        <w:jc w:val="both"/>
      </w:pPr>
      <w:r w:rsidRPr="00120CA9">
        <w:t>Федеральный закон от 10.12.1995 г. № 196-ФЗ «О безопасности дорожного движения» (ред. от 29.12.2017 г.)</w:t>
      </w:r>
    </w:p>
    <w:p w:rsidR="008D199C" w:rsidRPr="00120CA9" w:rsidRDefault="008D199C" w:rsidP="008D199C">
      <w:pPr>
        <w:tabs>
          <w:tab w:val="left" w:pos="1134"/>
        </w:tabs>
        <w:ind w:right="-31"/>
        <w:jc w:val="both"/>
      </w:pPr>
      <w:r w:rsidRPr="00120CA9">
        <w:t>Федеральный закон от 09.01.1996 г. № 3-ФЗ «О радиационной безопасности населения» (ред. от 19.07.2011 г.)</w:t>
      </w:r>
    </w:p>
    <w:p w:rsidR="008D199C" w:rsidRPr="00120CA9" w:rsidRDefault="008D199C" w:rsidP="008D199C">
      <w:pPr>
        <w:tabs>
          <w:tab w:val="left" w:pos="1134"/>
        </w:tabs>
        <w:ind w:right="-31"/>
        <w:jc w:val="both"/>
      </w:pPr>
      <w:r w:rsidRPr="00120CA9">
        <w:t>Федеральный закон от 31.05.1996г. № 61-ФЗ «Об обороне» (ред. от 29.12.2017 г.)</w:t>
      </w:r>
    </w:p>
    <w:p w:rsidR="008D199C" w:rsidRPr="00120CA9" w:rsidRDefault="008D199C" w:rsidP="008D199C">
      <w:pPr>
        <w:tabs>
          <w:tab w:val="left" w:pos="1134"/>
        </w:tabs>
        <w:ind w:right="-31"/>
        <w:jc w:val="both"/>
      </w:pPr>
      <w:r w:rsidRPr="00120CA9">
        <w:t xml:space="preserve">Федеральный </w:t>
      </w:r>
      <w:proofErr w:type="spellStart"/>
      <w:r w:rsidRPr="00120CA9">
        <w:t>законот</w:t>
      </w:r>
      <w:proofErr w:type="spellEnd"/>
      <w:r w:rsidRPr="00120CA9">
        <w:t xml:space="preserve"> 12.02.1998 № 28-ФЗ «О гражданской обороне» (ред. от 30.12.2015 г.)</w:t>
      </w:r>
    </w:p>
    <w:p w:rsidR="008D199C" w:rsidRPr="00120CA9" w:rsidRDefault="008D199C" w:rsidP="008D199C">
      <w:pPr>
        <w:tabs>
          <w:tab w:val="left" w:pos="1134"/>
        </w:tabs>
        <w:ind w:right="-31"/>
        <w:jc w:val="both"/>
      </w:pPr>
      <w:r w:rsidRPr="00120CA9">
        <w:t>Федеральный закон от 28.03.1998 № 53-ФЗ «О воинской обязанности и военной службе» (ред. от 07.03.2018 г.)</w:t>
      </w:r>
    </w:p>
    <w:p w:rsidR="008D199C" w:rsidRPr="00120CA9" w:rsidRDefault="008D199C" w:rsidP="008D199C">
      <w:pPr>
        <w:tabs>
          <w:tab w:val="left" w:pos="1134"/>
        </w:tabs>
        <w:ind w:right="-31"/>
        <w:jc w:val="both"/>
      </w:pPr>
      <w:r w:rsidRPr="00120CA9">
        <w:t>Федеральный закон от 25.07.2002 г. № 35-ФЗ «О противодействии экстремисткой деятельности» (ред. от 23.11.2015 г.)</w:t>
      </w:r>
    </w:p>
    <w:p w:rsidR="008D199C" w:rsidRPr="00120CA9" w:rsidRDefault="008D199C" w:rsidP="008D199C">
      <w:pPr>
        <w:tabs>
          <w:tab w:val="left" w:pos="1134"/>
        </w:tabs>
        <w:ind w:right="-31"/>
        <w:jc w:val="both"/>
      </w:pPr>
      <w:r w:rsidRPr="00120CA9">
        <w:t>Федеральный закон от 25.07.2002 г. № 113-ФЗ «Об альтернативной гражданской службе» (ред. от 28.12.2016 г.)</w:t>
      </w:r>
    </w:p>
    <w:p w:rsidR="008D199C" w:rsidRPr="00120CA9" w:rsidRDefault="008D199C" w:rsidP="008D199C">
      <w:pPr>
        <w:tabs>
          <w:tab w:val="left" w:pos="1134"/>
        </w:tabs>
        <w:ind w:right="-31"/>
        <w:jc w:val="both"/>
      </w:pPr>
      <w:r w:rsidRPr="00120CA9">
        <w:t>Федеральный закон от 06.03.2006 г. № 35-ФЗ «О противодействии терроризму» (ред. от 18.04.2018 г.)</w:t>
      </w:r>
    </w:p>
    <w:p w:rsidR="008D199C" w:rsidRPr="00120CA9" w:rsidRDefault="008D199C" w:rsidP="008D199C">
      <w:pPr>
        <w:tabs>
          <w:tab w:val="left" w:pos="1134"/>
        </w:tabs>
        <w:ind w:right="-31"/>
        <w:jc w:val="both"/>
      </w:pPr>
      <w:r w:rsidRPr="00120CA9">
        <w:t>Федеральный закон от 28.12.2010 г. № 390-ФЗ «О безопасности» (ред. от 05.10.2015 г.)</w:t>
      </w:r>
    </w:p>
    <w:p w:rsidR="008D199C" w:rsidRPr="00120CA9" w:rsidRDefault="008D199C" w:rsidP="008D199C">
      <w:pPr>
        <w:tabs>
          <w:tab w:val="left" w:pos="1134"/>
        </w:tabs>
        <w:ind w:right="-31"/>
        <w:jc w:val="both"/>
      </w:pPr>
      <w:r w:rsidRPr="00120CA9">
        <w:t xml:space="preserve">Федеральный закон от 29.12.2012 г. № 273-ФЗ «Об </w:t>
      </w:r>
      <w:proofErr w:type="spellStart"/>
      <w:r w:rsidRPr="00120CA9">
        <w:t>образованиив</w:t>
      </w:r>
      <w:proofErr w:type="spellEnd"/>
      <w:r w:rsidRPr="00120CA9">
        <w:t xml:space="preserve"> Российской Федерации» (ред. от 07.03.2018)</w:t>
      </w:r>
    </w:p>
    <w:p w:rsidR="008D199C" w:rsidRPr="00120CA9" w:rsidRDefault="008D199C" w:rsidP="008D199C">
      <w:pPr>
        <w:tabs>
          <w:tab w:val="left" w:pos="1134"/>
        </w:tabs>
        <w:ind w:right="-31"/>
        <w:jc w:val="both"/>
        <w:rPr>
          <w:rFonts w:eastAsiaTheme="majorEastAsia"/>
          <w:bCs/>
        </w:rPr>
      </w:pPr>
      <w:r w:rsidRPr="00120CA9">
        <w:rPr>
          <w:rFonts w:eastAsiaTheme="majorEastAsia"/>
          <w:bCs/>
        </w:rPr>
        <w:t>Приказ Министерства образования Российской Федерации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(ред. от 07.06.2017 г.)</w:t>
      </w:r>
    </w:p>
    <w:p w:rsidR="008D199C" w:rsidRPr="00120CA9" w:rsidRDefault="008D199C" w:rsidP="008D199C">
      <w:pPr>
        <w:tabs>
          <w:tab w:val="left" w:pos="1134"/>
        </w:tabs>
        <w:ind w:right="-31"/>
        <w:jc w:val="both"/>
      </w:pPr>
      <w:r w:rsidRPr="00120CA9">
        <w:t xml:space="preserve">Приказ Министерства образования и науки </w:t>
      </w:r>
      <w:proofErr w:type="spellStart"/>
      <w:r w:rsidRPr="00120CA9">
        <w:t>РоссийскойФедерации</w:t>
      </w:r>
      <w:proofErr w:type="spellEnd"/>
      <w:r w:rsidRPr="00120CA9">
        <w:t xml:space="preserve"> от 17.12.2010 г. № 1897 «Об утверждении федерального государственного образовательного стандарта основного общего образования» (ред. от 31.12.2015 г.)</w:t>
      </w:r>
    </w:p>
    <w:p w:rsidR="008D199C" w:rsidRPr="00120CA9" w:rsidRDefault="008D199C" w:rsidP="008D199C">
      <w:pPr>
        <w:tabs>
          <w:tab w:val="left" w:pos="1134"/>
        </w:tabs>
        <w:ind w:right="-31"/>
        <w:jc w:val="both"/>
      </w:pPr>
      <w:r w:rsidRPr="00120CA9">
        <w:t>Приказ Министерства образования и науки Российской Федерации от 17.05.2012 г. №413 «Об утверждении федерального государственного образовательного стандарта среднего общего образования» (ред</w:t>
      </w:r>
      <w:proofErr w:type="gramStart"/>
      <w:r w:rsidRPr="00120CA9">
        <w:t>.о</w:t>
      </w:r>
      <w:proofErr w:type="gramEnd"/>
      <w:r w:rsidRPr="00120CA9">
        <w:t>т 29.06.2017 г.)</w:t>
      </w:r>
    </w:p>
    <w:p w:rsidR="008D199C" w:rsidRPr="00120CA9" w:rsidRDefault="008D199C" w:rsidP="008D199C">
      <w:pPr>
        <w:tabs>
          <w:tab w:val="left" w:pos="1134"/>
        </w:tabs>
        <w:autoSpaceDE w:val="0"/>
        <w:autoSpaceDN w:val="0"/>
        <w:adjustRightInd w:val="0"/>
        <w:ind w:right="-31"/>
        <w:jc w:val="both"/>
        <w:outlineLvl w:val="0"/>
      </w:pPr>
      <w:r w:rsidRPr="00120CA9">
        <w:t>Приказ Министерства образования и науки Российской Федерации от 30.08.2013г.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(ред. от 17.07.2015 г.)</w:t>
      </w:r>
    </w:p>
    <w:p w:rsidR="008D199C" w:rsidRPr="00120CA9" w:rsidRDefault="008D199C" w:rsidP="008D199C">
      <w:pPr>
        <w:tabs>
          <w:tab w:val="left" w:pos="1134"/>
        </w:tabs>
        <w:ind w:right="-31"/>
        <w:jc w:val="both"/>
        <w:rPr>
          <w:rFonts w:eastAsiaTheme="majorEastAsia"/>
          <w:bCs/>
        </w:rPr>
      </w:pPr>
      <w:r w:rsidRPr="00120CA9">
        <w:t>Приказ Министерства образования и науки Российской Федерации от 31.03.2014 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(ред. от 05.07.2017)</w:t>
      </w:r>
    </w:p>
    <w:p w:rsidR="008D199C" w:rsidRPr="00120CA9" w:rsidRDefault="008D199C" w:rsidP="008D199C">
      <w:pPr>
        <w:tabs>
          <w:tab w:val="left" w:pos="1134"/>
        </w:tabs>
        <w:ind w:right="-31"/>
        <w:jc w:val="both"/>
      </w:pPr>
      <w:r w:rsidRPr="00120CA9">
        <w:rPr>
          <w:rFonts w:eastAsiaTheme="minorHAnsi"/>
        </w:rPr>
        <w:t>Приказ Министерства образования и науки РФ от 3 ноября 2015 г. № 1293 «Об организации работы в Министерстве образования и науки РФ по обеспечению условий для формирования у детей и молодежи гражданской позиции, стойкого неприятия идей экстремисткой и террористической направленности»</w:t>
      </w:r>
    </w:p>
    <w:p w:rsidR="008D199C" w:rsidRPr="00120CA9" w:rsidRDefault="008D199C" w:rsidP="008D199C">
      <w:pPr>
        <w:tabs>
          <w:tab w:val="left" w:pos="1134"/>
        </w:tabs>
        <w:ind w:right="-31"/>
        <w:jc w:val="both"/>
      </w:pPr>
      <w:proofErr w:type="gramStart"/>
      <w:r w:rsidRPr="00120CA9">
        <w:t>Приказ Министерства образования и науки Российской Федерации от 30.03.2016 г. № 336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w:t>
      </w:r>
      <w:proofErr w:type="gramEnd"/>
      <w:r w:rsidRPr="00120CA9">
        <w:t>,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p>
    <w:p w:rsidR="008D199C" w:rsidRPr="00120CA9" w:rsidRDefault="008D199C" w:rsidP="008D199C">
      <w:pPr>
        <w:tabs>
          <w:tab w:val="left" w:pos="1134"/>
        </w:tabs>
        <w:ind w:right="-31"/>
        <w:jc w:val="both"/>
      </w:pPr>
      <w:r w:rsidRPr="00120CA9">
        <w:lastRenderedPageBreak/>
        <w:t>Приказ Министерства образования и науки Российской Федерации от 09.06.2016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D199C" w:rsidRPr="00120CA9" w:rsidRDefault="008D199C" w:rsidP="008D199C">
      <w:pPr>
        <w:tabs>
          <w:tab w:val="left" w:pos="1134"/>
        </w:tabs>
        <w:ind w:right="-31"/>
        <w:jc w:val="both"/>
      </w:pPr>
      <w:proofErr w:type="gramStart"/>
      <w:r w:rsidRPr="00120CA9">
        <w:t>Приказ Минобороны РФ и Министра образования и науки РФ от 24.02.2010 г.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roofErr w:type="gramEnd"/>
    </w:p>
    <w:p w:rsidR="008D199C" w:rsidRPr="00120CA9" w:rsidRDefault="008D199C" w:rsidP="008D199C">
      <w:pPr>
        <w:tabs>
          <w:tab w:val="left" w:pos="0"/>
          <w:tab w:val="left" w:pos="1134"/>
        </w:tabs>
        <w:ind w:right="-31"/>
        <w:jc w:val="both"/>
      </w:pPr>
      <w:r w:rsidRPr="00120CA9">
        <w:t>Приказ Минтруда России от 18.10.2013 г. № 544н</w:t>
      </w:r>
      <w:proofErr w:type="gramStart"/>
      <w:r w:rsidRPr="00120CA9">
        <w:t>«О</w:t>
      </w:r>
      <w:proofErr w:type="gramEnd"/>
      <w:r w:rsidRPr="00120CA9">
        <w:t>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(ред. от 05.08.2016 г.)</w:t>
      </w:r>
    </w:p>
    <w:p w:rsidR="008D199C" w:rsidRPr="00120CA9" w:rsidRDefault="008D199C" w:rsidP="008D199C">
      <w:pPr>
        <w:tabs>
          <w:tab w:val="left" w:pos="1134"/>
        </w:tabs>
        <w:ind w:right="-31"/>
        <w:jc w:val="both"/>
      </w:pPr>
      <w:r w:rsidRPr="00120CA9">
        <w:t>Постановление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(ред. от 24.11.2015 г.)</w:t>
      </w:r>
    </w:p>
    <w:p w:rsidR="008D199C" w:rsidRPr="00120CA9" w:rsidRDefault="008D199C" w:rsidP="008D199C">
      <w:pPr>
        <w:tabs>
          <w:tab w:val="left" w:pos="1134"/>
        </w:tabs>
        <w:ind w:right="-31"/>
        <w:jc w:val="both"/>
      </w:pPr>
      <w:r w:rsidRPr="00120CA9">
        <w:t xml:space="preserve">Письмо </w:t>
      </w:r>
      <w:proofErr w:type="spellStart"/>
      <w:r w:rsidRPr="00120CA9">
        <w:t>Минобрнауки</w:t>
      </w:r>
      <w:proofErr w:type="spellEnd"/>
      <w:r w:rsidRPr="00120CA9">
        <w:t xml:space="preserve"> </w:t>
      </w:r>
      <w:proofErr w:type="spellStart"/>
      <w:r w:rsidRPr="00120CA9">
        <w:t>Россииот</w:t>
      </w:r>
      <w:proofErr w:type="spellEnd"/>
      <w:r w:rsidRPr="00120CA9">
        <w:t xml:space="preserve"> 30.08.2005 г. № 03-1572 «Об обеспечении безопасности в образовательных учреждениях»</w:t>
      </w:r>
    </w:p>
    <w:p w:rsidR="008D199C" w:rsidRPr="00120CA9" w:rsidRDefault="008D199C" w:rsidP="008D199C">
      <w:pPr>
        <w:tabs>
          <w:tab w:val="left" w:pos="1134"/>
        </w:tabs>
        <w:ind w:right="-31"/>
        <w:jc w:val="both"/>
      </w:pPr>
      <w:r w:rsidRPr="00120CA9">
        <w:t xml:space="preserve">Письмо </w:t>
      </w:r>
      <w:proofErr w:type="spellStart"/>
      <w:r w:rsidRPr="00120CA9">
        <w:t>Минобрнауки</w:t>
      </w:r>
      <w:proofErr w:type="spellEnd"/>
      <w:r w:rsidRPr="00120CA9">
        <w:t xml:space="preserve"> России от 28.04.2014 г. №ДЛ-115/03 «О направлении методических материалов для обеспечения информационной безопасности детей при использовании ресурсов сети Интернет»</w:t>
      </w:r>
    </w:p>
    <w:p w:rsidR="008D199C" w:rsidRPr="00120CA9" w:rsidRDefault="008D199C" w:rsidP="008D199C">
      <w:pPr>
        <w:tabs>
          <w:tab w:val="left" w:pos="1134"/>
        </w:tabs>
        <w:ind w:right="-31"/>
        <w:jc w:val="both"/>
      </w:pPr>
      <w:r w:rsidRPr="00120CA9">
        <w:rPr>
          <w:bCs/>
          <w:kern w:val="36"/>
        </w:rPr>
        <w:t xml:space="preserve">Письмо </w:t>
      </w:r>
      <w:r w:rsidRPr="00120CA9">
        <w:t>Министерства образования и науки РФ от 11.12.2015 № 09-3149 «О направлении материалов по дополнительной образовательной программе «Гражданское население в противодействии распространению идеологии терроризма»»</w:t>
      </w:r>
    </w:p>
    <w:p w:rsidR="008D199C" w:rsidRPr="00120CA9" w:rsidRDefault="008D199C" w:rsidP="008D199C">
      <w:pPr>
        <w:tabs>
          <w:tab w:val="left" w:pos="1134"/>
        </w:tabs>
        <w:ind w:right="-31"/>
        <w:jc w:val="both"/>
      </w:pPr>
      <w:r w:rsidRPr="00120CA9">
        <w:rPr>
          <w:bCs/>
          <w:kern w:val="36"/>
        </w:rPr>
        <w:t xml:space="preserve">Письмо </w:t>
      </w:r>
      <w:r w:rsidRPr="00120CA9">
        <w:t>Министерства образования и науки РФ от 27.04.2017 № 09-921 «О направлении информации Оценка приемлемости для использования в Российской Федерации «Методического пособия по предотвращению насильственного экстремизма, размещенном в сети Интернет на официальном сайте» (ЮНЕСКО, 2016)»</w:t>
      </w:r>
    </w:p>
    <w:p w:rsidR="008D199C" w:rsidRPr="00120CA9" w:rsidRDefault="008D199C" w:rsidP="008D199C">
      <w:pPr>
        <w:tabs>
          <w:tab w:val="left" w:pos="1134"/>
        </w:tabs>
        <w:ind w:right="-31"/>
        <w:jc w:val="both"/>
        <w:rPr>
          <w:u w:val="single"/>
        </w:rPr>
      </w:pPr>
      <w:r w:rsidRPr="00120CA9">
        <w:t xml:space="preserve">Рекомендации </w:t>
      </w:r>
      <w:proofErr w:type="spellStart"/>
      <w:r w:rsidRPr="00120CA9">
        <w:t>Минобрнауки</w:t>
      </w:r>
      <w:proofErr w:type="spellEnd"/>
      <w:r w:rsidRPr="00120CA9">
        <w:t xml:space="preserve"> России от 12.03.2018 № 09-357 «Интерактивная программа профилактики экстремизма и дискриминирующего поведения «Футбол без дискриминации» для </w:t>
      </w:r>
      <w:proofErr w:type="gramStart"/>
      <w:r w:rsidRPr="00120CA9">
        <w:t>обучающихся</w:t>
      </w:r>
      <w:proofErr w:type="gramEnd"/>
      <w:r w:rsidRPr="00120CA9">
        <w:t xml:space="preserve"> от 14 до 21 года (</w:t>
      </w:r>
      <w:hyperlink r:id="rId7" w:history="1">
        <w:r w:rsidRPr="00120CA9">
          <w:rPr>
            <w:u w:val="single"/>
          </w:rPr>
          <w:t>http://tolerancecenter.ru/vserossiyskiy-urok-2018/</w:t>
        </w:r>
      </w:hyperlink>
      <w:r w:rsidRPr="00120CA9">
        <w:rPr>
          <w:u w:val="single"/>
        </w:rPr>
        <w:t>)»</w:t>
      </w:r>
    </w:p>
    <w:p w:rsidR="008D199C" w:rsidRPr="00120CA9" w:rsidRDefault="008D199C" w:rsidP="008D199C">
      <w:pPr>
        <w:tabs>
          <w:tab w:val="left" w:pos="1134"/>
        </w:tabs>
        <w:ind w:right="-31"/>
        <w:jc w:val="both"/>
      </w:pPr>
      <w:r w:rsidRPr="00120CA9">
        <w:t xml:space="preserve">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08.04.2015 г. № 1/15) </w:t>
      </w:r>
    </w:p>
    <w:p w:rsidR="008D199C" w:rsidRPr="00120CA9" w:rsidRDefault="008D199C" w:rsidP="008D199C">
      <w:pPr>
        <w:tabs>
          <w:tab w:val="left" w:pos="1134"/>
        </w:tabs>
        <w:ind w:right="-31"/>
        <w:jc w:val="both"/>
      </w:pPr>
      <w:r w:rsidRPr="00120CA9">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28.06.2015 г. № 2/16-з)</w:t>
      </w:r>
    </w:p>
    <w:p w:rsidR="008D199C" w:rsidRPr="00120CA9" w:rsidRDefault="008D199C" w:rsidP="008D199C">
      <w:pPr>
        <w:tabs>
          <w:tab w:val="left" w:pos="1134"/>
        </w:tabs>
        <w:ind w:right="-31"/>
        <w:jc w:val="both"/>
        <w:rPr>
          <w:b/>
          <w:i/>
        </w:rPr>
      </w:pPr>
      <w:r w:rsidRPr="00120CA9">
        <w:rPr>
          <w:rFonts w:eastAsiaTheme="majorEastAsia"/>
          <w:b/>
          <w:bCs/>
          <w:i/>
        </w:rPr>
        <w:t>2)</w:t>
      </w:r>
      <w:bookmarkStart w:id="0" w:name="bookmark3"/>
      <w:r w:rsidRPr="00120CA9">
        <w:rPr>
          <w:rFonts w:eastAsiaTheme="majorEastAsia"/>
          <w:b/>
          <w:bCs/>
          <w:i/>
        </w:rPr>
        <w:t>р</w:t>
      </w:r>
      <w:r w:rsidRPr="00120CA9">
        <w:rPr>
          <w:b/>
          <w:i/>
        </w:rPr>
        <w:t>егионального уровня:</w:t>
      </w:r>
      <w:bookmarkEnd w:id="0"/>
    </w:p>
    <w:p w:rsidR="008D199C" w:rsidRPr="00120CA9" w:rsidRDefault="008D199C" w:rsidP="008D199C">
      <w:pPr>
        <w:pStyle w:val="formattext"/>
        <w:tabs>
          <w:tab w:val="left" w:pos="1134"/>
        </w:tabs>
        <w:spacing w:before="0" w:beforeAutospacing="0" w:after="0" w:afterAutospacing="0"/>
        <w:ind w:right="-31"/>
        <w:jc w:val="both"/>
      </w:pPr>
      <w:r w:rsidRPr="00120CA9">
        <w:t>Постановление Правительства Ярославской области от 14.03.2016 г.№ 262-п «Об утверждении областной целевой программы</w:t>
      </w:r>
      <w:proofErr w:type="gramStart"/>
      <w:r w:rsidRPr="00120CA9">
        <w:t>«П</w:t>
      </w:r>
      <w:proofErr w:type="gramEnd"/>
      <w:r w:rsidRPr="00120CA9">
        <w:t>овышение безопасности жизнедеятельности населения» на 2016-2018 годы» (ред. от 26.01.2018 г.)</w:t>
      </w:r>
    </w:p>
    <w:p w:rsidR="008D199C" w:rsidRPr="00120CA9" w:rsidRDefault="008D199C" w:rsidP="008D199C">
      <w:pPr>
        <w:pStyle w:val="formattext"/>
        <w:tabs>
          <w:tab w:val="left" w:pos="1134"/>
        </w:tabs>
        <w:spacing w:before="0" w:beforeAutospacing="0" w:after="0" w:afterAutospacing="0"/>
        <w:ind w:right="-31"/>
        <w:jc w:val="both"/>
      </w:pPr>
      <w:r w:rsidRPr="00120CA9">
        <w:t>Постановление Правительства Ярославской области от 26.01.2017 г. № 39-п «Об организации подготовки населения Ярославской области в области гражданской обороны, защиты от чрезвычайных ситуаций природного и техногенного характера, обеспечения пожарной безопасности и безопасности людей на водных объектах» (ред. от 15.06.2017 г.)</w:t>
      </w:r>
    </w:p>
    <w:p w:rsidR="008D199C" w:rsidRPr="00120CA9" w:rsidRDefault="008D199C" w:rsidP="008D199C">
      <w:pPr>
        <w:pStyle w:val="formattext"/>
        <w:tabs>
          <w:tab w:val="left" w:pos="1134"/>
        </w:tabs>
        <w:spacing w:before="0" w:beforeAutospacing="0" w:after="0" w:afterAutospacing="0"/>
        <w:ind w:right="-31"/>
        <w:jc w:val="both"/>
      </w:pPr>
      <w:r w:rsidRPr="00120CA9">
        <w:t>Организационные указания по подготовке населения Ярославской области в области гражданской обороны, защиты от чрезвычайных ситуаций, обеспечения пожарной безопасности и безопасности людей на водных объектах на 2016-2020 годы (утв</w:t>
      </w:r>
      <w:proofErr w:type="gramStart"/>
      <w:r w:rsidRPr="00120CA9">
        <w:t>.п</w:t>
      </w:r>
      <w:proofErr w:type="gramEnd"/>
      <w:r w:rsidRPr="00120CA9">
        <w:t>редседателем Правительства Ярославской области02.02.2016)</w:t>
      </w:r>
    </w:p>
    <w:p w:rsidR="000C6130" w:rsidRPr="00120CA9" w:rsidRDefault="000C6130" w:rsidP="00C163C4">
      <w:pPr>
        <w:pStyle w:val="formattext"/>
        <w:tabs>
          <w:tab w:val="left" w:pos="1134"/>
        </w:tabs>
        <w:spacing w:before="0" w:beforeAutospacing="0" w:after="0" w:afterAutospacing="0"/>
        <w:ind w:right="-31"/>
        <w:rPr>
          <w:highlight w:val="yellow"/>
        </w:rPr>
      </w:pPr>
    </w:p>
    <w:p w:rsidR="000C6130" w:rsidRPr="00C163C4" w:rsidRDefault="000C6130" w:rsidP="000C6130">
      <w:pPr>
        <w:pStyle w:val="formattext"/>
        <w:tabs>
          <w:tab w:val="left" w:pos="1134"/>
        </w:tabs>
        <w:spacing w:before="0" w:beforeAutospacing="0" w:after="0" w:afterAutospacing="0"/>
        <w:ind w:right="-31"/>
        <w:jc w:val="center"/>
        <w:rPr>
          <w:b/>
        </w:rPr>
      </w:pPr>
      <w:r w:rsidRPr="00C163C4">
        <w:t>ЦЕЛИ    ЗАДАЧИ</w:t>
      </w:r>
    </w:p>
    <w:p w:rsidR="00C163C4" w:rsidRPr="002964E2" w:rsidRDefault="00C163C4" w:rsidP="00C163C4">
      <w:pPr>
        <w:ind w:left="4" w:right="4"/>
      </w:pPr>
      <w:r w:rsidRPr="00C163C4">
        <w:rPr>
          <w:b/>
        </w:rPr>
        <w:t xml:space="preserve">Целью </w:t>
      </w:r>
      <w:r w:rsidRPr="002964E2">
        <w:t xml:space="preserve">изучения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 </w:t>
      </w:r>
    </w:p>
    <w:p w:rsidR="00C163C4" w:rsidRPr="00120CA9" w:rsidRDefault="00C163C4" w:rsidP="000C6130">
      <w:pPr>
        <w:pStyle w:val="formattext"/>
        <w:tabs>
          <w:tab w:val="left" w:pos="1134"/>
        </w:tabs>
        <w:spacing w:before="0" w:beforeAutospacing="0" w:after="0" w:afterAutospacing="0"/>
        <w:ind w:right="-31"/>
        <w:jc w:val="center"/>
      </w:pPr>
    </w:p>
    <w:p w:rsidR="00C163C4" w:rsidRDefault="00C163C4" w:rsidP="00C163C4">
      <w:r>
        <w:t xml:space="preserve">Достижение данной цели обеспечивается путем решения следующих </w:t>
      </w:r>
      <w:r w:rsidRPr="00C163C4">
        <w:rPr>
          <w:b/>
        </w:rPr>
        <w:t>задач</w:t>
      </w:r>
      <w:r>
        <w:rPr>
          <w:b/>
        </w:rPr>
        <w:t>:</w:t>
      </w:r>
    </w:p>
    <w:p w:rsidR="000C6130" w:rsidRPr="00120CA9" w:rsidRDefault="000C6130" w:rsidP="000C6130">
      <w:pPr>
        <w:pStyle w:val="formattext"/>
        <w:tabs>
          <w:tab w:val="left" w:pos="1134"/>
        </w:tabs>
        <w:spacing w:before="0" w:beforeAutospacing="0" w:after="0" w:afterAutospacing="0"/>
        <w:ind w:right="-31"/>
        <w:jc w:val="center"/>
      </w:pPr>
    </w:p>
    <w:p w:rsidR="000D3AB7" w:rsidRDefault="000D3AB7" w:rsidP="000D3AB7">
      <w:pPr>
        <w:pStyle w:val="a3"/>
        <w:jc w:val="both"/>
        <w:rPr>
          <w:rFonts w:ascii="Times New Roman" w:hAnsi="Times New Roman"/>
        </w:rPr>
      </w:pPr>
      <w:r w:rsidRPr="00A23D2F">
        <w:rPr>
          <w:rFonts w:ascii="Times New Roman" w:hAnsi="Times New Roman"/>
          <w:i/>
          <w:u w:val="single"/>
        </w:rPr>
        <w:t>усвоение и закрепление учащимися знаний</w:t>
      </w:r>
      <w:r w:rsidRPr="00A23D2F">
        <w:rPr>
          <w:rFonts w:ascii="Times New Roman" w:hAnsi="Times New Roman"/>
        </w:rPr>
        <w:t xml:space="preserve"> об опасных и чрезвычайных ситуациях природного техногенного и социального характера, о влиянии их последствий на безопасность жизнедеятельности личности, общества и государства; об угрозе национальной безопасности России международного терроризма и наркобизнеса; о государственной системе обеспечения защиты населения страны от чрезвычайных ситуаций мирного и военного времени; </w:t>
      </w:r>
      <w:proofErr w:type="gramStart"/>
      <w:r w:rsidRPr="00A23D2F">
        <w:rPr>
          <w:rFonts w:ascii="Times New Roman" w:hAnsi="Times New Roman"/>
        </w:rPr>
        <w:t>об организационных основах борьбы с  терроризмом и наркобизнесом в Российской Федерации; об организации подготовки населения страны к действиям в условиях опасных и чрезвычайных ситуаций; при угрозе террористического акта, о мерах профилактики наркомании; о роли здорового образа жизни по обеспечению демографической безопасности страны; о правах и обязанностях граждан в области безопасности жизнедеятельности;</w:t>
      </w:r>
      <w:proofErr w:type="gramEnd"/>
      <w:r w:rsidRPr="00A23D2F">
        <w:rPr>
          <w:rFonts w:ascii="Times New Roman" w:hAnsi="Times New Roman"/>
        </w:rPr>
        <w:t xml:space="preserve"> об оказании первой медицинской помощи при неотложных состояниях; </w:t>
      </w:r>
    </w:p>
    <w:p w:rsidR="000D3AB7" w:rsidRPr="00A23D2F" w:rsidRDefault="000D3AB7" w:rsidP="000D3AB7">
      <w:pPr>
        <w:pStyle w:val="a3"/>
        <w:jc w:val="both"/>
        <w:rPr>
          <w:rFonts w:ascii="Times New Roman" w:hAnsi="Times New Roman"/>
        </w:rPr>
      </w:pPr>
      <w:r w:rsidRPr="00A23D2F">
        <w:rPr>
          <w:rFonts w:ascii="Times New Roman" w:hAnsi="Times New Roman"/>
          <w:i/>
          <w:u w:val="single"/>
        </w:rPr>
        <w:t>усвоение учащимися содержания</w:t>
      </w:r>
      <w:r w:rsidRPr="00A23D2F">
        <w:rPr>
          <w:rFonts w:ascii="Times New Roman" w:hAnsi="Times New Roman"/>
          <w:u w:val="single"/>
        </w:rPr>
        <w:t xml:space="preserve"> </w:t>
      </w:r>
      <w:r w:rsidRPr="00A23D2F">
        <w:rPr>
          <w:rFonts w:ascii="Times New Roman" w:hAnsi="Times New Roman"/>
        </w:rPr>
        <w:t>основных положений Конституции Российской</w:t>
      </w:r>
      <w:r>
        <w:rPr>
          <w:rFonts w:ascii="Times New Roman" w:hAnsi="Times New Roman"/>
        </w:rPr>
        <w:t xml:space="preserve"> </w:t>
      </w:r>
      <w:r w:rsidRPr="00A23D2F">
        <w:rPr>
          <w:rFonts w:ascii="Times New Roman" w:hAnsi="Times New Roman"/>
        </w:rPr>
        <w:t>Федерации и федеральных законов в области обороны государства и противодействия</w:t>
      </w:r>
      <w:r>
        <w:rPr>
          <w:rFonts w:ascii="Times New Roman" w:hAnsi="Times New Roman"/>
        </w:rPr>
        <w:t xml:space="preserve"> </w:t>
      </w:r>
      <w:r w:rsidRPr="00A23D2F">
        <w:rPr>
          <w:rFonts w:ascii="Times New Roman" w:hAnsi="Times New Roman"/>
        </w:rPr>
        <w:t>терроризму; нормативно-правовых актов Российской Федерации, определяющих порядок</w:t>
      </w:r>
      <w:r>
        <w:rPr>
          <w:rFonts w:ascii="Times New Roman" w:hAnsi="Times New Roman"/>
        </w:rPr>
        <w:t xml:space="preserve"> </w:t>
      </w:r>
      <w:r w:rsidRPr="00A23D2F">
        <w:rPr>
          <w:rFonts w:ascii="Times New Roman" w:hAnsi="Times New Roman"/>
        </w:rPr>
        <w:t>подготовки граждан к военной службе в современных условиях и меры противодействия</w:t>
      </w:r>
      <w:r>
        <w:rPr>
          <w:rFonts w:ascii="Times New Roman" w:hAnsi="Times New Roman"/>
        </w:rPr>
        <w:t xml:space="preserve"> </w:t>
      </w:r>
      <w:r w:rsidRPr="00A23D2F">
        <w:rPr>
          <w:rFonts w:ascii="Times New Roman" w:hAnsi="Times New Roman"/>
        </w:rPr>
        <w:t xml:space="preserve">терроризму; </w:t>
      </w:r>
    </w:p>
    <w:p w:rsidR="000D3AB7" w:rsidRDefault="000D3AB7" w:rsidP="000D3AB7">
      <w:pPr>
        <w:pStyle w:val="a3"/>
        <w:jc w:val="both"/>
        <w:rPr>
          <w:rFonts w:ascii="Times New Roman" w:hAnsi="Times New Roman"/>
        </w:rPr>
      </w:pPr>
      <w:r w:rsidRPr="00A23D2F">
        <w:rPr>
          <w:rFonts w:ascii="Times New Roman" w:hAnsi="Times New Roman"/>
          <w:u w:val="single"/>
        </w:rPr>
        <w:t>усвоение знаний о предназначении</w:t>
      </w:r>
      <w:r w:rsidRPr="00A23D2F">
        <w:rPr>
          <w:rFonts w:ascii="Times New Roman" w:hAnsi="Times New Roman"/>
        </w:rPr>
        <w:t xml:space="preserve"> основных функций и задач Вооруженных Сил Российской Федерации; видах Вооруженных Сил Российской Федерации и родах войск; о руководстве и управлении Вооруженными Силами Российской Федерации; участии Вооруженных Сил России в контр террористических операциях; Государственные и военные символы Российской Федерации;</w:t>
      </w:r>
    </w:p>
    <w:p w:rsidR="000D3AB7" w:rsidRDefault="000D3AB7" w:rsidP="000D3AB7">
      <w:pPr>
        <w:pStyle w:val="a3"/>
        <w:jc w:val="both"/>
        <w:rPr>
          <w:rFonts w:ascii="Times New Roman" w:hAnsi="Times New Roman"/>
        </w:rPr>
      </w:pPr>
      <w:r w:rsidRPr="00A23D2F">
        <w:rPr>
          <w:rFonts w:ascii="Times New Roman" w:hAnsi="Times New Roman"/>
          <w:i/>
        </w:rPr>
        <w:t xml:space="preserve">  </w:t>
      </w:r>
      <w:proofErr w:type="gramStart"/>
      <w:r w:rsidRPr="00A23D2F">
        <w:rPr>
          <w:rFonts w:ascii="Times New Roman" w:hAnsi="Times New Roman"/>
          <w:i/>
          <w:u w:val="single"/>
        </w:rPr>
        <w:t>формирование у учащихся современного</w:t>
      </w:r>
      <w:r w:rsidRPr="00A23D2F">
        <w:rPr>
          <w:rFonts w:ascii="Times New Roman" w:hAnsi="Times New Roman"/>
        </w:rPr>
        <w:t xml:space="preserve"> уровня культуры в области безопасности</w:t>
      </w:r>
      <w:r>
        <w:rPr>
          <w:rFonts w:ascii="Times New Roman" w:hAnsi="Times New Roman"/>
        </w:rPr>
        <w:t xml:space="preserve"> </w:t>
      </w:r>
      <w:r w:rsidRPr="00A23D2F">
        <w:rPr>
          <w:rFonts w:ascii="Times New Roman" w:hAnsi="Times New Roman"/>
        </w:rPr>
        <w:t>жизнедеятельности, способностей осуществить выбор профессиональной деятельности, связанной</w:t>
      </w:r>
      <w:r>
        <w:rPr>
          <w:rFonts w:ascii="Times New Roman" w:hAnsi="Times New Roman"/>
        </w:rPr>
        <w:t xml:space="preserve">  </w:t>
      </w:r>
      <w:r w:rsidRPr="00A23D2F">
        <w:rPr>
          <w:rFonts w:ascii="Times New Roman" w:hAnsi="Times New Roman"/>
        </w:rPr>
        <w:t>с обеспечением защиты жизненно важных интересов личности, общества и государства от</w:t>
      </w:r>
      <w:r>
        <w:rPr>
          <w:rFonts w:ascii="Times New Roman" w:hAnsi="Times New Roman"/>
        </w:rPr>
        <w:t xml:space="preserve">  </w:t>
      </w:r>
      <w:r w:rsidRPr="00A23D2F">
        <w:rPr>
          <w:rFonts w:ascii="Times New Roman" w:hAnsi="Times New Roman"/>
        </w:rPr>
        <w:t>внешних и выполнению каждым гражданином Российской Федерации Конституционного долга обязанности по защите Отечества;</w:t>
      </w:r>
      <w:proofErr w:type="gramEnd"/>
    </w:p>
    <w:p w:rsidR="000D3AB7" w:rsidRDefault="000D3AB7" w:rsidP="000D3AB7">
      <w:pPr>
        <w:pStyle w:val="a3"/>
        <w:jc w:val="both"/>
        <w:rPr>
          <w:rFonts w:ascii="Times New Roman" w:hAnsi="Times New Roman"/>
        </w:rPr>
      </w:pPr>
      <w:r w:rsidRPr="008A7150">
        <w:rPr>
          <w:rFonts w:ascii="Times New Roman" w:hAnsi="Times New Roman"/>
          <w:i/>
        </w:rPr>
        <w:t xml:space="preserve">  </w:t>
      </w:r>
      <w:r w:rsidRPr="008A7150">
        <w:rPr>
          <w:rFonts w:ascii="Times New Roman" w:hAnsi="Times New Roman"/>
          <w:i/>
          <w:u w:val="single"/>
        </w:rPr>
        <w:t>развитие у учащихся личных</w:t>
      </w:r>
      <w:r w:rsidRPr="008A7150">
        <w:rPr>
          <w:rFonts w:ascii="Times New Roman" w:hAnsi="Times New Roman"/>
          <w:u w:val="single"/>
        </w:rPr>
        <w:t xml:space="preserve"> </w:t>
      </w:r>
      <w:r w:rsidRPr="00A23D2F">
        <w:rPr>
          <w:rFonts w:ascii="Times New Roman" w:hAnsi="Times New Roman"/>
        </w:rPr>
        <w:t xml:space="preserve">духовных и физических качеств, обеспечивающих адекватное поведение  в  различных  опасных  и чрезвычайных ситуациях природного, техногенного и </w:t>
      </w:r>
      <w:r>
        <w:rPr>
          <w:rFonts w:ascii="Times New Roman" w:hAnsi="Times New Roman"/>
        </w:rPr>
        <w:t xml:space="preserve">   </w:t>
      </w:r>
      <w:r w:rsidRPr="00A23D2F">
        <w:rPr>
          <w:rFonts w:ascii="Times New Roman" w:hAnsi="Times New Roman"/>
        </w:rPr>
        <w:t xml:space="preserve">социального характера, в том числе при угрозе террористического акта; потребности в соблюдении норм здорового образа;  потребности к выполнению требований, предъявляемых  к  гражданину  России, в области безопасности жизнедеятельности; физических и морально-психологических </w:t>
      </w:r>
      <w:r>
        <w:rPr>
          <w:rFonts w:ascii="Times New Roman" w:hAnsi="Times New Roman"/>
        </w:rPr>
        <w:t xml:space="preserve"> </w:t>
      </w:r>
      <w:r w:rsidRPr="00A23D2F">
        <w:rPr>
          <w:rFonts w:ascii="Times New Roman" w:hAnsi="Times New Roman"/>
        </w:rPr>
        <w:t>качеств, необходимых  для  выполнения  гражданином  обязанностей  в профессиональной</w:t>
      </w:r>
      <w:r>
        <w:rPr>
          <w:rFonts w:ascii="Times New Roman" w:hAnsi="Times New Roman"/>
        </w:rPr>
        <w:t xml:space="preserve">  </w:t>
      </w:r>
      <w:r w:rsidRPr="00A23D2F">
        <w:rPr>
          <w:rFonts w:ascii="Times New Roman" w:hAnsi="Times New Roman"/>
        </w:rPr>
        <w:t>деятельности, в том числе обязанностей военнослужащего по вооруженной защите Российской</w:t>
      </w:r>
    </w:p>
    <w:p w:rsidR="00490435" w:rsidRDefault="000D3AB7" w:rsidP="00490435">
      <w:pPr>
        <w:pStyle w:val="a3"/>
        <w:jc w:val="both"/>
        <w:rPr>
          <w:rFonts w:ascii="Times New Roman" w:hAnsi="Times New Roman"/>
        </w:rPr>
      </w:pPr>
      <w:r w:rsidRPr="00A23D2F">
        <w:rPr>
          <w:rFonts w:ascii="Times New Roman" w:hAnsi="Times New Roman"/>
        </w:rPr>
        <w:t xml:space="preserve"> Федерации, при прохождении военной службы по призыву или по контракту в современных Вооруженных Силах Российской Федерации или других войсках.</w:t>
      </w:r>
    </w:p>
    <w:p w:rsidR="000D3AB7" w:rsidRPr="00490435" w:rsidRDefault="000D3AB7" w:rsidP="00490435">
      <w:pPr>
        <w:pStyle w:val="a3"/>
        <w:jc w:val="both"/>
        <w:rPr>
          <w:rFonts w:ascii="Times New Roman" w:hAnsi="Times New Roman"/>
        </w:rPr>
      </w:pPr>
      <w:r w:rsidRPr="00490435">
        <w:rPr>
          <w:rFonts w:ascii="Times New Roman" w:hAnsi="Times New Roman"/>
          <w:i/>
        </w:rPr>
        <w:t xml:space="preserve">Воспитание </w:t>
      </w:r>
      <w:r w:rsidRPr="00490435">
        <w:rPr>
          <w:rFonts w:ascii="Times New Roman" w:hAnsi="Times New Roman"/>
        </w:rPr>
        <w:t xml:space="preserve">у обучаемых ответственности за личную безопасность, безопасность общества </w:t>
      </w:r>
      <w:r w:rsidRPr="00490435">
        <w:rPr>
          <w:rFonts w:ascii="Times New Roman" w:hAnsi="Times New Roman"/>
          <w:i/>
        </w:rPr>
        <w:t xml:space="preserve"> </w:t>
      </w:r>
      <w:r w:rsidRPr="00490435">
        <w:rPr>
          <w:rFonts w:ascii="Times New Roman" w:hAnsi="Times New Roman"/>
        </w:rPr>
        <w:t>и государства;</w:t>
      </w:r>
    </w:p>
    <w:p w:rsidR="00C163C4" w:rsidRDefault="000D3AB7" w:rsidP="00490435">
      <w:pPr>
        <w:ind w:right="-1379"/>
        <w:jc w:val="both"/>
      </w:pPr>
      <w:r w:rsidRPr="00490435">
        <w:rPr>
          <w:i/>
        </w:rPr>
        <w:t>Развитие</w:t>
      </w:r>
      <w:r w:rsidRPr="00490435">
        <w:t xml:space="preserve"> духовных и физических качеств личности, обеспечивающих безопасное</w:t>
      </w:r>
      <w:r w:rsidR="00490435">
        <w:t xml:space="preserve"> </w:t>
      </w:r>
      <w:r w:rsidRPr="00490435">
        <w:t xml:space="preserve">поведение  человека в условиях в опасных и ЧС </w:t>
      </w:r>
    </w:p>
    <w:p w:rsidR="00490435" w:rsidRDefault="000D3AB7" w:rsidP="00490435">
      <w:pPr>
        <w:ind w:right="-1379"/>
        <w:jc w:val="both"/>
      </w:pPr>
      <w:r w:rsidRPr="00490435">
        <w:t>природного, техногенного и социального</w:t>
      </w:r>
      <w:r w:rsidR="00182B4D">
        <w:t xml:space="preserve"> </w:t>
      </w:r>
      <w:r w:rsidRPr="00490435">
        <w:t>характера;</w:t>
      </w:r>
    </w:p>
    <w:p w:rsidR="000C6130" w:rsidRPr="00120CA9" w:rsidRDefault="000D3AB7" w:rsidP="00C163C4">
      <w:pPr>
        <w:ind w:right="-1379"/>
        <w:jc w:val="both"/>
      </w:pPr>
      <w:r w:rsidRPr="00490435">
        <w:rPr>
          <w:i/>
        </w:rPr>
        <w:t>Формирование</w:t>
      </w:r>
      <w:r w:rsidRPr="00490435">
        <w:t xml:space="preserve"> умений: оценки ситуаций, опасных для жизни и здоровья.</w:t>
      </w:r>
    </w:p>
    <w:p w:rsidR="00C163C4" w:rsidRDefault="00C163C4" w:rsidP="000C6130">
      <w:pPr>
        <w:jc w:val="center"/>
        <w:rPr>
          <w:b/>
          <w:bCs/>
        </w:rPr>
      </w:pPr>
    </w:p>
    <w:p w:rsidR="000C6130" w:rsidRPr="00120CA9" w:rsidRDefault="000C6130" w:rsidP="000C6130">
      <w:pPr>
        <w:jc w:val="center"/>
      </w:pPr>
      <w:r w:rsidRPr="00120CA9">
        <w:rPr>
          <w:b/>
          <w:bCs/>
        </w:rPr>
        <w:t>Реализация рабочей программы осуществляется с использованием учебно-методического комплекта:</w:t>
      </w:r>
    </w:p>
    <w:p w:rsidR="000C6130" w:rsidRPr="00120CA9" w:rsidRDefault="000C6130" w:rsidP="000C6130">
      <w:r w:rsidRPr="00120CA9">
        <w:t>- Учебник Основы безопасности жизнедеятельности 10, 11 класс, под редакцией А.Т. Смирнова Москва «Просвещение»</w:t>
      </w:r>
    </w:p>
    <w:p w:rsidR="000C6130" w:rsidRPr="00120CA9" w:rsidRDefault="000C6130" w:rsidP="000C6130">
      <w:r w:rsidRPr="00120CA9">
        <w:t xml:space="preserve">- Учебник Основы медицинских знаний 10-11 класс </w:t>
      </w:r>
    </w:p>
    <w:p w:rsidR="000C6130" w:rsidRPr="00120CA9" w:rsidRDefault="000C6130" w:rsidP="000C6130">
      <w:r w:rsidRPr="00120CA9">
        <w:rPr>
          <w:bCs/>
        </w:rPr>
        <w:t xml:space="preserve">- </w:t>
      </w:r>
      <w:r w:rsidRPr="00120CA9">
        <w:t>Электронные пособия: «уроки ОБЖ 8, 9, 11  класс», «тесты по ОБЖ для 10, 11 класса», «учебник спасателя», «краткая энциклопедия ЧС», «справочник МЧС», «ОБЖ 5-11 классы», «видеофильмы о деятельности МЧС», энциклопедия «Основы безопасности жизнедеятельности»,</w:t>
      </w:r>
      <w:r w:rsidRPr="00120CA9">
        <w:rPr>
          <w:bCs/>
        </w:rPr>
        <w:t xml:space="preserve"> мультимедийный </w:t>
      </w:r>
      <w:r w:rsidRPr="00120CA9">
        <w:rPr>
          <w:bCs/>
          <w:lang w:val="en-US"/>
        </w:rPr>
        <w:t>CD</w:t>
      </w:r>
      <w:r w:rsidRPr="00120CA9">
        <w:rPr>
          <w:bCs/>
        </w:rPr>
        <w:t>-</w:t>
      </w:r>
      <w:r w:rsidRPr="00120CA9">
        <w:rPr>
          <w:bCs/>
          <w:lang w:val="en-US"/>
        </w:rPr>
        <w:t>ROM</w:t>
      </w:r>
      <w:r w:rsidRPr="00120CA9">
        <w:rPr>
          <w:bCs/>
        </w:rPr>
        <w:t xml:space="preserve"> диск «Учебник ОБЖ 10 класс», рекомендованный Департаментом образования Администрации Ярославской области.</w:t>
      </w:r>
    </w:p>
    <w:p w:rsidR="000C6130" w:rsidRPr="00120CA9" w:rsidRDefault="000C6130" w:rsidP="003B7304">
      <w:pPr>
        <w:jc w:val="center"/>
        <w:rPr>
          <w:b/>
          <w:color w:val="000000"/>
        </w:rPr>
      </w:pPr>
    </w:p>
    <w:p w:rsidR="000C6130" w:rsidRPr="00120CA9" w:rsidRDefault="000C6130" w:rsidP="000C6130">
      <w:r w:rsidRPr="00120CA9">
        <w:rPr>
          <w:b/>
          <w:i/>
        </w:rPr>
        <w:t>Примечание:</w:t>
      </w:r>
    </w:p>
    <w:p w:rsidR="000C6130" w:rsidRPr="00120CA9" w:rsidRDefault="000C6130" w:rsidP="000C6130">
      <w:pPr>
        <w:rPr>
          <w:b/>
          <w:i/>
        </w:rPr>
      </w:pPr>
      <w:r w:rsidRPr="00120CA9">
        <w:rPr>
          <w:b/>
          <w:i/>
        </w:rPr>
        <w:t xml:space="preserve">Учебный год по программе «Основы безопасности жизнедеятельности» завершается проведением «Дня защиты детей» и соревновании по программе «Школа безопасности», предусмотренного </w:t>
      </w:r>
      <w:r w:rsidR="00182B4D">
        <w:rPr>
          <w:b/>
          <w:i/>
        </w:rPr>
        <w:t>планом работы МОУ Ишнен</w:t>
      </w:r>
      <w:bookmarkStart w:id="1" w:name="_GoBack"/>
      <w:bookmarkEnd w:id="1"/>
      <w:r w:rsidRPr="00120CA9">
        <w:rPr>
          <w:b/>
          <w:i/>
        </w:rPr>
        <w:t xml:space="preserve">ская </w:t>
      </w:r>
      <w:proofErr w:type="spellStart"/>
      <w:r w:rsidRPr="00120CA9">
        <w:rPr>
          <w:b/>
          <w:i/>
        </w:rPr>
        <w:t>сош</w:t>
      </w:r>
      <w:proofErr w:type="spellEnd"/>
      <w:r w:rsidRPr="00120CA9">
        <w:rPr>
          <w:b/>
          <w:i/>
        </w:rPr>
        <w:t>.</w:t>
      </w:r>
    </w:p>
    <w:p w:rsidR="00120CA9" w:rsidRPr="00120CA9" w:rsidRDefault="00120CA9" w:rsidP="00120CA9">
      <w:pPr>
        <w:pStyle w:val="formattext"/>
        <w:shd w:val="clear" w:color="auto" w:fill="FFFFFF"/>
        <w:spacing w:before="0" w:beforeAutospacing="0" w:after="0" w:afterAutospacing="0"/>
        <w:jc w:val="center"/>
        <w:textAlignment w:val="baseline"/>
        <w:rPr>
          <w:b/>
          <w:spacing w:val="2"/>
          <w:sz w:val="28"/>
          <w:szCs w:val="28"/>
        </w:rPr>
      </w:pPr>
      <w:r w:rsidRPr="00120CA9">
        <w:rPr>
          <w:b/>
          <w:spacing w:val="2"/>
          <w:sz w:val="28"/>
          <w:szCs w:val="28"/>
        </w:rPr>
        <w:lastRenderedPageBreak/>
        <w:t xml:space="preserve">Содержание учебного предмета </w:t>
      </w:r>
      <w:r w:rsidRPr="00120CA9">
        <w:rPr>
          <w:b/>
          <w:spacing w:val="2"/>
          <w:sz w:val="28"/>
          <w:szCs w:val="28"/>
        </w:rPr>
        <w:br/>
        <w:t>«</w:t>
      </w:r>
      <w:r w:rsidRPr="00120CA9">
        <w:rPr>
          <w:b/>
          <w:sz w:val="28"/>
          <w:szCs w:val="28"/>
        </w:rPr>
        <w:t>Основы безопасности жизнедеятельности</w:t>
      </w:r>
      <w:r w:rsidRPr="00120CA9">
        <w:rPr>
          <w:b/>
          <w:spacing w:val="2"/>
          <w:sz w:val="28"/>
          <w:szCs w:val="28"/>
        </w:rPr>
        <w:t xml:space="preserve">» </w:t>
      </w:r>
      <w:r w:rsidRPr="00120CA9">
        <w:rPr>
          <w:b/>
          <w:spacing w:val="2"/>
          <w:sz w:val="28"/>
          <w:szCs w:val="28"/>
        </w:rPr>
        <w:br/>
      </w:r>
      <w:r w:rsidRPr="00120CA9">
        <w:rPr>
          <w:b/>
          <w:sz w:val="28"/>
          <w:szCs w:val="28"/>
        </w:rPr>
        <w:t>(базовый уровень)</w:t>
      </w:r>
    </w:p>
    <w:p w:rsidR="00120CA9" w:rsidRPr="00120CA9" w:rsidRDefault="00120CA9" w:rsidP="00120CA9">
      <w:pPr>
        <w:pStyle w:val="formattext"/>
        <w:shd w:val="clear" w:color="auto" w:fill="FFFFFF"/>
        <w:spacing w:before="0" w:beforeAutospacing="0" w:after="0" w:afterAutospacing="0"/>
        <w:jc w:val="center"/>
        <w:textAlignment w:val="baseline"/>
        <w:rPr>
          <w:i/>
          <w:spacing w:val="2"/>
          <w:sz w:val="16"/>
          <w:szCs w:val="16"/>
        </w:rPr>
      </w:pPr>
    </w:p>
    <w:tbl>
      <w:tblPr>
        <w:tblW w:w="15311" w:type="dxa"/>
        <w:jc w:val="center"/>
        <w:tblInd w:w="-5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11"/>
      </w:tblGrid>
      <w:tr w:rsidR="00120CA9" w:rsidRPr="00120CA9" w:rsidTr="00120CA9">
        <w:trPr>
          <w:jc w:val="center"/>
        </w:trPr>
        <w:tc>
          <w:tcPr>
            <w:tcW w:w="15311" w:type="dxa"/>
            <w:tcBorders>
              <w:top w:val="single" w:sz="4" w:space="0" w:color="auto"/>
              <w:left w:val="single" w:sz="4" w:space="0" w:color="auto"/>
              <w:bottom w:val="single" w:sz="4" w:space="0" w:color="auto"/>
              <w:right w:val="single" w:sz="4" w:space="0" w:color="auto"/>
            </w:tcBorders>
            <w:hideMark/>
          </w:tcPr>
          <w:p w:rsidR="00120CA9" w:rsidRPr="00120CA9" w:rsidRDefault="00120CA9" w:rsidP="00AB003F">
            <w:pPr>
              <w:ind w:firstLine="35"/>
            </w:pPr>
            <w:r w:rsidRPr="00120CA9">
              <w:rPr>
                <w:b/>
                <w:i/>
              </w:rPr>
              <w:t>Раздел «Основы комплексной безопасности»</w:t>
            </w:r>
          </w:p>
        </w:tc>
      </w:tr>
      <w:tr w:rsidR="00120CA9" w:rsidRPr="00120CA9" w:rsidTr="00120CA9">
        <w:trPr>
          <w:jc w:val="center"/>
        </w:trPr>
        <w:tc>
          <w:tcPr>
            <w:tcW w:w="15311" w:type="dxa"/>
            <w:tcBorders>
              <w:top w:val="single" w:sz="4" w:space="0" w:color="auto"/>
              <w:left w:val="single" w:sz="4" w:space="0" w:color="auto"/>
              <w:bottom w:val="single" w:sz="4" w:space="0" w:color="auto"/>
              <w:right w:val="single" w:sz="4" w:space="0" w:color="auto"/>
            </w:tcBorders>
          </w:tcPr>
          <w:p w:rsidR="00120CA9" w:rsidRPr="00120CA9" w:rsidRDefault="00120CA9" w:rsidP="00AB003F">
            <w:pPr>
              <w:ind w:firstLine="35"/>
            </w:pPr>
            <w:r w:rsidRPr="00120CA9">
              <w:t xml:space="preserve">Экологическая безопасность и охрана окружающей среды. </w:t>
            </w:r>
            <w:r w:rsidRPr="00120CA9">
              <w:rPr>
                <w:i/>
              </w:rPr>
              <w:t xml:space="preserve">Влияние экологической безопасности на национальную безопасность РФ. </w:t>
            </w:r>
            <w:r w:rsidRPr="00120CA9">
              <w:t xml:space="preserve">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sidRPr="00120CA9">
              <w:t>экориска</w:t>
            </w:r>
            <w:proofErr w:type="spellEnd"/>
            <w:r w:rsidRPr="00120CA9">
              <w:t>. Средства индивидуальной защиты. Предназначение и использование экологических знаков.</w:t>
            </w:r>
          </w:p>
          <w:p w:rsidR="00120CA9" w:rsidRPr="00120CA9" w:rsidRDefault="00120CA9" w:rsidP="00AB003F">
            <w:pPr>
              <w:ind w:firstLine="35"/>
            </w:pPr>
            <w:r w:rsidRPr="00120CA9">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120CA9" w:rsidRPr="00120CA9" w:rsidRDefault="00120CA9" w:rsidP="00AB003F">
            <w:pPr>
              <w:ind w:firstLine="35"/>
            </w:pPr>
            <w:r w:rsidRPr="00120CA9">
              <w:t>Явные и скрытые опасности современных молодежных хобби. Последствия и ответственность</w:t>
            </w:r>
          </w:p>
        </w:tc>
      </w:tr>
      <w:tr w:rsidR="00120CA9" w:rsidRPr="00120CA9" w:rsidTr="00120CA9">
        <w:trPr>
          <w:jc w:val="center"/>
        </w:trPr>
        <w:tc>
          <w:tcPr>
            <w:tcW w:w="15311" w:type="dxa"/>
            <w:tcBorders>
              <w:top w:val="single" w:sz="4" w:space="0" w:color="auto"/>
              <w:left w:val="single" w:sz="4" w:space="0" w:color="auto"/>
              <w:bottom w:val="single" w:sz="4" w:space="0" w:color="auto"/>
              <w:right w:val="single" w:sz="4" w:space="0" w:color="auto"/>
            </w:tcBorders>
          </w:tcPr>
          <w:p w:rsidR="00120CA9" w:rsidRPr="00120CA9" w:rsidRDefault="00120CA9" w:rsidP="00AB003F">
            <w:pPr>
              <w:ind w:firstLine="35"/>
            </w:pPr>
            <w:r w:rsidRPr="00120CA9">
              <w:rPr>
                <w:b/>
                <w:i/>
              </w:rPr>
              <w:t>Раздел «Защита населения Российской Федерации от опасных и чрезвычайных ситуаций»</w:t>
            </w:r>
          </w:p>
        </w:tc>
      </w:tr>
      <w:tr w:rsidR="00120CA9" w:rsidRPr="00120CA9" w:rsidTr="00120CA9">
        <w:trPr>
          <w:jc w:val="center"/>
        </w:trPr>
        <w:tc>
          <w:tcPr>
            <w:tcW w:w="15311" w:type="dxa"/>
            <w:tcBorders>
              <w:top w:val="single" w:sz="4" w:space="0" w:color="auto"/>
              <w:left w:val="single" w:sz="4" w:space="0" w:color="auto"/>
              <w:bottom w:val="single" w:sz="4" w:space="0" w:color="auto"/>
              <w:right w:val="single" w:sz="4" w:space="0" w:color="auto"/>
            </w:tcBorders>
          </w:tcPr>
          <w:p w:rsidR="00120CA9" w:rsidRPr="00120CA9" w:rsidRDefault="00120CA9" w:rsidP="00AB003F">
            <w:pPr>
              <w:ind w:firstLine="35"/>
            </w:pPr>
            <w:r w:rsidRPr="00120CA9">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tc>
      </w:tr>
      <w:tr w:rsidR="00120CA9" w:rsidRPr="00120CA9" w:rsidTr="00120CA9">
        <w:trPr>
          <w:jc w:val="center"/>
        </w:trPr>
        <w:tc>
          <w:tcPr>
            <w:tcW w:w="15311" w:type="dxa"/>
            <w:tcBorders>
              <w:top w:val="single" w:sz="4" w:space="0" w:color="auto"/>
              <w:left w:val="single" w:sz="4" w:space="0" w:color="auto"/>
              <w:bottom w:val="single" w:sz="4" w:space="0" w:color="auto"/>
              <w:right w:val="single" w:sz="4" w:space="0" w:color="auto"/>
            </w:tcBorders>
          </w:tcPr>
          <w:p w:rsidR="00120CA9" w:rsidRPr="00120CA9" w:rsidRDefault="00120CA9" w:rsidP="00AB003F">
            <w:pPr>
              <w:ind w:firstLine="35"/>
            </w:pPr>
            <w:r w:rsidRPr="00120CA9">
              <w:rPr>
                <w:b/>
                <w:i/>
              </w:rPr>
              <w:t>Раздел «Основы противодействия экстремизму, терроризму и наркотизму в РФ»</w:t>
            </w:r>
          </w:p>
        </w:tc>
      </w:tr>
      <w:tr w:rsidR="00120CA9" w:rsidRPr="00120CA9" w:rsidTr="00120CA9">
        <w:trPr>
          <w:jc w:val="center"/>
        </w:trPr>
        <w:tc>
          <w:tcPr>
            <w:tcW w:w="15311" w:type="dxa"/>
            <w:tcBorders>
              <w:top w:val="single" w:sz="4" w:space="0" w:color="auto"/>
              <w:left w:val="single" w:sz="4" w:space="0" w:color="auto"/>
              <w:bottom w:val="single" w:sz="4" w:space="0" w:color="auto"/>
              <w:right w:val="single" w:sz="4" w:space="0" w:color="auto"/>
            </w:tcBorders>
          </w:tcPr>
          <w:p w:rsidR="00120CA9" w:rsidRPr="00120CA9" w:rsidRDefault="00120CA9" w:rsidP="00AB003F">
            <w:pPr>
              <w:ind w:firstLine="35"/>
            </w:pPr>
            <w:r w:rsidRPr="00120CA9">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120CA9" w:rsidRPr="00120CA9" w:rsidRDefault="00120CA9" w:rsidP="00AB003F">
            <w:pPr>
              <w:ind w:firstLine="35"/>
              <w:rPr>
                <w:i/>
                <w:iCs/>
                <w:color w:val="000000"/>
              </w:rPr>
            </w:pPr>
            <w:r w:rsidRPr="00120CA9">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120CA9" w:rsidRPr="00120CA9" w:rsidRDefault="00120CA9" w:rsidP="00AB003F">
            <w:pPr>
              <w:ind w:firstLine="35"/>
              <w:rPr>
                <w:i/>
                <w:iCs/>
                <w:color w:val="000000"/>
              </w:rPr>
            </w:pPr>
          </w:p>
        </w:tc>
      </w:tr>
      <w:tr w:rsidR="00120CA9" w:rsidRPr="00120CA9" w:rsidTr="00120CA9">
        <w:trPr>
          <w:jc w:val="center"/>
        </w:trPr>
        <w:tc>
          <w:tcPr>
            <w:tcW w:w="15311" w:type="dxa"/>
            <w:tcBorders>
              <w:top w:val="single" w:sz="4" w:space="0" w:color="auto"/>
              <w:left w:val="single" w:sz="4" w:space="0" w:color="auto"/>
              <w:bottom w:val="single" w:sz="4" w:space="0" w:color="auto"/>
              <w:right w:val="single" w:sz="4" w:space="0" w:color="auto"/>
            </w:tcBorders>
          </w:tcPr>
          <w:p w:rsidR="00120CA9" w:rsidRPr="00120CA9" w:rsidRDefault="00120CA9" w:rsidP="00AB003F">
            <w:pPr>
              <w:ind w:firstLine="35"/>
            </w:pPr>
            <w:r w:rsidRPr="00120CA9">
              <w:rPr>
                <w:b/>
                <w:i/>
              </w:rPr>
              <w:t xml:space="preserve">Раздел </w:t>
            </w:r>
            <w:r w:rsidRPr="00120CA9">
              <w:rPr>
                <w:b/>
              </w:rPr>
              <w:t>«Основы здорового образа жизни»</w:t>
            </w:r>
          </w:p>
        </w:tc>
      </w:tr>
      <w:tr w:rsidR="00120CA9" w:rsidRPr="00120CA9" w:rsidTr="00120CA9">
        <w:trPr>
          <w:jc w:val="center"/>
        </w:trPr>
        <w:tc>
          <w:tcPr>
            <w:tcW w:w="15311" w:type="dxa"/>
            <w:tcBorders>
              <w:top w:val="single" w:sz="4" w:space="0" w:color="auto"/>
              <w:left w:val="single" w:sz="4" w:space="0" w:color="auto"/>
              <w:bottom w:val="single" w:sz="4" w:space="0" w:color="auto"/>
              <w:right w:val="single" w:sz="4" w:space="0" w:color="auto"/>
            </w:tcBorders>
          </w:tcPr>
          <w:p w:rsidR="00120CA9" w:rsidRPr="00120CA9" w:rsidRDefault="00120CA9" w:rsidP="00AB003F">
            <w:pPr>
              <w:ind w:firstLine="35"/>
            </w:pPr>
            <w:r w:rsidRPr="00120CA9">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tc>
      </w:tr>
      <w:tr w:rsidR="00120CA9" w:rsidRPr="00120CA9" w:rsidTr="00120CA9">
        <w:trPr>
          <w:jc w:val="center"/>
        </w:trPr>
        <w:tc>
          <w:tcPr>
            <w:tcW w:w="15311" w:type="dxa"/>
            <w:tcBorders>
              <w:top w:val="single" w:sz="4" w:space="0" w:color="auto"/>
              <w:left w:val="single" w:sz="4" w:space="0" w:color="auto"/>
              <w:bottom w:val="single" w:sz="4" w:space="0" w:color="auto"/>
              <w:right w:val="single" w:sz="4" w:space="0" w:color="auto"/>
            </w:tcBorders>
          </w:tcPr>
          <w:p w:rsidR="00120CA9" w:rsidRPr="00120CA9" w:rsidRDefault="00120CA9" w:rsidP="00AB003F">
            <w:pPr>
              <w:ind w:firstLine="35"/>
            </w:pPr>
            <w:r w:rsidRPr="00120CA9">
              <w:rPr>
                <w:b/>
                <w:i/>
              </w:rPr>
              <w:t xml:space="preserve">Раздел </w:t>
            </w:r>
            <w:r w:rsidRPr="00120CA9">
              <w:rPr>
                <w:b/>
              </w:rPr>
              <w:t>«Основы медицинских знаний и оказание первой помощи</w:t>
            </w:r>
            <w:r w:rsidRPr="00120CA9">
              <w:t>»</w:t>
            </w:r>
          </w:p>
        </w:tc>
      </w:tr>
      <w:tr w:rsidR="00120CA9" w:rsidRPr="00120CA9" w:rsidTr="00120CA9">
        <w:trPr>
          <w:jc w:val="center"/>
        </w:trPr>
        <w:tc>
          <w:tcPr>
            <w:tcW w:w="15311" w:type="dxa"/>
            <w:tcBorders>
              <w:top w:val="single" w:sz="4" w:space="0" w:color="auto"/>
              <w:left w:val="single" w:sz="4" w:space="0" w:color="auto"/>
              <w:bottom w:val="single" w:sz="4" w:space="0" w:color="auto"/>
              <w:right w:val="single" w:sz="4" w:space="0" w:color="auto"/>
            </w:tcBorders>
          </w:tcPr>
          <w:p w:rsidR="00120CA9" w:rsidRPr="00120CA9" w:rsidRDefault="00120CA9" w:rsidP="00AB003F">
            <w:pPr>
              <w:ind w:firstLine="35"/>
            </w:pPr>
            <w:r w:rsidRPr="00120CA9">
              <w:t xml:space="preserve">Основы законодательства Российской Федерации в области оказания первой помощи. Права, обязанности и ответственность гражданина при </w:t>
            </w:r>
            <w:r w:rsidRPr="00120CA9">
              <w:lastRenderedPageBreak/>
              <w:t>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120CA9" w:rsidRPr="00120CA9" w:rsidRDefault="00120CA9" w:rsidP="00AB003F">
            <w:pPr>
              <w:ind w:firstLine="35"/>
            </w:pPr>
            <w:r w:rsidRPr="00120CA9">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120CA9">
              <w:rPr>
                <w:b/>
              </w:rPr>
              <w:t xml:space="preserve"> </w:t>
            </w:r>
            <w:r w:rsidRPr="00120CA9">
              <w:t>медицинского и санитарного назначения</w:t>
            </w:r>
          </w:p>
        </w:tc>
      </w:tr>
      <w:tr w:rsidR="00120CA9" w:rsidRPr="00120CA9" w:rsidTr="00120CA9">
        <w:trPr>
          <w:jc w:val="center"/>
        </w:trPr>
        <w:tc>
          <w:tcPr>
            <w:tcW w:w="15311" w:type="dxa"/>
            <w:tcBorders>
              <w:top w:val="single" w:sz="4" w:space="0" w:color="auto"/>
              <w:left w:val="single" w:sz="4" w:space="0" w:color="auto"/>
              <w:bottom w:val="single" w:sz="4" w:space="0" w:color="auto"/>
              <w:right w:val="single" w:sz="4" w:space="0" w:color="auto"/>
            </w:tcBorders>
          </w:tcPr>
          <w:p w:rsidR="00120CA9" w:rsidRPr="00120CA9" w:rsidRDefault="00120CA9" w:rsidP="00AB003F">
            <w:pPr>
              <w:ind w:firstLine="35"/>
            </w:pPr>
            <w:r w:rsidRPr="00120CA9">
              <w:rPr>
                <w:b/>
                <w:i/>
              </w:rPr>
              <w:lastRenderedPageBreak/>
              <w:t xml:space="preserve">Раздел </w:t>
            </w:r>
            <w:r w:rsidRPr="00120CA9">
              <w:rPr>
                <w:b/>
              </w:rPr>
              <w:t>«Основы обороны государства</w:t>
            </w:r>
            <w:r w:rsidRPr="00120CA9">
              <w:t>»</w:t>
            </w:r>
          </w:p>
        </w:tc>
      </w:tr>
      <w:tr w:rsidR="00120CA9" w:rsidRPr="00120CA9" w:rsidTr="00120CA9">
        <w:trPr>
          <w:jc w:val="center"/>
        </w:trPr>
        <w:tc>
          <w:tcPr>
            <w:tcW w:w="15311" w:type="dxa"/>
            <w:tcBorders>
              <w:top w:val="single" w:sz="4" w:space="0" w:color="auto"/>
              <w:left w:val="single" w:sz="4" w:space="0" w:color="auto"/>
              <w:bottom w:val="single" w:sz="4" w:space="0" w:color="auto"/>
              <w:right w:val="single" w:sz="4" w:space="0" w:color="auto"/>
            </w:tcBorders>
          </w:tcPr>
          <w:p w:rsidR="00120CA9" w:rsidRPr="00120CA9" w:rsidRDefault="00120CA9" w:rsidP="00AB003F">
            <w:pPr>
              <w:ind w:firstLine="35"/>
              <w:rPr>
                <w:spacing w:val="-4"/>
              </w:rPr>
            </w:pPr>
            <w:r w:rsidRPr="00120CA9">
              <w:rPr>
                <w:spacing w:val="-4"/>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p>
          <w:p w:rsidR="00120CA9" w:rsidRPr="00120CA9" w:rsidRDefault="00120CA9" w:rsidP="00AB003F">
            <w:pPr>
              <w:ind w:firstLine="35"/>
            </w:pPr>
            <w:r w:rsidRPr="00120CA9">
              <w:rPr>
                <w:i/>
              </w:rPr>
              <w:t>Основные направления развития и строительства ВС РФ.</w:t>
            </w:r>
            <w:r w:rsidRPr="00120CA9">
              <w:t xml:space="preserve"> </w:t>
            </w:r>
            <w:r w:rsidRPr="00120CA9">
              <w:rPr>
                <w:i/>
              </w:rPr>
              <w:t>Модернизация вооружения, военной и специальной техники. Техническая оснащенность и ресурсное обеспечение ВС РФ</w:t>
            </w:r>
          </w:p>
        </w:tc>
      </w:tr>
      <w:tr w:rsidR="00120CA9" w:rsidRPr="00120CA9" w:rsidTr="00120CA9">
        <w:trPr>
          <w:jc w:val="center"/>
        </w:trPr>
        <w:tc>
          <w:tcPr>
            <w:tcW w:w="15311" w:type="dxa"/>
            <w:tcBorders>
              <w:top w:val="single" w:sz="4" w:space="0" w:color="auto"/>
              <w:left w:val="single" w:sz="4" w:space="0" w:color="auto"/>
              <w:bottom w:val="single" w:sz="4" w:space="0" w:color="auto"/>
              <w:right w:val="single" w:sz="4" w:space="0" w:color="auto"/>
            </w:tcBorders>
          </w:tcPr>
          <w:p w:rsidR="00120CA9" w:rsidRPr="00120CA9" w:rsidRDefault="00120CA9" w:rsidP="00AB003F">
            <w:pPr>
              <w:ind w:firstLine="35"/>
            </w:pPr>
            <w:r w:rsidRPr="00120CA9">
              <w:rPr>
                <w:b/>
                <w:i/>
              </w:rPr>
              <w:t xml:space="preserve">Раздел </w:t>
            </w:r>
            <w:r w:rsidRPr="00120CA9">
              <w:rPr>
                <w:b/>
              </w:rPr>
              <w:t>«Правовые основы военной службы</w:t>
            </w:r>
            <w:r w:rsidRPr="00120CA9">
              <w:t>»</w:t>
            </w:r>
          </w:p>
        </w:tc>
      </w:tr>
      <w:tr w:rsidR="00120CA9" w:rsidRPr="00120CA9" w:rsidTr="00120CA9">
        <w:trPr>
          <w:jc w:val="center"/>
        </w:trPr>
        <w:tc>
          <w:tcPr>
            <w:tcW w:w="15311" w:type="dxa"/>
            <w:tcBorders>
              <w:top w:val="single" w:sz="4" w:space="0" w:color="auto"/>
              <w:left w:val="single" w:sz="4" w:space="0" w:color="auto"/>
              <w:bottom w:val="single" w:sz="4" w:space="0" w:color="auto"/>
              <w:right w:val="single" w:sz="4" w:space="0" w:color="auto"/>
            </w:tcBorders>
          </w:tcPr>
          <w:p w:rsidR="00120CA9" w:rsidRPr="00120CA9" w:rsidRDefault="00120CA9" w:rsidP="00AB003F">
            <w:pPr>
              <w:ind w:firstLine="35"/>
            </w:pPr>
            <w:r w:rsidRPr="00120CA9">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proofErr w:type="gramStart"/>
            <w:r w:rsidRPr="00120CA9">
              <w:t>для</w:t>
            </w:r>
            <w:proofErr w:type="gramEnd"/>
            <w:r w:rsidRPr="00120CA9">
              <w:t xml:space="preserve">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tc>
      </w:tr>
      <w:tr w:rsidR="00120CA9" w:rsidRPr="00120CA9" w:rsidTr="00120CA9">
        <w:trPr>
          <w:jc w:val="center"/>
        </w:trPr>
        <w:tc>
          <w:tcPr>
            <w:tcW w:w="15311" w:type="dxa"/>
            <w:tcBorders>
              <w:top w:val="single" w:sz="4" w:space="0" w:color="auto"/>
              <w:left w:val="single" w:sz="4" w:space="0" w:color="auto"/>
              <w:bottom w:val="single" w:sz="4" w:space="0" w:color="auto"/>
              <w:right w:val="single" w:sz="4" w:space="0" w:color="auto"/>
            </w:tcBorders>
          </w:tcPr>
          <w:p w:rsidR="00120CA9" w:rsidRPr="00120CA9" w:rsidRDefault="00120CA9" w:rsidP="00AB003F">
            <w:pPr>
              <w:ind w:firstLine="35"/>
            </w:pPr>
            <w:r w:rsidRPr="00120CA9">
              <w:rPr>
                <w:b/>
                <w:i/>
              </w:rPr>
              <w:t xml:space="preserve">Раздел </w:t>
            </w:r>
            <w:r w:rsidRPr="00120CA9">
              <w:rPr>
                <w:b/>
              </w:rPr>
              <w:t>«Элементы начальной военной подготовки</w:t>
            </w:r>
            <w:r w:rsidRPr="00120CA9">
              <w:t>»</w:t>
            </w:r>
          </w:p>
        </w:tc>
      </w:tr>
      <w:tr w:rsidR="00120CA9" w:rsidRPr="00120CA9" w:rsidTr="00120CA9">
        <w:trPr>
          <w:jc w:val="center"/>
        </w:trPr>
        <w:tc>
          <w:tcPr>
            <w:tcW w:w="15311" w:type="dxa"/>
            <w:tcBorders>
              <w:top w:val="single" w:sz="4" w:space="0" w:color="auto"/>
              <w:left w:val="single" w:sz="4" w:space="0" w:color="auto"/>
              <w:bottom w:val="single" w:sz="4" w:space="0" w:color="auto"/>
              <w:right w:val="single" w:sz="4" w:space="0" w:color="auto"/>
            </w:tcBorders>
          </w:tcPr>
          <w:p w:rsidR="00120CA9" w:rsidRPr="00120CA9" w:rsidRDefault="00120CA9" w:rsidP="00AB003F">
            <w:pPr>
              <w:ind w:firstLine="35"/>
            </w:pPr>
            <w:r w:rsidRPr="00120CA9">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120CA9" w:rsidRPr="00120CA9" w:rsidRDefault="00120CA9" w:rsidP="00AB003F">
            <w:pPr>
              <w:ind w:firstLine="35"/>
            </w:pPr>
            <w:r w:rsidRPr="00120CA9">
              <w:t xml:space="preserve">Назначение, боевые свойства и общее устройство автомата Калашникова. </w:t>
            </w:r>
            <w:r w:rsidRPr="00120CA9">
              <w:rPr>
                <w:i/>
              </w:rPr>
              <w:t xml:space="preserve">Работа частей и механизмов автомата Калашникова при стрельбе. </w:t>
            </w:r>
            <w:r w:rsidRPr="00120CA9">
              <w:t>Неполная разборка и сборка автомата Калашникова для чистки и смазки.</w:t>
            </w:r>
            <w:r w:rsidRPr="00120CA9">
              <w:rPr>
                <w:i/>
              </w:rPr>
              <w:t xml:space="preserve"> </w:t>
            </w:r>
            <w:r w:rsidRPr="00120CA9">
              <w:t>Хранение автомата Калашникова. Устройство патрона.</w:t>
            </w:r>
            <w:r w:rsidRPr="00120CA9">
              <w:rPr>
                <w:i/>
              </w:rPr>
              <w:t xml:space="preserve"> </w:t>
            </w:r>
            <w:r w:rsidRPr="00120CA9">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120CA9" w:rsidRPr="00120CA9" w:rsidRDefault="00120CA9" w:rsidP="00AB003F">
            <w:pPr>
              <w:ind w:firstLine="35"/>
              <w:rPr>
                <w:spacing w:val="-4"/>
              </w:rPr>
            </w:pPr>
            <w:r w:rsidRPr="00120CA9">
              <w:rPr>
                <w:spacing w:val="-4"/>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tc>
      </w:tr>
      <w:tr w:rsidR="00120CA9" w:rsidRPr="00120CA9" w:rsidTr="00120CA9">
        <w:trPr>
          <w:jc w:val="center"/>
        </w:trPr>
        <w:tc>
          <w:tcPr>
            <w:tcW w:w="15311" w:type="dxa"/>
            <w:tcBorders>
              <w:top w:val="single" w:sz="4" w:space="0" w:color="auto"/>
              <w:left w:val="single" w:sz="4" w:space="0" w:color="auto"/>
              <w:bottom w:val="single" w:sz="4" w:space="0" w:color="auto"/>
              <w:right w:val="single" w:sz="4" w:space="0" w:color="auto"/>
            </w:tcBorders>
          </w:tcPr>
          <w:p w:rsidR="00120CA9" w:rsidRPr="00120CA9" w:rsidRDefault="00120CA9" w:rsidP="00AB003F">
            <w:pPr>
              <w:ind w:firstLine="35"/>
            </w:pPr>
            <w:r w:rsidRPr="00120CA9">
              <w:rPr>
                <w:b/>
                <w:i/>
              </w:rPr>
              <w:t xml:space="preserve">Раздел </w:t>
            </w:r>
            <w:r w:rsidRPr="00120CA9">
              <w:rPr>
                <w:b/>
              </w:rPr>
              <w:t>«Военно-профессиональная деятельность</w:t>
            </w:r>
            <w:r w:rsidRPr="00120CA9">
              <w:t>»</w:t>
            </w:r>
          </w:p>
        </w:tc>
      </w:tr>
      <w:tr w:rsidR="00120CA9" w:rsidRPr="00120CA9" w:rsidTr="00120CA9">
        <w:trPr>
          <w:jc w:val="center"/>
        </w:trPr>
        <w:tc>
          <w:tcPr>
            <w:tcW w:w="15311" w:type="dxa"/>
            <w:tcBorders>
              <w:top w:val="single" w:sz="4" w:space="0" w:color="auto"/>
              <w:left w:val="single" w:sz="4" w:space="0" w:color="auto"/>
              <w:bottom w:val="single" w:sz="4" w:space="0" w:color="auto"/>
              <w:right w:val="single" w:sz="4" w:space="0" w:color="auto"/>
            </w:tcBorders>
          </w:tcPr>
          <w:p w:rsidR="00120CA9" w:rsidRPr="00120CA9" w:rsidRDefault="00120CA9" w:rsidP="00AB003F">
            <w:pPr>
              <w:ind w:firstLine="35"/>
            </w:pPr>
            <w:r w:rsidRPr="00120CA9">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tc>
      </w:tr>
      <w:tr w:rsidR="00120CA9" w:rsidRPr="00120CA9" w:rsidTr="00120CA9">
        <w:trPr>
          <w:jc w:val="center"/>
        </w:trPr>
        <w:tc>
          <w:tcPr>
            <w:tcW w:w="15311" w:type="dxa"/>
            <w:tcBorders>
              <w:top w:val="single" w:sz="4" w:space="0" w:color="auto"/>
              <w:left w:val="single" w:sz="4" w:space="0" w:color="auto"/>
              <w:bottom w:val="single" w:sz="4" w:space="0" w:color="auto"/>
              <w:right w:val="single" w:sz="4" w:space="0" w:color="auto"/>
            </w:tcBorders>
          </w:tcPr>
          <w:p w:rsidR="00120CA9" w:rsidRPr="00120CA9" w:rsidRDefault="00120CA9" w:rsidP="00AB003F">
            <w:pPr>
              <w:ind w:firstLine="35"/>
              <w:rPr>
                <w:b/>
                <w:i/>
              </w:rPr>
            </w:pPr>
            <w:r w:rsidRPr="00120CA9">
              <w:rPr>
                <w:b/>
                <w:i/>
              </w:rPr>
              <w:lastRenderedPageBreak/>
              <w:t>Учебный сбор</w:t>
            </w:r>
          </w:p>
        </w:tc>
      </w:tr>
      <w:tr w:rsidR="00120CA9" w:rsidRPr="00120CA9" w:rsidTr="00120CA9">
        <w:trPr>
          <w:jc w:val="center"/>
        </w:trPr>
        <w:tc>
          <w:tcPr>
            <w:tcW w:w="15311" w:type="dxa"/>
            <w:tcBorders>
              <w:top w:val="single" w:sz="4" w:space="0" w:color="auto"/>
              <w:left w:val="single" w:sz="4" w:space="0" w:color="auto"/>
              <w:bottom w:val="single" w:sz="4" w:space="0" w:color="auto"/>
              <w:right w:val="single" w:sz="4" w:space="0" w:color="auto"/>
            </w:tcBorders>
          </w:tcPr>
          <w:p w:rsidR="00120CA9" w:rsidRPr="00120CA9" w:rsidRDefault="00120CA9" w:rsidP="00AB003F">
            <w:pPr>
              <w:ind w:firstLine="35"/>
            </w:pPr>
            <w:r w:rsidRPr="00120CA9">
              <w:t>Размещение и быт военнослужащих, организация караульной и внутренней служб, элементы строевой, огневой, тактической, физической и военно-медицинской подготовок, а также вопросы радиационной, химической и биологической защиты войск. Военно-профессиональная ориентация</w:t>
            </w:r>
          </w:p>
        </w:tc>
      </w:tr>
    </w:tbl>
    <w:p w:rsidR="00120CA9" w:rsidRPr="00120CA9" w:rsidRDefault="00120CA9" w:rsidP="000C6130"/>
    <w:p w:rsidR="000C6130" w:rsidRDefault="000C6130" w:rsidP="003B7304">
      <w:pPr>
        <w:jc w:val="center"/>
        <w:rPr>
          <w:b/>
          <w:color w:val="000000"/>
        </w:rPr>
      </w:pPr>
    </w:p>
    <w:p w:rsidR="00C163C4" w:rsidRDefault="00C163C4" w:rsidP="003B7304">
      <w:pPr>
        <w:jc w:val="center"/>
        <w:rPr>
          <w:b/>
          <w:color w:val="000000"/>
        </w:rPr>
      </w:pPr>
    </w:p>
    <w:p w:rsidR="00C163C4" w:rsidRDefault="00C163C4" w:rsidP="003B7304">
      <w:pPr>
        <w:jc w:val="center"/>
        <w:rPr>
          <w:b/>
          <w:color w:val="000000"/>
        </w:rPr>
      </w:pPr>
    </w:p>
    <w:p w:rsidR="00C163C4" w:rsidRDefault="00C163C4" w:rsidP="003B7304">
      <w:pPr>
        <w:jc w:val="center"/>
        <w:rPr>
          <w:b/>
          <w:color w:val="000000"/>
        </w:rPr>
      </w:pPr>
    </w:p>
    <w:p w:rsidR="00C163C4" w:rsidRDefault="00C163C4" w:rsidP="003B7304">
      <w:pPr>
        <w:jc w:val="center"/>
        <w:rPr>
          <w:b/>
          <w:color w:val="000000"/>
        </w:rPr>
      </w:pPr>
    </w:p>
    <w:p w:rsidR="00C163C4" w:rsidRDefault="00C163C4" w:rsidP="003B7304">
      <w:pPr>
        <w:jc w:val="center"/>
        <w:rPr>
          <w:b/>
          <w:color w:val="000000"/>
        </w:rPr>
      </w:pPr>
    </w:p>
    <w:p w:rsidR="00C163C4" w:rsidRDefault="00C163C4" w:rsidP="003B7304">
      <w:pPr>
        <w:jc w:val="center"/>
        <w:rPr>
          <w:b/>
          <w:color w:val="000000"/>
        </w:rPr>
      </w:pPr>
    </w:p>
    <w:p w:rsidR="00C163C4" w:rsidRDefault="00C163C4" w:rsidP="003B7304">
      <w:pPr>
        <w:jc w:val="center"/>
        <w:rPr>
          <w:b/>
          <w:color w:val="000000"/>
        </w:rPr>
      </w:pPr>
    </w:p>
    <w:p w:rsidR="00C163C4" w:rsidRDefault="00C163C4" w:rsidP="003B7304">
      <w:pPr>
        <w:jc w:val="center"/>
        <w:rPr>
          <w:b/>
          <w:color w:val="000000"/>
        </w:rPr>
      </w:pPr>
    </w:p>
    <w:p w:rsidR="00C163C4" w:rsidRDefault="00C163C4" w:rsidP="003B7304">
      <w:pPr>
        <w:jc w:val="center"/>
        <w:rPr>
          <w:b/>
          <w:color w:val="000000"/>
        </w:rPr>
      </w:pPr>
    </w:p>
    <w:p w:rsidR="00C163C4" w:rsidRDefault="00C163C4" w:rsidP="003B7304">
      <w:pPr>
        <w:jc w:val="center"/>
        <w:rPr>
          <w:b/>
          <w:color w:val="000000"/>
        </w:rPr>
      </w:pPr>
    </w:p>
    <w:p w:rsidR="00C163C4" w:rsidRDefault="00C163C4" w:rsidP="003B7304">
      <w:pPr>
        <w:jc w:val="center"/>
        <w:rPr>
          <w:b/>
          <w:color w:val="000000"/>
        </w:rPr>
      </w:pPr>
    </w:p>
    <w:p w:rsidR="00C163C4" w:rsidRDefault="00C163C4" w:rsidP="003B7304">
      <w:pPr>
        <w:jc w:val="center"/>
        <w:rPr>
          <w:b/>
          <w:color w:val="000000"/>
        </w:rPr>
      </w:pPr>
    </w:p>
    <w:p w:rsidR="00C163C4" w:rsidRDefault="00C163C4" w:rsidP="003B7304">
      <w:pPr>
        <w:jc w:val="center"/>
        <w:rPr>
          <w:b/>
          <w:color w:val="000000"/>
        </w:rPr>
      </w:pPr>
    </w:p>
    <w:p w:rsidR="00C163C4" w:rsidRDefault="00C163C4" w:rsidP="003B7304">
      <w:pPr>
        <w:jc w:val="center"/>
        <w:rPr>
          <w:b/>
          <w:color w:val="000000"/>
        </w:rPr>
      </w:pPr>
    </w:p>
    <w:p w:rsidR="00C163C4" w:rsidRDefault="00C163C4" w:rsidP="003B7304">
      <w:pPr>
        <w:jc w:val="center"/>
        <w:rPr>
          <w:b/>
          <w:color w:val="000000"/>
        </w:rPr>
      </w:pPr>
    </w:p>
    <w:p w:rsidR="00C163C4" w:rsidRPr="00120CA9" w:rsidRDefault="00C163C4" w:rsidP="003B7304">
      <w:pPr>
        <w:jc w:val="center"/>
        <w:rPr>
          <w:b/>
          <w:color w:val="000000"/>
        </w:rPr>
      </w:pPr>
    </w:p>
    <w:p w:rsidR="003B7304" w:rsidRPr="00120CA9" w:rsidRDefault="00A777A8" w:rsidP="003B7304">
      <w:pPr>
        <w:jc w:val="center"/>
        <w:rPr>
          <w:b/>
          <w:color w:val="000000"/>
        </w:rPr>
      </w:pPr>
      <w:r w:rsidRPr="00120CA9">
        <w:rPr>
          <w:b/>
          <w:bCs/>
        </w:rPr>
        <w:t xml:space="preserve">Календарно – тематическое планирование </w:t>
      </w:r>
      <w:r w:rsidR="003B7304" w:rsidRPr="00120CA9">
        <w:rPr>
          <w:b/>
          <w:color w:val="000000"/>
        </w:rPr>
        <w:t>по ОБЖ 10 класс</w:t>
      </w:r>
    </w:p>
    <w:p w:rsidR="003B7304" w:rsidRPr="00120CA9" w:rsidRDefault="003B7304" w:rsidP="003B7304">
      <w:pPr>
        <w:jc w:val="center"/>
        <w:rPr>
          <w:b/>
          <w:color w:val="000000"/>
        </w:rPr>
      </w:pPr>
    </w:p>
    <w:p w:rsidR="003B7304" w:rsidRPr="00120CA9" w:rsidRDefault="003B7304" w:rsidP="003B7304">
      <w:pPr>
        <w:ind w:left="5103"/>
        <w:jc w:val="both"/>
        <w:rPr>
          <w:b/>
          <w:color w:val="000000"/>
        </w:rPr>
      </w:pPr>
    </w:p>
    <w:tbl>
      <w:tblPr>
        <w:tblW w:w="15730"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9"/>
        <w:gridCol w:w="60"/>
        <w:gridCol w:w="987"/>
        <w:gridCol w:w="7118"/>
        <w:gridCol w:w="5072"/>
        <w:gridCol w:w="58"/>
        <w:gridCol w:w="15"/>
        <w:gridCol w:w="69"/>
        <w:gridCol w:w="6"/>
        <w:gridCol w:w="15"/>
        <w:gridCol w:w="15"/>
        <w:gridCol w:w="30"/>
        <w:gridCol w:w="813"/>
        <w:gridCol w:w="993"/>
      </w:tblGrid>
      <w:tr w:rsidR="003B7304" w:rsidRPr="00120CA9" w:rsidTr="003B7304">
        <w:trPr>
          <w:trHeight w:val="1126"/>
        </w:trPr>
        <w:tc>
          <w:tcPr>
            <w:tcW w:w="539" w:type="dxa"/>
            <w:gridSpan w:val="2"/>
          </w:tcPr>
          <w:p w:rsidR="003B7304" w:rsidRPr="00120CA9" w:rsidRDefault="003B7304" w:rsidP="00A777A8">
            <w:pPr>
              <w:suppressAutoHyphens/>
              <w:jc w:val="center"/>
              <w:rPr>
                <w:b/>
                <w:color w:val="000000"/>
                <w:lang w:eastAsia="ar-SA"/>
              </w:rPr>
            </w:pPr>
            <w:r w:rsidRPr="00120CA9">
              <w:rPr>
                <w:b/>
                <w:color w:val="000000"/>
                <w:lang w:eastAsia="ar-SA"/>
              </w:rPr>
              <w:t>№</w:t>
            </w:r>
          </w:p>
        </w:tc>
        <w:tc>
          <w:tcPr>
            <w:tcW w:w="987" w:type="dxa"/>
          </w:tcPr>
          <w:p w:rsidR="003B7304" w:rsidRPr="00120CA9" w:rsidRDefault="003B7304" w:rsidP="00A777A8">
            <w:pPr>
              <w:jc w:val="center"/>
              <w:rPr>
                <w:b/>
                <w:color w:val="000000"/>
              </w:rPr>
            </w:pPr>
            <w:r w:rsidRPr="00120CA9">
              <w:rPr>
                <w:b/>
                <w:color w:val="000000"/>
              </w:rPr>
              <w:t xml:space="preserve">Дата проведения </w:t>
            </w:r>
          </w:p>
        </w:tc>
        <w:tc>
          <w:tcPr>
            <w:tcW w:w="7118" w:type="dxa"/>
          </w:tcPr>
          <w:p w:rsidR="003B7304" w:rsidRPr="00120CA9" w:rsidRDefault="003B7304" w:rsidP="00A777A8">
            <w:pPr>
              <w:jc w:val="center"/>
              <w:rPr>
                <w:b/>
                <w:color w:val="000000"/>
                <w:lang w:val="en-US"/>
              </w:rPr>
            </w:pPr>
            <w:r w:rsidRPr="00120CA9">
              <w:rPr>
                <w:b/>
                <w:color w:val="000000"/>
              </w:rPr>
              <w:t>Тема урока, вид контроля</w:t>
            </w:r>
          </w:p>
          <w:p w:rsidR="003B7304" w:rsidRPr="00120CA9" w:rsidRDefault="003B7304" w:rsidP="00A777A8">
            <w:pPr>
              <w:jc w:val="center"/>
              <w:rPr>
                <w:b/>
                <w:color w:val="000000"/>
              </w:rPr>
            </w:pPr>
          </w:p>
        </w:tc>
        <w:tc>
          <w:tcPr>
            <w:tcW w:w="5214" w:type="dxa"/>
            <w:gridSpan w:val="4"/>
            <w:vAlign w:val="center"/>
          </w:tcPr>
          <w:p w:rsidR="003B7304" w:rsidRPr="00120CA9" w:rsidRDefault="003B7304" w:rsidP="00A777A8">
            <w:pPr>
              <w:jc w:val="center"/>
              <w:rPr>
                <w:b/>
                <w:color w:val="000000"/>
                <w:lang w:val="en-US"/>
              </w:rPr>
            </w:pPr>
            <w:r w:rsidRPr="00120CA9">
              <w:rPr>
                <w:b/>
                <w:color w:val="000000"/>
              </w:rPr>
              <w:t>Элементы содержания</w:t>
            </w:r>
          </w:p>
          <w:p w:rsidR="003B7304" w:rsidRPr="00120CA9" w:rsidRDefault="003B7304" w:rsidP="00A777A8">
            <w:pPr>
              <w:suppressAutoHyphens/>
              <w:jc w:val="center"/>
              <w:rPr>
                <w:b/>
                <w:color w:val="000000"/>
                <w:lang w:eastAsia="ar-SA"/>
              </w:rPr>
            </w:pPr>
          </w:p>
        </w:tc>
        <w:tc>
          <w:tcPr>
            <w:tcW w:w="879" w:type="dxa"/>
            <w:gridSpan w:val="5"/>
            <w:vAlign w:val="center"/>
          </w:tcPr>
          <w:p w:rsidR="003B7304" w:rsidRPr="00120CA9" w:rsidRDefault="003B7304" w:rsidP="00A777A8">
            <w:pPr>
              <w:spacing w:after="200" w:line="276" w:lineRule="auto"/>
              <w:rPr>
                <w:b/>
                <w:color w:val="000000"/>
                <w:sz w:val="18"/>
                <w:szCs w:val="18"/>
                <w:lang w:eastAsia="ar-SA"/>
              </w:rPr>
            </w:pPr>
            <w:r w:rsidRPr="00120CA9">
              <w:rPr>
                <w:b/>
                <w:color w:val="000000"/>
                <w:sz w:val="18"/>
                <w:szCs w:val="18"/>
                <w:lang w:eastAsia="ar-SA"/>
              </w:rPr>
              <w:t>Домашнее задание</w:t>
            </w:r>
          </w:p>
          <w:p w:rsidR="003B7304" w:rsidRPr="00120CA9" w:rsidRDefault="003B7304" w:rsidP="00A777A8">
            <w:pPr>
              <w:suppressAutoHyphens/>
              <w:jc w:val="center"/>
              <w:rPr>
                <w:b/>
                <w:color w:val="000000"/>
                <w:lang w:eastAsia="ar-SA"/>
              </w:rPr>
            </w:pPr>
          </w:p>
        </w:tc>
        <w:tc>
          <w:tcPr>
            <w:tcW w:w="993" w:type="dxa"/>
            <w:vAlign w:val="center"/>
          </w:tcPr>
          <w:p w:rsidR="003B7304" w:rsidRPr="00120CA9" w:rsidRDefault="003B7304" w:rsidP="00A777A8">
            <w:pPr>
              <w:jc w:val="both"/>
              <w:rPr>
                <w:b/>
                <w:color w:val="000000"/>
              </w:rPr>
            </w:pPr>
            <w:r w:rsidRPr="00120CA9">
              <w:rPr>
                <w:b/>
                <w:color w:val="000000"/>
                <w:lang w:eastAsia="ar-SA"/>
              </w:rPr>
              <w:t>Кол-во часов</w:t>
            </w:r>
          </w:p>
          <w:p w:rsidR="003B7304" w:rsidRPr="00120CA9" w:rsidRDefault="003B7304" w:rsidP="00A777A8">
            <w:pPr>
              <w:jc w:val="both"/>
              <w:rPr>
                <w:b/>
                <w:color w:val="000000"/>
                <w:lang w:eastAsia="ar-SA"/>
              </w:rPr>
            </w:pPr>
          </w:p>
        </w:tc>
      </w:tr>
      <w:tr w:rsidR="003B7304" w:rsidRPr="00120CA9" w:rsidTr="003B7304">
        <w:trPr>
          <w:trHeight w:val="195"/>
        </w:trPr>
        <w:tc>
          <w:tcPr>
            <w:tcW w:w="15730" w:type="dxa"/>
            <w:gridSpan w:val="14"/>
          </w:tcPr>
          <w:p w:rsidR="003B7304" w:rsidRPr="00120CA9" w:rsidRDefault="003B7304" w:rsidP="00A777A8">
            <w:pPr>
              <w:suppressAutoHyphens/>
              <w:jc w:val="center"/>
              <w:rPr>
                <w:b/>
                <w:lang w:eastAsia="ar-SA"/>
              </w:rPr>
            </w:pPr>
            <w:r w:rsidRPr="00120CA9">
              <w:rPr>
                <w:b/>
                <w:bCs/>
                <w:shd w:val="clear" w:color="auto" w:fill="FFFFFF"/>
              </w:rPr>
              <w:t>Модуль №</w:t>
            </w:r>
            <w:r w:rsidRPr="00120CA9">
              <w:rPr>
                <w:b/>
                <w:bCs/>
                <w:shd w:val="clear" w:color="auto" w:fill="FFFFFF"/>
                <w:lang w:val="en-US"/>
              </w:rPr>
              <w:t>I</w:t>
            </w:r>
            <w:r w:rsidRPr="00120CA9">
              <w:rPr>
                <w:b/>
                <w:bCs/>
                <w:shd w:val="clear" w:color="auto" w:fill="FFFFFF"/>
              </w:rPr>
              <w:t xml:space="preserve"> Основы безопасности личности, общества и государства </w:t>
            </w:r>
            <w:proofErr w:type="gramStart"/>
            <w:r w:rsidRPr="00120CA9">
              <w:rPr>
                <w:b/>
                <w:bCs/>
                <w:shd w:val="clear" w:color="auto" w:fill="FFFFFF"/>
              </w:rPr>
              <w:t xml:space="preserve">( </w:t>
            </w:r>
            <w:proofErr w:type="gramEnd"/>
            <w:r w:rsidRPr="00120CA9">
              <w:rPr>
                <w:b/>
                <w:bCs/>
                <w:shd w:val="clear" w:color="auto" w:fill="FFFFFF"/>
              </w:rPr>
              <w:t>16 ч)</w:t>
            </w:r>
          </w:p>
        </w:tc>
      </w:tr>
      <w:tr w:rsidR="003B7304" w:rsidRPr="00120CA9" w:rsidTr="003B7304">
        <w:trPr>
          <w:trHeight w:val="195"/>
        </w:trPr>
        <w:tc>
          <w:tcPr>
            <w:tcW w:w="15730" w:type="dxa"/>
            <w:gridSpan w:val="14"/>
          </w:tcPr>
          <w:p w:rsidR="003B7304" w:rsidRPr="00120CA9" w:rsidRDefault="003B7304" w:rsidP="00A777A8">
            <w:pPr>
              <w:suppressAutoHyphens/>
              <w:jc w:val="center"/>
              <w:rPr>
                <w:b/>
                <w:bCs/>
                <w:shd w:val="clear" w:color="auto" w:fill="FFFFFF"/>
              </w:rPr>
            </w:pPr>
            <w:r w:rsidRPr="00120CA9">
              <w:rPr>
                <w:b/>
                <w:i/>
              </w:rPr>
              <w:t xml:space="preserve">Раздел  1. «Основы комплексной безопасности» </w:t>
            </w:r>
            <w:proofErr w:type="gramStart"/>
            <w:r w:rsidRPr="00120CA9">
              <w:rPr>
                <w:b/>
                <w:i/>
              </w:rPr>
              <w:t xml:space="preserve">( </w:t>
            </w:r>
            <w:proofErr w:type="gramEnd"/>
            <w:r w:rsidRPr="00120CA9">
              <w:rPr>
                <w:b/>
                <w:i/>
              </w:rPr>
              <w:t>7 ч)</w:t>
            </w:r>
          </w:p>
        </w:tc>
      </w:tr>
      <w:tr w:rsidR="003B7304" w:rsidRPr="00120CA9" w:rsidTr="003B7304">
        <w:trPr>
          <w:trHeight w:val="195"/>
        </w:trPr>
        <w:tc>
          <w:tcPr>
            <w:tcW w:w="15730" w:type="dxa"/>
            <w:gridSpan w:val="14"/>
          </w:tcPr>
          <w:p w:rsidR="003B7304" w:rsidRPr="00120CA9" w:rsidRDefault="003B7304" w:rsidP="00A777A8">
            <w:pPr>
              <w:suppressAutoHyphens/>
              <w:jc w:val="center"/>
              <w:rPr>
                <w:b/>
                <w:i/>
                <w:color w:val="FF0000"/>
              </w:rPr>
            </w:pPr>
            <w:r w:rsidRPr="00120CA9">
              <w:rPr>
                <w:b/>
                <w:color w:val="000000"/>
              </w:rPr>
              <w:t xml:space="preserve">Тема №1 Обеспечение личной безопасности в повседневной жизни </w:t>
            </w:r>
            <w:r w:rsidRPr="00120CA9">
              <w:rPr>
                <w:b/>
              </w:rPr>
              <w:t>(4 ч)</w:t>
            </w:r>
          </w:p>
        </w:tc>
      </w:tr>
      <w:tr w:rsidR="003B7304" w:rsidRPr="00120CA9" w:rsidTr="003B7304">
        <w:trPr>
          <w:trHeight w:val="149"/>
        </w:trPr>
        <w:tc>
          <w:tcPr>
            <w:tcW w:w="539" w:type="dxa"/>
            <w:gridSpan w:val="2"/>
          </w:tcPr>
          <w:p w:rsidR="003B7304" w:rsidRPr="00120CA9" w:rsidRDefault="003B7304" w:rsidP="00A777A8">
            <w:pPr>
              <w:suppressAutoHyphens/>
              <w:jc w:val="center"/>
              <w:rPr>
                <w:color w:val="000000"/>
                <w:lang w:eastAsia="ar-SA"/>
              </w:rPr>
            </w:pPr>
            <w:r w:rsidRPr="00120CA9">
              <w:rPr>
                <w:color w:val="000000"/>
                <w:lang w:eastAsia="ar-SA"/>
              </w:rPr>
              <w:t>1.</w:t>
            </w:r>
          </w:p>
        </w:tc>
        <w:tc>
          <w:tcPr>
            <w:tcW w:w="987" w:type="dxa"/>
          </w:tcPr>
          <w:p w:rsidR="003B7304" w:rsidRPr="00120CA9" w:rsidRDefault="003B7304" w:rsidP="00A777A8">
            <w:pPr>
              <w:suppressAutoHyphens/>
              <w:jc w:val="center"/>
              <w:rPr>
                <w:color w:val="000000"/>
                <w:lang w:eastAsia="ar-SA"/>
              </w:rPr>
            </w:pPr>
          </w:p>
        </w:tc>
        <w:tc>
          <w:tcPr>
            <w:tcW w:w="7118" w:type="dxa"/>
          </w:tcPr>
          <w:p w:rsidR="003B7304" w:rsidRPr="00120CA9" w:rsidRDefault="003B7304" w:rsidP="00A777A8">
            <w:pPr>
              <w:autoSpaceDE w:val="0"/>
              <w:autoSpaceDN w:val="0"/>
              <w:adjustRightInd w:val="0"/>
              <w:rPr>
                <w:sz w:val="20"/>
                <w:szCs w:val="20"/>
              </w:rPr>
            </w:pPr>
            <w:r w:rsidRPr="00120CA9">
              <w:rPr>
                <w:color w:val="000000"/>
              </w:rPr>
              <w:t>Автономное пребывание человека в природной среде</w:t>
            </w:r>
          </w:p>
        </w:tc>
        <w:tc>
          <w:tcPr>
            <w:tcW w:w="5214" w:type="dxa"/>
            <w:gridSpan w:val="4"/>
          </w:tcPr>
          <w:p w:rsidR="003B7304" w:rsidRPr="00120CA9" w:rsidRDefault="003B7304" w:rsidP="00A777A8">
            <w:pPr>
              <w:suppressAutoHyphens/>
              <w:jc w:val="both"/>
              <w:rPr>
                <w:color w:val="000000"/>
                <w:lang w:eastAsia="ar-SA"/>
              </w:rPr>
            </w:pPr>
            <w:r w:rsidRPr="00120CA9">
              <w:t>Краткая характеристика наиболее возможных причин попадания человека в условия вынужденного автономного существования, меры профилактики и подготовки к безопасному поведению в условиях автономного существования.</w:t>
            </w:r>
          </w:p>
        </w:tc>
        <w:tc>
          <w:tcPr>
            <w:tcW w:w="879" w:type="dxa"/>
            <w:gridSpan w:val="5"/>
          </w:tcPr>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П. 1.</w:t>
            </w:r>
          </w:p>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Запись в тетради</w:t>
            </w:r>
          </w:p>
        </w:tc>
        <w:tc>
          <w:tcPr>
            <w:tcW w:w="993" w:type="dxa"/>
          </w:tcPr>
          <w:p w:rsidR="003B7304" w:rsidRPr="00120CA9" w:rsidRDefault="003B7304" w:rsidP="00A777A8">
            <w:pPr>
              <w:suppressAutoHyphens/>
              <w:jc w:val="center"/>
              <w:rPr>
                <w:b/>
                <w:i/>
                <w:color w:val="000000"/>
                <w:lang w:eastAsia="ar-SA"/>
              </w:rPr>
            </w:pPr>
            <w:r w:rsidRPr="00120CA9">
              <w:rPr>
                <w:b/>
                <w:i/>
                <w:color w:val="000000"/>
                <w:lang w:eastAsia="ar-SA"/>
              </w:rPr>
              <w:t>1</w:t>
            </w:r>
          </w:p>
        </w:tc>
      </w:tr>
      <w:tr w:rsidR="003B7304" w:rsidRPr="00120CA9" w:rsidTr="003B7304">
        <w:trPr>
          <w:trHeight w:val="37"/>
        </w:trPr>
        <w:tc>
          <w:tcPr>
            <w:tcW w:w="539" w:type="dxa"/>
            <w:gridSpan w:val="2"/>
          </w:tcPr>
          <w:p w:rsidR="003B7304" w:rsidRPr="00120CA9" w:rsidRDefault="003B7304" w:rsidP="00A777A8">
            <w:pPr>
              <w:suppressAutoHyphens/>
              <w:jc w:val="center"/>
              <w:rPr>
                <w:color w:val="000000"/>
                <w:lang w:eastAsia="ar-SA"/>
              </w:rPr>
            </w:pPr>
            <w:r w:rsidRPr="00120CA9">
              <w:rPr>
                <w:color w:val="000000"/>
                <w:lang w:eastAsia="ar-SA"/>
              </w:rPr>
              <w:t>2.</w:t>
            </w:r>
          </w:p>
        </w:tc>
        <w:tc>
          <w:tcPr>
            <w:tcW w:w="987" w:type="dxa"/>
          </w:tcPr>
          <w:p w:rsidR="003B7304" w:rsidRPr="00120CA9" w:rsidRDefault="003B7304" w:rsidP="00A777A8">
            <w:pPr>
              <w:suppressAutoHyphens/>
              <w:jc w:val="center"/>
              <w:rPr>
                <w:color w:val="000000"/>
                <w:lang w:eastAsia="ar-SA"/>
              </w:rPr>
            </w:pPr>
          </w:p>
        </w:tc>
        <w:tc>
          <w:tcPr>
            <w:tcW w:w="7118" w:type="dxa"/>
          </w:tcPr>
          <w:p w:rsidR="003B7304" w:rsidRPr="00120CA9" w:rsidRDefault="003B7304" w:rsidP="00A777A8">
            <w:pPr>
              <w:widowControl w:val="0"/>
              <w:tabs>
                <w:tab w:val="left" w:pos="456"/>
              </w:tabs>
              <w:rPr>
                <w:color w:val="000000"/>
              </w:rPr>
            </w:pPr>
            <w:r w:rsidRPr="00120CA9">
              <w:rPr>
                <w:color w:val="000000"/>
              </w:rPr>
              <w:t>Практическая подготовка к автоном</w:t>
            </w:r>
            <w:r w:rsidRPr="00120CA9">
              <w:rPr>
                <w:color w:val="000000"/>
              </w:rPr>
              <w:softHyphen/>
              <w:t xml:space="preserve">ному существованию в </w:t>
            </w:r>
            <w:r w:rsidRPr="00120CA9">
              <w:rPr>
                <w:color w:val="000000"/>
              </w:rPr>
              <w:lastRenderedPageBreak/>
              <w:t xml:space="preserve">природной среде. </w:t>
            </w:r>
          </w:p>
          <w:p w:rsidR="003B7304" w:rsidRPr="00120CA9" w:rsidRDefault="003B7304" w:rsidP="00A777A8">
            <w:pPr>
              <w:widowControl w:val="0"/>
              <w:tabs>
                <w:tab w:val="left" w:pos="456"/>
              </w:tabs>
              <w:rPr>
                <w:color w:val="000000"/>
              </w:rPr>
            </w:pPr>
          </w:p>
          <w:p w:rsidR="003B7304" w:rsidRPr="00120CA9" w:rsidRDefault="003B7304" w:rsidP="00A777A8">
            <w:pPr>
              <w:widowControl w:val="0"/>
              <w:tabs>
                <w:tab w:val="left" w:pos="456"/>
              </w:tabs>
              <w:rPr>
                <w:b/>
                <w:color w:val="000000"/>
              </w:rPr>
            </w:pPr>
            <w:r w:rsidRPr="00120CA9">
              <w:rPr>
                <w:b/>
                <w:color w:val="000000"/>
              </w:rPr>
              <w:t>(индивидуальный опрос, практическая работа)</w:t>
            </w:r>
          </w:p>
          <w:p w:rsidR="003B7304" w:rsidRPr="00120CA9" w:rsidRDefault="003B7304" w:rsidP="00A777A8">
            <w:pPr>
              <w:widowControl w:val="0"/>
              <w:spacing w:line="197" w:lineRule="exact"/>
              <w:rPr>
                <w:sz w:val="20"/>
                <w:szCs w:val="20"/>
              </w:rPr>
            </w:pPr>
          </w:p>
        </w:tc>
        <w:tc>
          <w:tcPr>
            <w:tcW w:w="5214" w:type="dxa"/>
            <w:gridSpan w:val="4"/>
          </w:tcPr>
          <w:p w:rsidR="003B7304" w:rsidRPr="00120CA9" w:rsidRDefault="003B7304" w:rsidP="00A777A8">
            <w:pPr>
              <w:suppressAutoHyphens/>
              <w:jc w:val="center"/>
              <w:rPr>
                <w:b/>
                <w:i/>
                <w:color w:val="000000"/>
                <w:lang w:eastAsia="ar-SA"/>
              </w:rPr>
            </w:pPr>
            <w:r w:rsidRPr="00120CA9">
              <w:lastRenderedPageBreak/>
              <w:t>Отработка элементов ориенти</w:t>
            </w:r>
            <w:r w:rsidRPr="00120CA9">
              <w:softHyphen/>
              <w:t xml:space="preserve">рования на </w:t>
            </w:r>
            <w:r w:rsidRPr="00120CA9">
              <w:lastRenderedPageBreak/>
              <w:t>местности с помощью карты и компаса, по местным предметам, солнцу и часам.</w:t>
            </w:r>
          </w:p>
        </w:tc>
        <w:tc>
          <w:tcPr>
            <w:tcW w:w="879" w:type="dxa"/>
            <w:gridSpan w:val="5"/>
          </w:tcPr>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lastRenderedPageBreak/>
              <w:t>П.2.</w:t>
            </w:r>
          </w:p>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lastRenderedPageBreak/>
              <w:t>Запись в тетради</w:t>
            </w:r>
          </w:p>
        </w:tc>
        <w:tc>
          <w:tcPr>
            <w:tcW w:w="993" w:type="dxa"/>
          </w:tcPr>
          <w:p w:rsidR="003B7304" w:rsidRPr="00120CA9" w:rsidRDefault="003B7304" w:rsidP="00A777A8">
            <w:pPr>
              <w:suppressAutoHyphens/>
              <w:jc w:val="center"/>
              <w:rPr>
                <w:b/>
                <w:i/>
                <w:color w:val="000000"/>
                <w:lang w:eastAsia="ar-SA"/>
              </w:rPr>
            </w:pPr>
            <w:r w:rsidRPr="00120CA9">
              <w:rPr>
                <w:b/>
                <w:i/>
                <w:color w:val="000000"/>
                <w:lang w:eastAsia="ar-SA"/>
              </w:rPr>
              <w:lastRenderedPageBreak/>
              <w:t>1</w:t>
            </w:r>
          </w:p>
        </w:tc>
      </w:tr>
      <w:tr w:rsidR="003B7304" w:rsidRPr="00120CA9" w:rsidTr="003B7304">
        <w:trPr>
          <w:trHeight w:val="1136"/>
        </w:trPr>
        <w:tc>
          <w:tcPr>
            <w:tcW w:w="539" w:type="dxa"/>
            <w:gridSpan w:val="2"/>
          </w:tcPr>
          <w:p w:rsidR="003B7304" w:rsidRPr="00120CA9" w:rsidRDefault="003B7304" w:rsidP="00A777A8">
            <w:pPr>
              <w:suppressAutoHyphens/>
              <w:jc w:val="center"/>
              <w:rPr>
                <w:color w:val="000000"/>
                <w:lang w:eastAsia="ar-SA"/>
              </w:rPr>
            </w:pPr>
            <w:r w:rsidRPr="00120CA9">
              <w:rPr>
                <w:color w:val="000000"/>
                <w:lang w:eastAsia="ar-SA"/>
              </w:rPr>
              <w:lastRenderedPageBreak/>
              <w:t>3.</w:t>
            </w:r>
          </w:p>
        </w:tc>
        <w:tc>
          <w:tcPr>
            <w:tcW w:w="987" w:type="dxa"/>
          </w:tcPr>
          <w:p w:rsidR="003B7304" w:rsidRPr="00120CA9" w:rsidRDefault="003B7304" w:rsidP="00A777A8">
            <w:pPr>
              <w:suppressAutoHyphens/>
              <w:jc w:val="center"/>
              <w:rPr>
                <w:b/>
                <w:i/>
                <w:color w:val="000000"/>
                <w:lang w:eastAsia="ar-SA"/>
              </w:rPr>
            </w:pPr>
          </w:p>
        </w:tc>
        <w:tc>
          <w:tcPr>
            <w:tcW w:w="7118" w:type="dxa"/>
          </w:tcPr>
          <w:p w:rsidR="003B7304" w:rsidRPr="00120CA9" w:rsidRDefault="003B7304" w:rsidP="00A777A8">
            <w:pPr>
              <w:widowControl w:val="0"/>
              <w:tabs>
                <w:tab w:val="left" w:pos="456"/>
              </w:tabs>
              <w:rPr>
                <w:color w:val="000000"/>
              </w:rPr>
            </w:pPr>
            <w:r w:rsidRPr="00120CA9">
              <w:rPr>
                <w:color w:val="000000"/>
              </w:rPr>
              <w:t>Обеспечение личной безопасности на дорогах.</w:t>
            </w:r>
          </w:p>
          <w:p w:rsidR="003B7304" w:rsidRPr="00120CA9" w:rsidRDefault="003B7304" w:rsidP="00A777A8">
            <w:pPr>
              <w:widowControl w:val="0"/>
              <w:tabs>
                <w:tab w:val="left" w:pos="456"/>
              </w:tabs>
              <w:rPr>
                <w:sz w:val="20"/>
                <w:szCs w:val="20"/>
              </w:rPr>
            </w:pPr>
          </w:p>
        </w:tc>
        <w:tc>
          <w:tcPr>
            <w:tcW w:w="5214" w:type="dxa"/>
            <w:gridSpan w:val="4"/>
          </w:tcPr>
          <w:p w:rsidR="00E81841" w:rsidRPr="00E81841" w:rsidRDefault="003B7304" w:rsidP="00E81841">
            <w:pPr>
              <w:ind w:left="4" w:right="4"/>
            </w:pPr>
            <w:r w:rsidRPr="00E81841">
              <w:rPr>
                <w:sz w:val="22"/>
                <w:szCs w:val="22"/>
              </w:rPr>
              <w:t xml:space="preserve">Понятие – ДТП. Причины ДТП, травматизм. </w:t>
            </w:r>
            <w:r w:rsidR="00E81841" w:rsidRPr="00E81841">
              <w:rPr>
                <w:sz w:val="22"/>
                <w:szCs w:val="22"/>
              </w:rPr>
              <w:t>Безопасность на транспорте. Правила безопасного поведения в общественном транспорте, в такси и маршрутном такси, на железнодорожном</w:t>
            </w:r>
            <w:proofErr w:type="gramStart"/>
            <w:r w:rsidR="00E81841" w:rsidRPr="00E81841">
              <w:rPr>
                <w:sz w:val="22"/>
                <w:szCs w:val="22"/>
              </w:rPr>
              <w:t xml:space="preserve"> </w:t>
            </w:r>
            <w:r w:rsidR="00E81841">
              <w:rPr>
                <w:sz w:val="22"/>
                <w:szCs w:val="22"/>
              </w:rPr>
              <w:t>,</w:t>
            </w:r>
            <w:proofErr w:type="gramEnd"/>
            <w:r w:rsidR="00E81841" w:rsidRPr="00E81841">
              <w:rPr>
                <w:sz w:val="22"/>
                <w:szCs w:val="22"/>
              </w:rPr>
              <w:t xml:space="preserve">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 </w:t>
            </w:r>
          </w:p>
          <w:p w:rsidR="003B7304" w:rsidRPr="00E81841" w:rsidRDefault="003B7304" w:rsidP="00A777A8"/>
        </w:tc>
        <w:tc>
          <w:tcPr>
            <w:tcW w:w="879" w:type="dxa"/>
            <w:gridSpan w:val="5"/>
          </w:tcPr>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П.3.</w:t>
            </w:r>
          </w:p>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Запись в тетради</w:t>
            </w:r>
          </w:p>
        </w:tc>
        <w:tc>
          <w:tcPr>
            <w:tcW w:w="993" w:type="dxa"/>
          </w:tcPr>
          <w:p w:rsidR="003B7304" w:rsidRPr="00120CA9" w:rsidRDefault="003B7304" w:rsidP="00A777A8">
            <w:pPr>
              <w:suppressAutoHyphens/>
              <w:jc w:val="center"/>
              <w:rPr>
                <w:b/>
                <w:i/>
                <w:color w:val="000000"/>
                <w:lang w:eastAsia="ar-SA"/>
              </w:rPr>
            </w:pPr>
            <w:r w:rsidRPr="00120CA9">
              <w:rPr>
                <w:b/>
                <w:i/>
                <w:color w:val="000000"/>
                <w:lang w:eastAsia="ar-SA"/>
              </w:rPr>
              <w:t>1</w:t>
            </w:r>
          </w:p>
        </w:tc>
      </w:tr>
      <w:tr w:rsidR="003B7304" w:rsidRPr="00120CA9" w:rsidTr="003B7304">
        <w:trPr>
          <w:trHeight w:val="160"/>
        </w:trPr>
        <w:tc>
          <w:tcPr>
            <w:tcW w:w="539" w:type="dxa"/>
            <w:gridSpan w:val="2"/>
          </w:tcPr>
          <w:p w:rsidR="003B7304" w:rsidRPr="00120CA9" w:rsidRDefault="003B7304" w:rsidP="00A777A8">
            <w:pPr>
              <w:suppressAutoHyphens/>
              <w:rPr>
                <w:color w:val="000000"/>
                <w:lang w:eastAsia="ar-SA"/>
              </w:rPr>
            </w:pPr>
            <w:r w:rsidRPr="00120CA9">
              <w:rPr>
                <w:color w:val="000000"/>
                <w:lang w:eastAsia="ar-SA"/>
              </w:rPr>
              <w:t>4</w:t>
            </w:r>
          </w:p>
        </w:tc>
        <w:tc>
          <w:tcPr>
            <w:tcW w:w="987" w:type="dxa"/>
          </w:tcPr>
          <w:p w:rsidR="003B7304" w:rsidRPr="00120CA9" w:rsidRDefault="003B7304" w:rsidP="00A777A8">
            <w:pPr>
              <w:suppressAutoHyphens/>
              <w:jc w:val="center"/>
              <w:rPr>
                <w:b/>
                <w:i/>
                <w:color w:val="000000"/>
                <w:lang w:eastAsia="ar-SA"/>
              </w:rPr>
            </w:pPr>
          </w:p>
        </w:tc>
        <w:tc>
          <w:tcPr>
            <w:tcW w:w="7118" w:type="dxa"/>
          </w:tcPr>
          <w:p w:rsidR="00C66525" w:rsidRPr="0075075D" w:rsidRDefault="003B7304" w:rsidP="00C66525">
            <w:pPr>
              <w:tabs>
                <w:tab w:val="center" w:pos="1100"/>
                <w:tab w:val="center" w:pos="1872"/>
                <w:tab w:val="center" w:pos="2763"/>
                <w:tab w:val="center" w:pos="4193"/>
                <w:tab w:val="center" w:pos="5907"/>
                <w:tab w:val="center" w:pos="7778"/>
                <w:tab w:val="right" w:pos="9649"/>
              </w:tabs>
              <w:spacing w:after="189" w:line="259" w:lineRule="auto"/>
            </w:pPr>
            <w:r w:rsidRPr="00120CA9">
              <w:rPr>
                <w:color w:val="000000"/>
              </w:rPr>
              <w:t xml:space="preserve">Обеспечение личной безопасности в </w:t>
            </w:r>
            <w:proofErr w:type="gramStart"/>
            <w:r w:rsidRPr="00120CA9">
              <w:rPr>
                <w:color w:val="000000"/>
              </w:rPr>
              <w:t>криминогенных ситуациях</w:t>
            </w:r>
            <w:proofErr w:type="gramEnd"/>
            <w:r w:rsidRPr="00120CA9">
              <w:rPr>
                <w:color w:val="000000"/>
              </w:rPr>
              <w:t>.</w:t>
            </w:r>
            <w:r w:rsidR="00E81841" w:rsidRPr="0075075D">
              <w:t xml:space="preserve"> </w:t>
            </w:r>
            <w:r w:rsidR="00C66525" w:rsidRPr="0075075D">
              <w:t xml:space="preserve">Явные </w:t>
            </w:r>
            <w:r w:rsidR="00C66525" w:rsidRPr="0075075D">
              <w:tab/>
              <w:t xml:space="preserve">и </w:t>
            </w:r>
            <w:r w:rsidR="00C66525" w:rsidRPr="0075075D">
              <w:tab/>
              <w:t xml:space="preserve">скрытые </w:t>
            </w:r>
            <w:r w:rsidR="00C66525" w:rsidRPr="0075075D">
              <w:tab/>
              <w:t xml:space="preserve">опасности </w:t>
            </w:r>
            <w:r w:rsidR="00C66525" w:rsidRPr="0075075D">
              <w:tab/>
              <w:t xml:space="preserve">современных </w:t>
            </w:r>
            <w:r w:rsidR="00C66525" w:rsidRPr="0075075D">
              <w:tab/>
              <w:t xml:space="preserve">молодежных </w:t>
            </w:r>
            <w:r w:rsidR="00C66525">
              <w:t>хобби</w:t>
            </w:r>
            <w:r w:rsidR="00C66525" w:rsidRPr="0075075D">
              <w:t xml:space="preserve">. </w:t>
            </w:r>
          </w:p>
          <w:p w:rsidR="00C66525" w:rsidRPr="0075075D" w:rsidRDefault="00C66525" w:rsidP="00C66525">
            <w:pPr>
              <w:spacing w:after="131" w:line="259" w:lineRule="auto"/>
              <w:ind w:left="4" w:right="4"/>
            </w:pPr>
            <w:r w:rsidRPr="0075075D">
              <w:t xml:space="preserve">Последствия и ответственность. </w:t>
            </w:r>
          </w:p>
          <w:p w:rsidR="003B7304" w:rsidRDefault="003B7304" w:rsidP="00A777A8">
            <w:pPr>
              <w:widowControl w:val="0"/>
              <w:spacing w:line="192" w:lineRule="exact"/>
              <w:rPr>
                <w:color w:val="000000"/>
              </w:rPr>
            </w:pPr>
          </w:p>
          <w:p w:rsidR="002E5FC0" w:rsidRPr="00120CA9" w:rsidRDefault="002E5FC0" w:rsidP="00A777A8">
            <w:pPr>
              <w:widowControl w:val="0"/>
              <w:spacing w:line="192" w:lineRule="exact"/>
              <w:rPr>
                <w:color w:val="000000"/>
              </w:rPr>
            </w:pPr>
          </w:p>
          <w:p w:rsidR="003B7304" w:rsidRPr="00120CA9" w:rsidRDefault="003B7304" w:rsidP="00A777A8">
            <w:pPr>
              <w:widowControl w:val="0"/>
              <w:spacing w:line="192" w:lineRule="exact"/>
              <w:rPr>
                <w:color w:val="000000"/>
              </w:rPr>
            </w:pPr>
          </w:p>
          <w:p w:rsidR="002E5FC0" w:rsidRDefault="003B7304" w:rsidP="00A777A8">
            <w:pPr>
              <w:widowControl w:val="0"/>
              <w:spacing w:line="192" w:lineRule="exact"/>
              <w:rPr>
                <w:b/>
                <w:color w:val="000000"/>
              </w:rPr>
            </w:pPr>
            <w:proofErr w:type="gramStart"/>
            <w:r w:rsidRPr="00120CA9">
              <w:rPr>
                <w:b/>
                <w:color w:val="000000"/>
              </w:rPr>
              <w:t xml:space="preserve">(ТЕСТ по теме – «Обеспечение личной безопасности на </w:t>
            </w:r>
            <w:proofErr w:type="gramEnd"/>
          </w:p>
          <w:p w:rsidR="003B7304" w:rsidRPr="00120CA9" w:rsidRDefault="003B7304" w:rsidP="00A777A8">
            <w:pPr>
              <w:widowControl w:val="0"/>
              <w:spacing w:line="192" w:lineRule="exact"/>
              <w:rPr>
                <w:b/>
                <w:sz w:val="20"/>
                <w:szCs w:val="20"/>
              </w:rPr>
            </w:pPr>
            <w:proofErr w:type="gramStart"/>
            <w:r w:rsidRPr="00120CA9">
              <w:rPr>
                <w:b/>
                <w:color w:val="000000"/>
              </w:rPr>
              <w:t>дорогах</w:t>
            </w:r>
            <w:proofErr w:type="gramEnd"/>
            <w:r w:rsidRPr="00120CA9">
              <w:rPr>
                <w:b/>
                <w:color w:val="000000"/>
              </w:rPr>
              <w:t>»)</w:t>
            </w:r>
          </w:p>
        </w:tc>
        <w:tc>
          <w:tcPr>
            <w:tcW w:w="5214" w:type="dxa"/>
            <w:gridSpan w:val="4"/>
          </w:tcPr>
          <w:p w:rsidR="003B7304" w:rsidRPr="00120CA9" w:rsidRDefault="003B7304" w:rsidP="00A777A8">
            <w:pPr>
              <w:suppressAutoHyphens/>
              <w:jc w:val="center"/>
              <w:rPr>
                <w:b/>
                <w:i/>
                <w:color w:val="000000"/>
                <w:lang w:eastAsia="ar-SA"/>
              </w:rPr>
            </w:pPr>
            <w:r w:rsidRPr="00120CA9">
              <w:t xml:space="preserve">Краткая характеристика наиболее возможных ситуаций при встрече с насильниками и хулиганами на улице, в транспорте, общественном месте, подъезде дома, лифте. Правила безопасного поведения в местах с повышенной криминогенной опасностью: на рынке, стадионе, вокзале  </w:t>
            </w:r>
          </w:p>
        </w:tc>
        <w:tc>
          <w:tcPr>
            <w:tcW w:w="879" w:type="dxa"/>
            <w:gridSpan w:val="5"/>
          </w:tcPr>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П.4.</w:t>
            </w:r>
          </w:p>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Запись в тетради</w:t>
            </w:r>
          </w:p>
        </w:tc>
        <w:tc>
          <w:tcPr>
            <w:tcW w:w="993" w:type="dxa"/>
          </w:tcPr>
          <w:p w:rsidR="003B7304" w:rsidRPr="00120CA9" w:rsidRDefault="003B7304" w:rsidP="00A777A8">
            <w:pPr>
              <w:suppressAutoHyphens/>
              <w:jc w:val="center"/>
              <w:rPr>
                <w:b/>
                <w:i/>
                <w:color w:val="000000"/>
                <w:lang w:eastAsia="ar-SA"/>
              </w:rPr>
            </w:pPr>
            <w:r w:rsidRPr="00120CA9">
              <w:rPr>
                <w:b/>
                <w:i/>
                <w:color w:val="000000"/>
                <w:lang w:eastAsia="ar-SA"/>
              </w:rPr>
              <w:t>1</w:t>
            </w:r>
          </w:p>
        </w:tc>
      </w:tr>
      <w:tr w:rsidR="003B7304" w:rsidRPr="00120CA9" w:rsidTr="003B7304">
        <w:trPr>
          <w:trHeight w:val="160"/>
        </w:trPr>
        <w:tc>
          <w:tcPr>
            <w:tcW w:w="15730" w:type="dxa"/>
            <w:gridSpan w:val="14"/>
          </w:tcPr>
          <w:p w:rsidR="003B7304" w:rsidRPr="00120CA9" w:rsidRDefault="003B7304" w:rsidP="00A777A8">
            <w:pPr>
              <w:suppressAutoHyphens/>
              <w:jc w:val="center"/>
              <w:rPr>
                <w:b/>
                <w:i/>
                <w:color w:val="000000"/>
                <w:lang w:eastAsia="ar-SA"/>
              </w:rPr>
            </w:pPr>
            <w:r w:rsidRPr="00120CA9">
              <w:rPr>
                <w:b/>
                <w:color w:val="000000"/>
              </w:rPr>
              <w:t>Тема №2 Личная безопас</w:t>
            </w:r>
            <w:r w:rsidRPr="00120CA9">
              <w:rPr>
                <w:b/>
                <w:color w:val="000000"/>
              </w:rPr>
              <w:softHyphen/>
              <w:t xml:space="preserve">ность в условиях чрезвычайных ситуаций </w:t>
            </w:r>
            <w:r w:rsidRPr="00120CA9">
              <w:rPr>
                <w:b/>
              </w:rPr>
              <w:t>(2 ч)</w:t>
            </w:r>
          </w:p>
        </w:tc>
      </w:tr>
      <w:tr w:rsidR="003B7304" w:rsidRPr="00120CA9" w:rsidTr="003B7304">
        <w:trPr>
          <w:trHeight w:val="160"/>
        </w:trPr>
        <w:tc>
          <w:tcPr>
            <w:tcW w:w="539" w:type="dxa"/>
            <w:gridSpan w:val="2"/>
          </w:tcPr>
          <w:p w:rsidR="003B7304" w:rsidRPr="00120CA9" w:rsidRDefault="003B7304" w:rsidP="00A777A8">
            <w:pPr>
              <w:suppressAutoHyphens/>
              <w:rPr>
                <w:color w:val="000000"/>
                <w:lang w:eastAsia="ar-SA"/>
              </w:rPr>
            </w:pPr>
            <w:r w:rsidRPr="00120CA9">
              <w:rPr>
                <w:color w:val="000000"/>
                <w:lang w:eastAsia="ar-SA"/>
              </w:rPr>
              <w:t>5</w:t>
            </w:r>
          </w:p>
        </w:tc>
        <w:tc>
          <w:tcPr>
            <w:tcW w:w="987" w:type="dxa"/>
          </w:tcPr>
          <w:p w:rsidR="003B7304" w:rsidRPr="00120CA9" w:rsidRDefault="003B7304" w:rsidP="00A777A8">
            <w:pPr>
              <w:suppressAutoHyphens/>
              <w:jc w:val="center"/>
              <w:rPr>
                <w:b/>
                <w:i/>
                <w:color w:val="000000"/>
                <w:lang w:eastAsia="ar-SA"/>
              </w:rPr>
            </w:pPr>
          </w:p>
        </w:tc>
        <w:tc>
          <w:tcPr>
            <w:tcW w:w="7118" w:type="dxa"/>
          </w:tcPr>
          <w:p w:rsidR="003B7304" w:rsidRPr="00120CA9" w:rsidRDefault="003B7304" w:rsidP="00E478D4">
            <w:r w:rsidRPr="00120CA9">
              <w:t>Чрезвычайные ситуации природного характера и их возможные последствия. Рекомендации населению по обес</w:t>
            </w:r>
            <w:r w:rsidRPr="00120CA9">
              <w:softHyphen/>
              <w:t>печению личной безопасности в услови</w:t>
            </w:r>
            <w:r w:rsidRPr="00120CA9">
              <w:softHyphen/>
              <w:t>ях чрезвычайных ситуаций природного характера.</w:t>
            </w:r>
          </w:p>
          <w:p w:rsidR="003B7304" w:rsidRPr="00120CA9" w:rsidRDefault="003B7304" w:rsidP="00E478D4">
            <w:pPr>
              <w:rPr>
                <w:b/>
              </w:rPr>
            </w:pPr>
            <w:r w:rsidRPr="00120CA9">
              <w:rPr>
                <w:b/>
              </w:rPr>
              <w:t xml:space="preserve"> (индивидуальный опрос)</w:t>
            </w:r>
          </w:p>
          <w:p w:rsidR="003B7304" w:rsidRPr="00120CA9" w:rsidRDefault="003B7304" w:rsidP="00E478D4"/>
          <w:p w:rsidR="003B7304" w:rsidRPr="00120CA9" w:rsidRDefault="003B7304" w:rsidP="00E478D4">
            <w:pPr>
              <w:rPr>
                <w:sz w:val="20"/>
                <w:szCs w:val="20"/>
              </w:rPr>
            </w:pPr>
          </w:p>
        </w:tc>
        <w:tc>
          <w:tcPr>
            <w:tcW w:w="5214" w:type="dxa"/>
            <w:gridSpan w:val="4"/>
          </w:tcPr>
          <w:p w:rsidR="003B7304" w:rsidRPr="00120CA9" w:rsidRDefault="003B7304" w:rsidP="00A777A8">
            <w:pPr>
              <w:suppressAutoHyphens/>
              <w:jc w:val="center"/>
              <w:rPr>
                <w:b/>
                <w:i/>
                <w:color w:val="000000"/>
                <w:lang w:eastAsia="ar-SA"/>
              </w:rPr>
            </w:pPr>
            <w:r w:rsidRPr="00120CA9">
              <w:t>Краткая характеристика наиболее вероятных для данной местности и района проживания чрезвычайных ситуаций природного характера. Отработка правил поведе</w:t>
            </w:r>
            <w:r w:rsidRPr="00120CA9">
              <w:softHyphen/>
              <w:t>ния при получении сигнала о чрезвычайной ситуации согласно плану ОУ (укрытие в за</w:t>
            </w:r>
            <w:r w:rsidRPr="00120CA9">
              <w:softHyphen/>
              <w:t>щитных сооружениях, эвакуация и др.)</w:t>
            </w:r>
          </w:p>
        </w:tc>
        <w:tc>
          <w:tcPr>
            <w:tcW w:w="879" w:type="dxa"/>
            <w:gridSpan w:val="5"/>
          </w:tcPr>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П.5, 6</w:t>
            </w:r>
          </w:p>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Запись в тетради</w:t>
            </w:r>
          </w:p>
        </w:tc>
        <w:tc>
          <w:tcPr>
            <w:tcW w:w="993" w:type="dxa"/>
          </w:tcPr>
          <w:p w:rsidR="003B7304" w:rsidRPr="00120CA9" w:rsidRDefault="003B7304" w:rsidP="00A777A8">
            <w:pPr>
              <w:suppressAutoHyphens/>
              <w:jc w:val="center"/>
              <w:rPr>
                <w:b/>
                <w:i/>
                <w:color w:val="000000"/>
                <w:lang w:eastAsia="ar-SA"/>
              </w:rPr>
            </w:pPr>
            <w:r w:rsidRPr="00120CA9">
              <w:rPr>
                <w:b/>
                <w:i/>
                <w:color w:val="000000"/>
                <w:lang w:eastAsia="ar-SA"/>
              </w:rPr>
              <w:t>1</w:t>
            </w:r>
          </w:p>
        </w:tc>
      </w:tr>
      <w:tr w:rsidR="003B7304" w:rsidRPr="00120CA9" w:rsidTr="003B7304">
        <w:trPr>
          <w:trHeight w:val="160"/>
        </w:trPr>
        <w:tc>
          <w:tcPr>
            <w:tcW w:w="539" w:type="dxa"/>
            <w:gridSpan w:val="2"/>
          </w:tcPr>
          <w:p w:rsidR="003B7304" w:rsidRPr="00120CA9" w:rsidRDefault="003B7304" w:rsidP="00A777A8">
            <w:pPr>
              <w:suppressAutoHyphens/>
              <w:rPr>
                <w:color w:val="000000"/>
                <w:lang w:eastAsia="ar-SA"/>
              </w:rPr>
            </w:pPr>
            <w:r w:rsidRPr="00120CA9">
              <w:rPr>
                <w:color w:val="000000"/>
                <w:lang w:eastAsia="ar-SA"/>
              </w:rPr>
              <w:t>6</w:t>
            </w:r>
          </w:p>
        </w:tc>
        <w:tc>
          <w:tcPr>
            <w:tcW w:w="987" w:type="dxa"/>
          </w:tcPr>
          <w:p w:rsidR="003B7304" w:rsidRPr="00120CA9" w:rsidRDefault="003B7304" w:rsidP="00A777A8">
            <w:pPr>
              <w:suppressAutoHyphens/>
              <w:jc w:val="center"/>
              <w:rPr>
                <w:b/>
                <w:i/>
                <w:color w:val="000000"/>
                <w:lang w:eastAsia="ar-SA"/>
              </w:rPr>
            </w:pPr>
          </w:p>
        </w:tc>
        <w:tc>
          <w:tcPr>
            <w:tcW w:w="7118" w:type="dxa"/>
          </w:tcPr>
          <w:p w:rsidR="003B7304" w:rsidRPr="00120CA9" w:rsidRDefault="003B7304" w:rsidP="00E478D4">
            <w:r w:rsidRPr="00120CA9">
              <w:t>Чрезвычайные ситуации техноген</w:t>
            </w:r>
            <w:r w:rsidRPr="00120CA9">
              <w:softHyphen/>
              <w:t xml:space="preserve">ного характера и возможные их </w:t>
            </w:r>
            <w:proofErr w:type="spellStart"/>
            <w:r w:rsidRPr="00120CA9">
              <w:t>послед</w:t>
            </w:r>
            <w:r w:rsidRPr="00120CA9">
              <w:softHyphen/>
              <w:t>ствия</w:t>
            </w:r>
            <w:proofErr w:type="gramStart"/>
            <w:r w:rsidRPr="00120CA9">
              <w:t>.Р</w:t>
            </w:r>
            <w:proofErr w:type="gramEnd"/>
            <w:r w:rsidRPr="00120CA9">
              <w:t>екомендации</w:t>
            </w:r>
            <w:proofErr w:type="spellEnd"/>
            <w:r w:rsidRPr="00120CA9">
              <w:t xml:space="preserve"> населению по обеспе</w:t>
            </w:r>
            <w:r w:rsidRPr="00120CA9">
              <w:softHyphen/>
              <w:t>чению личной безопасности в условиях чрезвычайных ситуаций техногенного характера</w:t>
            </w:r>
          </w:p>
          <w:p w:rsidR="003B7304" w:rsidRPr="00120CA9" w:rsidRDefault="003B7304" w:rsidP="00E478D4"/>
          <w:p w:rsidR="003B7304" w:rsidRPr="00120CA9" w:rsidRDefault="003B7304" w:rsidP="00E478D4">
            <w:pPr>
              <w:rPr>
                <w:b/>
              </w:rPr>
            </w:pPr>
            <w:r w:rsidRPr="00120CA9">
              <w:rPr>
                <w:b/>
              </w:rPr>
              <w:t>(С/</w:t>
            </w:r>
            <w:proofErr w:type="gramStart"/>
            <w:r w:rsidRPr="00120CA9">
              <w:rPr>
                <w:b/>
              </w:rPr>
              <w:t>Р</w:t>
            </w:r>
            <w:proofErr w:type="gramEnd"/>
            <w:r w:rsidRPr="00120CA9">
              <w:rPr>
                <w:b/>
              </w:rPr>
              <w:t xml:space="preserve"> по теме – «ЧС природного характера»)</w:t>
            </w:r>
          </w:p>
          <w:p w:rsidR="003B7304" w:rsidRPr="00120CA9" w:rsidRDefault="003B7304" w:rsidP="00E478D4"/>
          <w:p w:rsidR="003B7304" w:rsidRPr="00120CA9" w:rsidRDefault="003B7304" w:rsidP="00E478D4">
            <w:pPr>
              <w:rPr>
                <w:sz w:val="20"/>
                <w:szCs w:val="20"/>
              </w:rPr>
            </w:pPr>
          </w:p>
        </w:tc>
        <w:tc>
          <w:tcPr>
            <w:tcW w:w="5235" w:type="dxa"/>
            <w:gridSpan w:val="6"/>
          </w:tcPr>
          <w:p w:rsidR="003B7304" w:rsidRPr="00120CA9" w:rsidRDefault="003B7304" w:rsidP="00A777A8">
            <w:pPr>
              <w:suppressAutoHyphens/>
              <w:jc w:val="center"/>
              <w:rPr>
                <w:b/>
                <w:i/>
                <w:color w:val="000000"/>
                <w:lang w:eastAsia="ar-SA"/>
              </w:rPr>
            </w:pPr>
            <w:r w:rsidRPr="00120CA9">
              <w:lastRenderedPageBreak/>
              <w:t>Краткая характеристика наиболее вероятных для данной местности и района проживания чрезвычайных ситуаций  техно</w:t>
            </w:r>
            <w:r w:rsidRPr="00120CA9">
              <w:softHyphen/>
              <w:t>генного характера. Отработка правил поведе</w:t>
            </w:r>
            <w:r w:rsidRPr="00120CA9">
              <w:softHyphen/>
              <w:t>ния при получении сигнала о чрезвычайной ситуации согласно плану ОУ (укрытие в за</w:t>
            </w:r>
            <w:r w:rsidRPr="00120CA9">
              <w:softHyphen/>
              <w:t xml:space="preserve">щитных </w:t>
            </w:r>
            <w:r w:rsidRPr="00120CA9">
              <w:lastRenderedPageBreak/>
              <w:t>сооружениях, эвакуация и др.)</w:t>
            </w:r>
          </w:p>
        </w:tc>
        <w:tc>
          <w:tcPr>
            <w:tcW w:w="858" w:type="dxa"/>
            <w:gridSpan w:val="3"/>
          </w:tcPr>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lastRenderedPageBreak/>
              <w:t>П. 7, 8</w:t>
            </w:r>
          </w:p>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Запись в тетради</w:t>
            </w:r>
          </w:p>
        </w:tc>
        <w:tc>
          <w:tcPr>
            <w:tcW w:w="993" w:type="dxa"/>
          </w:tcPr>
          <w:p w:rsidR="003B7304" w:rsidRPr="00120CA9" w:rsidRDefault="003B7304" w:rsidP="00A777A8">
            <w:pPr>
              <w:suppressAutoHyphens/>
              <w:jc w:val="center"/>
              <w:rPr>
                <w:b/>
                <w:i/>
                <w:color w:val="000000"/>
                <w:lang w:eastAsia="ar-SA"/>
              </w:rPr>
            </w:pPr>
            <w:r w:rsidRPr="00120CA9">
              <w:rPr>
                <w:b/>
                <w:i/>
                <w:color w:val="000000"/>
                <w:lang w:eastAsia="ar-SA"/>
              </w:rPr>
              <w:t>1</w:t>
            </w:r>
          </w:p>
        </w:tc>
      </w:tr>
      <w:tr w:rsidR="003B7304" w:rsidRPr="00120CA9" w:rsidTr="003B7304">
        <w:trPr>
          <w:trHeight w:val="160"/>
        </w:trPr>
        <w:tc>
          <w:tcPr>
            <w:tcW w:w="15730" w:type="dxa"/>
            <w:gridSpan w:val="14"/>
          </w:tcPr>
          <w:p w:rsidR="003B7304" w:rsidRPr="00120CA9" w:rsidRDefault="003B7304" w:rsidP="00A777A8">
            <w:pPr>
              <w:suppressAutoHyphens/>
              <w:jc w:val="center"/>
              <w:rPr>
                <w:b/>
                <w:i/>
                <w:color w:val="000000"/>
                <w:lang w:eastAsia="ar-SA"/>
              </w:rPr>
            </w:pPr>
            <w:r w:rsidRPr="00120CA9">
              <w:rPr>
                <w:b/>
                <w:color w:val="000000"/>
              </w:rPr>
              <w:lastRenderedPageBreak/>
              <w:t>Тема №3 Современный комплекс проблем безопасности во</w:t>
            </w:r>
            <w:r w:rsidRPr="00120CA9">
              <w:rPr>
                <w:b/>
                <w:color w:val="000000"/>
              </w:rPr>
              <w:softHyphen/>
              <w:t xml:space="preserve">енного характера </w:t>
            </w:r>
            <w:r w:rsidRPr="00120CA9">
              <w:rPr>
                <w:b/>
              </w:rPr>
              <w:t>(1 ч)</w:t>
            </w:r>
          </w:p>
        </w:tc>
      </w:tr>
      <w:tr w:rsidR="003B7304" w:rsidRPr="00120CA9" w:rsidTr="003B7304">
        <w:trPr>
          <w:trHeight w:val="160"/>
        </w:trPr>
        <w:tc>
          <w:tcPr>
            <w:tcW w:w="539" w:type="dxa"/>
            <w:gridSpan w:val="2"/>
          </w:tcPr>
          <w:p w:rsidR="003B7304" w:rsidRPr="00120CA9" w:rsidRDefault="003B7304" w:rsidP="00A777A8">
            <w:pPr>
              <w:suppressAutoHyphens/>
              <w:rPr>
                <w:color w:val="000000"/>
                <w:lang w:eastAsia="ar-SA"/>
              </w:rPr>
            </w:pPr>
            <w:r w:rsidRPr="00120CA9">
              <w:rPr>
                <w:color w:val="000000"/>
                <w:lang w:eastAsia="ar-SA"/>
              </w:rPr>
              <w:t>7</w:t>
            </w:r>
          </w:p>
        </w:tc>
        <w:tc>
          <w:tcPr>
            <w:tcW w:w="987" w:type="dxa"/>
          </w:tcPr>
          <w:p w:rsidR="003B7304" w:rsidRPr="00120CA9" w:rsidRDefault="003B7304" w:rsidP="00A777A8">
            <w:pPr>
              <w:suppressAutoHyphens/>
              <w:jc w:val="center"/>
              <w:rPr>
                <w:b/>
                <w:i/>
                <w:color w:val="000000"/>
                <w:lang w:eastAsia="ar-SA"/>
              </w:rPr>
            </w:pPr>
          </w:p>
        </w:tc>
        <w:tc>
          <w:tcPr>
            <w:tcW w:w="7118" w:type="dxa"/>
          </w:tcPr>
          <w:p w:rsidR="003B7304" w:rsidRPr="00120CA9" w:rsidRDefault="003B7304" w:rsidP="00A777A8">
            <w:r w:rsidRPr="00120CA9">
              <w:t>Военные угрозы национальной безопасности России и национальная оборона. Характер современных войн и вооружённых конфликтов</w:t>
            </w:r>
          </w:p>
          <w:p w:rsidR="003B7304" w:rsidRPr="00120CA9" w:rsidRDefault="003B7304" w:rsidP="00A777A8">
            <w:pPr>
              <w:rPr>
                <w:b/>
              </w:rPr>
            </w:pPr>
            <w:r w:rsidRPr="00120CA9">
              <w:rPr>
                <w:b/>
              </w:rPr>
              <w:t>(С/</w:t>
            </w:r>
            <w:proofErr w:type="gramStart"/>
            <w:r w:rsidRPr="00120CA9">
              <w:rPr>
                <w:b/>
              </w:rPr>
              <w:t>Р</w:t>
            </w:r>
            <w:proofErr w:type="gramEnd"/>
            <w:r w:rsidRPr="00120CA9">
              <w:rPr>
                <w:b/>
              </w:rPr>
              <w:t xml:space="preserve"> по теме – «ЧС техногенного характера»)</w:t>
            </w:r>
          </w:p>
          <w:p w:rsidR="003B7304" w:rsidRPr="00120CA9" w:rsidRDefault="003B7304" w:rsidP="00A777A8">
            <w:pPr>
              <w:widowControl w:val="0"/>
              <w:spacing w:line="192" w:lineRule="exact"/>
              <w:rPr>
                <w:color w:val="000000"/>
              </w:rPr>
            </w:pPr>
          </w:p>
        </w:tc>
        <w:tc>
          <w:tcPr>
            <w:tcW w:w="5220" w:type="dxa"/>
            <w:gridSpan w:val="5"/>
          </w:tcPr>
          <w:p w:rsidR="003B7304" w:rsidRPr="00120CA9" w:rsidRDefault="003B7304" w:rsidP="00A777A8">
            <w:pPr>
              <w:widowControl w:val="0"/>
              <w:spacing w:line="192" w:lineRule="exact"/>
              <w:rPr>
                <w:color w:val="000000"/>
              </w:rPr>
            </w:pPr>
            <w:r w:rsidRPr="00120CA9">
              <w:rPr>
                <w:color w:val="000000"/>
              </w:rPr>
              <w:t>Характеристика по</w:t>
            </w:r>
            <w:r w:rsidRPr="00120CA9">
              <w:rPr>
                <w:color w:val="000000"/>
              </w:rPr>
              <w:softHyphen/>
              <w:t>нятий «военная безопасность Российской Федерации» и «страте</w:t>
            </w:r>
            <w:r w:rsidRPr="00120CA9">
              <w:rPr>
                <w:color w:val="000000"/>
              </w:rPr>
              <w:softHyphen/>
              <w:t>гические цели совершенствования обороны Российской Федерации в современных условиях».</w:t>
            </w:r>
          </w:p>
          <w:p w:rsidR="003B7304" w:rsidRPr="00120CA9" w:rsidRDefault="003B7304" w:rsidP="00A777A8">
            <w:pPr>
              <w:suppressAutoHyphens/>
              <w:jc w:val="center"/>
              <w:rPr>
                <w:b/>
                <w:i/>
                <w:color w:val="000000"/>
                <w:lang w:eastAsia="ar-SA"/>
              </w:rPr>
            </w:pPr>
            <w:r w:rsidRPr="00120CA9">
              <w:rPr>
                <w:color w:val="000000"/>
              </w:rPr>
              <w:t>Особенности современных войн и вооружённых конфликтов</w:t>
            </w:r>
          </w:p>
        </w:tc>
        <w:tc>
          <w:tcPr>
            <w:tcW w:w="873" w:type="dxa"/>
            <w:gridSpan w:val="4"/>
          </w:tcPr>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П. 9, 10</w:t>
            </w:r>
          </w:p>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Запись в тетради</w:t>
            </w:r>
          </w:p>
        </w:tc>
        <w:tc>
          <w:tcPr>
            <w:tcW w:w="993" w:type="dxa"/>
          </w:tcPr>
          <w:p w:rsidR="003B7304" w:rsidRPr="00120CA9" w:rsidRDefault="003B7304" w:rsidP="00A777A8">
            <w:pPr>
              <w:suppressAutoHyphens/>
              <w:jc w:val="center"/>
              <w:rPr>
                <w:b/>
                <w:i/>
                <w:color w:val="000000"/>
                <w:lang w:eastAsia="ar-SA"/>
              </w:rPr>
            </w:pPr>
            <w:r w:rsidRPr="00120CA9">
              <w:rPr>
                <w:b/>
                <w:i/>
                <w:color w:val="000000"/>
                <w:lang w:eastAsia="ar-SA"/>
              </w:rPr>
              <w:t>1</w:t>
            </w:r>
          </w:p>
        </w:tc>
      </w:tr>
      <w:tr w:rsidR="003B7304" w:rsidRPr="00120CA9" w:rsidTr="003B7304">
        <w:trPr>
          <w:trHeight w:val="160"/>
        </w:trPr>
        <w:tc>
          <w:tcPr>
            <w:tcW w:w="15730" w:type="dxa"/>
            <w:gridSpan w:val="14"/>
          </w:tcPr>
          <w:p w:rsidR="00E478D4" w:rsidRDefault="00E478D4" w:rsidP="00A777A8">
            <w:pPr>
              <w:suppressAutoHyphens/>
              <w:jc w:val="center"/>
              <w:rPr>
                <w:b/>
                <w:i/>
              </w:rPr>
            </w:pPr>
          </w:p>
          <w:p w:rsidR="003B7304" w:rsidRDefault="003B7304" w:rsidP="00A777A8">
            <w:pPr>
              <w:suppressAutoHyphens/>
              <w:jc w:val="center"/>
              <w:rPr>
                <w:b/>
                <w:i/>
              </w:rPr>
            </w:pPr>
            <w:r w:rsidRPr="00120CA9">
              <w:rPr>
                <w:b/>
                <w:i/>
              </w:rPr>
              <w:t>Раздел 2. Защита населения Российской Федерации от чрезвычайных ситуаций природного и техногенного характера (1 ч)</w:t>
            </w:r>
          </w:p>
          <w:p w:rsidR="00E478D4" w:rsidRPr="00120CA9" w:rsidRDefault="00E478D4" w:rsidP="00A777A8">
            <w:pPr>
              <w:suppressAutoHyphens/>
              <w:jc w:val="center"/>
              <w:rPr>
                <w:b/>
                <w:i/>
                <w:lang w:eastAsia="ar-SA"/>
              </w:rPr>
            </w:pPr>
          </w:p>
        </w:tc>
      </w:tr>
      <w:tr w:rsidR="003B7304" w:rsidRPr="00120CA9" w:rsidTr="003B7304">
        <w:trPr>
          <w:trHeight w:val="160"/>
        </w:trPr>
        <w:tc>
          <w:tcPr>
            <w:tcW w:w="15730" w:type="dxa"/>
            <w:gridSpan w:val="14"/>
          </w:tcPr>
          <w:p w:rsidR="003B7304" w:rsidRPr="00120CA9" w:rsidRDefault="003B7304" w:rsidP="00A777A8">
            <w:pPr>
              <w:suppressAutoHyphens/>
              <w:jc w:val="center"/>
              <w:rPr>
                <w:b/>
                <w:i/>
                <w:color w:val="000000"/>
                <w:lang w:eastAsia="ar-SA"/>
              </w:rPr>
            </w:pPr>
            <w:r w:rsidRPr="00120CA9">
              <w:rPr>
                <w:b/>
              </w:rPr>
              <w:t xml:space="preserve">Тема № 4 Нормативно-правовая база и организационные основы по защите населения от чрезвычайных ситуаций природного и техногенного </w:t>
            </w:r>
            <w:r w:rsidRPr="00120CA9">
              <w:rPr>
                <w:b/>
                <w:color w:val="000000"/>
              </w:rPr>
              <w:t xml:space="preserve">характера </w:t>
            </w:r>
            <w:r w:rsidRPr="00120CA9">
              <w:rPr>
                <w:b/>
              </w:rPr>
              <w:t>(1 ч)</w:t>
            </w:r>
          </w:p>
        </w:tc>
      </w:tr>
      <w:tr w:rsidR="003B7304" w:rsidRPr="00120CA9" w:rsidTr="003B7304">
        <w:trPr>
          <w:trHeight w:val="160"/>
        </w:trPr>
        <w:tc>
          <w:tcPr>
            <w:tcW w:w="539" w:type="dxa"/>
            <w:gridSpan w:val="2"/>
          </w:tcPr>
          <w:p w:rsidR="003B7304" w:rsidRPr="00120CA9" w:rsidRDefault="003B7304" w:rsidP="00A777A8">
            <w:pPr>
              <w:suppressAutoHyphens/>
              <w:rPr>
                <w:color w:val="000000"/>
                <w:lang w:eastAsia="ar-SA"/>
              </w:rPr>
            </w:pPr>
            <w:r w:rsidRPr="00120CA9">
              <w:rPr>
                <w:color w:val="000000"/>
                <w:lang w:eastAsia="ar-SA"/>
              </w:rPr>
              <w:t>8</w:t>
            </w:r>
          </w:p>
        </w:tc>
        <w:tc>
          <w:tcPr>
            <w:tcW w:w="987" w:type="dxa"/>
          </w:tcPr>
          <w:p w:rsidR="003B7304" w:rsidRPr="00120CA9" w:rsidRDefault="003B7304" w:rsidP="00A777A8">
            <w:pPr>
              <w:suppressAutoHyphens/>
              <w:jc w:val="center"/>
              <w:rPr>
                <w:b/>
                <w:i/>
                <w:color w:val="000000"/>
                <w:lang w:eastAsia="ar-SA"/>
              </w:rPr>
            </w:pPr>
          </w:p>
        </w:tc>
        <w:tc>
          <w:tcPr>
            <w:tcW w:w="7118" w:type="dxa"/>
          </w:tcPr>
          <w:p w:rsidR="003B7304" w:rsidRPr="00120CA9" w:rsidRDefault="003B7304" w:rsidP="00A777A8">
            <w:pPr>
              <w:rPr>
                <w:color w:val="000000"/>
                <w:spacing w:val="10"/>
              </w:rPr>
            </w:pPr>
            <w:r w:rsidRPr="00120CA9">
              <w:t xml:space="preserve">Нормативно-правовая база Российской Федерации в области обеспечения безопасности населения в чрезвычайных ситуациях. </w:t>
            </w:r>
            <w:r w:rsidRPr="00120CA9">
              <w:rPr>
                <w:color w:val="000000"/>
                <w:spacing w:val="10"/>
              </w:rPr>
              <w:t>Единая государственная система предупреждения и ликвидации чрезвы</w:t>
            </w:r>
            <w:r w:rsidRPr="00120CA9">
              <w:rPr>
                <w:color w:val="000000"/>
                <w:spacing w:val="10"/>
              </w:rPr>
              <w:softHyphen/>
              <w:t>чайных ситуаций (РСЧС), её структура и задачи</w:t>
            </w:r>
          </w:p>
          <w:p w:rsidR="003B7304" w:rsidRPr="00120CA9" w:rsidRDefault="003B7304" w:rsidP="00A777A8">
            <w:pPr>
              <w:widowControl w:val="0"/>
              <w:tabs>
                <w:tab w:val="left" w:pos="456"/>
              </w:tabs>
              <w:rPr>
                <w:b/>
                <w:color w:val="000000"/>
              </w:rPr>
            </w:pPr>
            <w:r w:rsidRPr="00120CA9">
              <w:rPr>
                <w:b/>
                <w:color w:val="000000"/>
              </w:rPr>
              <w:t>(индивидуальный опрос)</w:t>
            </w:r>
          </w:p>
          <w:p w:rsidR="003B7304" w:rsidRPr="00120CA9" w:rsidRDefault="003B7304" w:rsidP="00A777A8"/>
          <w:p w:rsidR="003B7304" w:rsidRPr="00120CA9" w:rsidRDefault="003B7304" w:rsidP="00A777A8">
            <w:pPr>
              <w:widowControl w:val="0"/>
              <w:spacing w:line="192" w:lineRule="exact"/>
              <w:rPr>
                <w:color w:val="000000"/>
              </w:rPr>
            </w:pPr>
          </w:p>
        </w:tc>
        <w:tc>
          <w:tcPr>
            <w:tcW w:w="5250" w:type="dxa"/>
            <w:gridSpan w:val="7"/>
          </w:tcPr>
          <w:p w:rsidR="003B7304" w:rsidRPr="00120CA9" w:rsidRDefault="003B7304" w:rsidP="00A777A8">
            <w:pPr>
              <w:widowControl w:val="0"/>
              <w:autoSpaceDE w:val="0"/>
              <w:autoSpaceDN w:val="0"/>
              <w:adjustRightInd w:val="0"/>
              <w:jc w:val="both"/>
            </w:pPr>
            <w:r w:rsidRPr="00120CA9">
              <w:t>РСЧС, история ее создания, предназначение, структура, задачи, решаемые по защите населения от ЧС.</w:t>
            </w:r>
          </w:p>
        </w:tc>
        <w:tc>
          <w:tcPr>
            <w:tcW w:w="843" w:type="dxa"/>
            <w:gridSpan w:val="2"/>
          </w:tcPr>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П. 11, 12</w:t>
            </w:r>
          </w:p>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Запись в тетради</w:t>
            </w:r>
          </w:p>
        </w:tc>
        <w:tc>
          <w:tcPr>
            <w:tcW w:w="993" w:type="dxa"/>
          </w:tcPr>
          <w:p w:rsidR="003B7304" w:rsidRPr="00120CA9" w:rsidRDefault="003B7304" w:rsidP="00A777A8">
            <w:pPr>
              <w:suppressAutoHyphens/>
              <w:jc w:val="center"/>
              <w:rPr>
                <w:b/>
                <w:i/>
                <w:color w:val="000000"/>
                <w:lang w:eastAsia="ar-SA"/>
              </w:rPr>
            </w:pPr>
            <w:r w:rsidRPr="00120CA9">
              <w:rPr>
                <w:b/>
                <w:i/>
                <w:color w:val="000000"/>
                <w:lang w:eastAsia="ar-SA"/>
              </w:rPr>
              <w:t>1</w:t>
            </w:r>
          </w:p>
        </w:tc>
      </w:tr>
      <w:tr w:rsidR="003B7304" w:rsidRPr="00120CA9" w:rsidTr="003B7304">
        <w:trPr>
          <w:trHeight w:val="160"/>
        </w:trPr>
        <w:tc>
          <w:tcPr>
            <w:tcW w:w="539" w:type="dxa"/>
            <w:gridSpan w:val="2"/>
          </w:tcPr>
          <w:p w:rsidR="003B7304" w:rsidRPr="00120CA9" w:rsidRDefault="003B7304" w:rsidP="00A777A8">
            <w:pPr>
              <w:suppressAutoHyphens/>
              <w:rPr>
                <w:color w:val="000000"/>
                <w:lang w:eastAsia="ar-SA"/>
              </w:rPr>
            </w:pPr>
            <w:r w:rsidRPr="00120CA9">
              <w:rPr>
                <w:color w:val="000000"/>
                <w:lang w:eastAsia="ar-SA"/>
              </w:rPr>
              <w:t>9</w:t>
            </w:r>
          </w:p>
        </w:tc>
        <w:tc>
          <w:tcPr>
            <w:tcW w:w="987" w:type="dxa"/>
          </w:tcPr>
          <w:p w:rsidR="003B7304" w:rsidRPr="00120CA9" w:rsidRDefault="003B7304" w:rsidP="00A777A8">
            <w:pPr>
              <w:suppressAutoHyphens/>
              <w:jc w:val="center"/>
              <w:rPr>
                <w:b/>
                <w:i/>
                <w:color w:val="000000"/>
                <w:lang w:eastAsia="ar-SA"/>
              </w:rPr>
            </w:pPr>
          </w:p>
        </w:tc>
        <w:tc>
          <w:tcPr>
            <w:tcW w:w="7118" w:type="dxa"/>
          </w:tcPr>
          <w:p w:rsidR="00E478D4" w:rsidRDefault="00E478D4" w:rsidP="00A777A8">
            <w:pPr>
              <w:widowControl w:val="0"/>
              <w:tabs>
                <w:tab w:val="left" w:pos="456"/>
              </w:tabs>
              <w:rPr>
                <w:b/>
                <w:color w:val="000000"/>
              </w:rPr>
            </w:pPr>
            <w:r w:rsidRPr="00120CA9">
              <w:rPr>
                <w:b/>
                <w:color w:val="000000"/>
              </w:rPr>
              <w:t xml:space="preserve"> </w:t>
            </w:r>
            <w:r w:rsidRPr="0075075D">
              <w:t>Экологическая безопасность</w:t>
            </w:r>
            <w:r>
              <w:t>. О</w:t>
            </w:r>
            <w:r w:rsidRPr="0075075D">
              <w:t>рганизации, отвечающие за защиту прав потребителей</w:t>
            </w:r>
            <w:r>
              <w:t>,</w:t>
            </w:r>
            <w:r w:rsidR="00AA6A7A" w:rsidRPr="0075075D">
              <w:t xml:space="preserve"> природопользование и охрану окружающей среды, и порядок обращения в них. </w:t>
            </w:r>
            <w:r>
              <w:t xml:space="preserve"> </w:t>
            </w:r>
            <w:r w:rsidR="00AA6A7A">
              <w:t>Н</w:t>
            </w:r>
            <w:r w:rsidRPr="0075075D">
              <w:t>еблагоприятные районы в месте проживания</w:t>
            </w:r>
            <w:r>
              <w:t>, экологические знаки.</w:t>
            </w:r>
          </w:p>
          <w:p w:rsidR="003B7304" w:rsidRPr="00120CA9" w:rsidRDefault="003B7304" w:rsidP="00A777A8">
            <w:pPr>
              <w:widowControl w:val="0"/>
              <w:tabs>
                <w:tab w:val="left" w:pos="456"/>
              </w:tabs>
              <w:rPr>
                <w:b/>
                <w:color w:val="000000"/>
              </w:rPr>
            </w:pPr>
            <w:r w:rsidRPr="00120CA9">
              <w:rPr>
                <w:b/>
                <w:color w:val="000000"/>
              </w:rPr>
              <w:t>(индивидуальный опрос)</w:t>
            </w:r>
          </w:p>
          <w:p w:rsidR="003B7304" w:rsidRPr="00120CA9" w:rsidRDefault="003B7304" w:rsidP="00A777A8">
            <w:pPr>
              <w:spacing w:line="360" w:lineRule="auto"/>
            </w:pPr>
          </w:p>
        </w:tc>
        <w:tc>
          <w:tcPr>
            <w:tcW w:w="5280" w:type="dxa"/>
            <w:gridSpan w:val="8"/>
          </w:tcPr>
          <w:p w:rsidR="003B7304" w:rsidRPr="00120CA9" w:rsidRDefault="003B7304" w:rsidP="00A777A8">
            <w:pPr>
              <w:suppressAutoHyphens/>
              <w:jc w:val="both"/>
              <w:rPr>
                <w:b/>
                <w:i/>
                <w:color w:val="000000"/>
                <w:lang w:eastAsia="ar-SA"/>
              </w:rPr>
            </w:pPr>
          </w:p>
        </w:tc>
        <w:tc>
          <w:tcPr>
            <w:tcW w:w="813" w:type="dxa"/>
          </w:tcPr>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Запись в тетради</w:t>
            </w:r>
          </w:p>
        </w:tc>
        <w:tc>
          <w:tcPr>
            <w:tcW w:w="993" w:type="dxa"/>
          </w:tcPr>
          <w:p w:rsidR="003B7304" w:rsidRPr="00120CA9" w:rsidRDefault="003B7304" w:rsidP="00A777A8">
            <w:pPr>
              <w:suppressAutoHyphens/>
              <w:jc w:val="center"/>
              <w:rPr>
                <w:b/>
                <w:i/>
                <w:color w:val="000000"/>
                <w:lang w:eastAsia="ar-SA"/>
              </w:rPr>
            </w:pPr>
            <w:r w:rsidRPr="00120CA9">
              <w:rPr>
                <w:b/>
                <w:i/>
                <w:color w:val="000000"/>
                <w:lang w:eastAsia="ar-SA"/>
              </w:rPr>
              <w:t>1</w:t>
            </w:r>
          </w:p>
        </w:tc>
      </w:tr>
      <w:tr w:rsidR="00E478D4" w:rsidRPr="00120CA9" w:rsidTr="00E478D4">
        <w:trPr>
          <w:trHeight w:val="188"/>
        </w:trPr>
        <w:tc>
          <w:tcPr>
            <w:tcW w:w="15730" w:type="dxa"/>
            <w:gridSpan w:val="14"/>
          </w:tcPr>
          <w:p w:rsidR="00E478D4" w:rsidRDefault="00E478D4" w:rsidP="00E478D4">
            <w:pPr>
              <w:suppressAutoHyphens/>
              <w:rPr>
                <w:b/>
                <w:i/>
                <w:color w:val="000000"/>
                <w:lang w:eastAsia="ar-SA"/>
              </w:rPr>
            </w:pPr>
          </w:p>
          <w:p w:rsidR="00E478D4" w:rsidRPr="00120CA9" w:rsidRDefault="00E478D4" w:rsidP="00A777A8">
            <w:pPr>
              <w:suppressAutoHyphens/>
              <w:jc w:val="center"/>
              <w:rPr>
                <w:b/>
                <w:i/>
                <w:color w:val="000000"/>
                <w:lang w:eastAsia="ar-SA"/>
              </w:rPr>
            </w:pPr>
            <w:r w:rsidRPr="00120CA9">
              <w:rPr>
                <w:b/>
                <w:i/>
              </w:rPr>
              <w:t>Раздел 3.   Основы противодействия терроризму и экстремизму в Российской Федерации (8 ч.)</w:t>
            </w:r>
          </w:p>
        </w:tc>
      </w:tr>
      <w:tr w:rsidR="00E478D4" w:rsidRPr="00120CA9" w:rsidTr="000D3AB7">
        <w:trPr>
          <w:trHeight w:val="352"/>
        </w:trPr>
        <w:tc>
          <w:tcPr>
            <w:tcW w:w="15730" w:type="dxa"/>
            <w:gridSpan w:val="14"/>
          </w:tcPr>
          <w:p w:rsidR="00E478D4" w:rsidRDefault="00E478D4" w:rsidP="00A777A8">
            <w:pPr>
              <w:suppressAutoHyphens/>
              <w:jc w:val="center"/>
              <w:rPr>
                <w:b/>
                <w:i/>
                <w:color w:val="000000"/>
                <w:lang w:eastAsia="ar-SA"/>
              </w:rPr>
            </w:pPr>
          </w:p>
          <w:p w:rsidR="00E478D4" w:rsidRDefault="00E478D4" w:rsidP="00A777A8">
            <w:pPr>
              <w:suppressAutoHyphens/>
              <w:jc w:val="center"/>
              <w:rPr>
                <w:b/>
                <w:i/>
                <w:color w:val="000000"/>
                <w:lang w:eastAsia="ar-SA"/>
              </w:rPr>
            </w:pPr>
            <w:r w:rsidRPr="00120CA9">
              <w:rPr>
                <w:b/>
              </w:rPr>
              <w:t>Тема № 5 Терроризм и экстремизм — их причины и последствия (4 ч)</w:t>
            </w:r>
          </w:p>
        </w:tc>
      </w:tr>
      <w:tr w:rsidR="00E478D4" w:rsidRPr="00120CA9" w:rsidTr="003B7304">
        <w:trPr>
          <w:trHeight w:val="2980"/>
        </w:trPr>
        <w:tc>
          <w:tcPr>
            <w:tcW w:w="539" w:type="dxa"/>
            <w:gridSpan w:val="2"/>
          </w:tcPr>
          <w:p w:rsidR="00E478D4" w:rsidRPr="00120CA9" w:rsidRDefault="00E478D4" w:rsidP="00A777A8">
            <w:pPr>
              <w:suppressAutoHyphens/>
              <w:rPr>
                <w:color w:val="000000"/>
                <w:lang w:eastAsia="ar-SA"/>
              </w:rPr>
            </w:pPr>
            <w:r>
              <w:rPr>
                <w:color w:val="000000"/>
                <w:lang w:eastAsia="ar-SA"/>
              </w:rPr>
              <w:lastRenderedPageBreak/>
              <w:t>10</w:t>
            </w:r>
          </w:p>
        </w:tc>
        <w:tc>
          <w:tcPr>
            <w:tcW w:w="987" w:type="dxa"/>
          </w:tcPr>
          <w:p w:rsidR="00E478D4" w:rsidRPr="00120CA9" w:rsidRDefault="00E478D4" w:rsidP="00A777A8">
            <w:pPr>
              <w:suppressAutoHyphens/>
              <w:jc w:val="center"/>
              <w:rPr>
                <w:b/>
                <w:i/>
                <w:color w:val="000000"/>
                <w:lang w:eastAsia="ar-SA"/>
              </w:rPr>
            </w:pPr>
          </w:p>
        </w:tc>
        <w:tc>
          <w:tcPr>
            <w:tcW w:w="7118" w:type="dxa"/>
          </w:tcPr>
          <w:p w:rsidR="00E478D4" w:rsidRPr="00120CA9" w:rsidRDefault="00E478D4" w:rsidP="00E478D4">
            <w:pPr>
              <w:spacing w:line="360" w:lineRule="auto"/>
            </w:pPr>
            <w:r w:rsidRPr="00120CA9">
              <w:t>Терроризм и террористическая деятельность, их цели и последствия.</w:t>
            </w:r>
          </w:p>
          <w:p w:rsidR="00E478D4" w:rsidRPr="00120CA9" w:rsidRDefault="00E478D4" w:rsidP="00A777A8">
            <w:pPr>
              <w:spacing w:line="360" w:lineRule="auto"/>
            </w:pPr>
            <w:r w:rsidRPr="00120CA9">
              <w:t>Факторы, способствующие вовлечению в террористическую деятельность. Профилактика их влияния</w:t>
            </w:r>
          </w:p>
          <w:p w:rsidR="00E478D4" w:rsidRPr="00120CA9" w:rsidRDefault="00E478D4" w:rsidP="00A777A8">
            <w:pPr>
              <w:widowControl w:val="0"/>
              <w:tabs>
                <w:tab w:val="left" w:pos="456"/>
              </w:tabs>
              <w:rPr>
                <w:b/>
                <w:color w:val="000000"/>
              </w:rPr>
            </w:pPr>
            <w:r w:rsidRPr="00120CA9">
              <w:rPr>
                <w:b/>
                <w:color w:val="000000"/>
              </w:rPr>
              <w:t>(индивидуальный опрос)</w:t>
            </w:r>
          </w:p>
          <w:p w:rsidR="00E478D4" w:rsidRPr="00120CA9" w:rsidRDefault="00E478D4" w:rsidP="00A777A8">
            <w:pPr>
              <w:widowControl w:val="0"/>
              <w:tabs>
                <w:tab w:val="left" w:pos="456"/>
              </w:tabs>
            </w:pPr>
          </w:p>
        </w:tc>
        <w:tc>
          <w:tcPr>
            <w:tcW w:w="5280" w:type="dxa"/>
            <w:gridSpan w:val="8"/>
          </w:tcPr>
          <w:p w:rsidR="00E478D4" w:rsidRPr="00E478D4" w:rsidRDefault="00E478D4" w:rsidP="00E478D4">
            <w:r w:rsidRPr="00E478D4">
              <w:t xml:space="preserve"> Характеристика терроризма и экс</w:t>
            </w:r>
            <w:r w:rsidRPr="00E478D4">
              <w:softHyphen/>
              <w:t>тремизма как социальные явления, представляющие серьёзную угрозу национальной безопасности Рос</w:t>
            </w:r>
            <w:r w:rsidRPr="00E478D4">
              <w:softHyphen/>
              <w:t>сии.</w:t>
            </w:r>
          </w:p>
          <w:p w:rsidR="00E478D4" w:rsidRPr="00E478D4" w:rsidRDefault="00E478D4" w:rsidP="00E478D4">
            <w:r w:rsidRPr="00E478D4">
              <w:t>Анализ факто</w:t>
            </w:r>
            <w:r w:rsidRPr="00E478D4">
              <w:softHyphen/>
              <w:t>ров, способствующих вовлечению молодёжи в террористическую деятельность.</w:t>
            </w:r>
          </w:p>
          <w:p w:rsidR="00E478D4" w:rsidRPr="00E478D4" w:rsidRDefault="00E478D4" w:rsidP="00E478D4">
            <w:r w:rsidRPr="00E478D4">
              <w:t>Гражданск</w:t>
            </w:r>
            <w:proofErr w:type="gramStart"/>
            <w:r w:rsidRPr="00E478D4">
              <w:t>о-</w:t>
            </w:r>
            <w:proofErr w:type="gramEnd"/>
            <w:r w:rsidRPr="00E478D4">
              <w:t xml:space="preserve"> нрав</w:t>
            </w:r>
            <w:r w:rsidRPr="00E478D4">
              <w:softHyphen/>
              <w:t>ственные позиции негативного отношения к любым видам тер</w:t>
            </w:r>
            <w:r w:rsidRPr="00E478D4">
              <w:softHyphen/>
              <w:t xml:space="preserve">рористической и экстремистской </w:t>
            </w:r>
            <w:proofErr w:type="spellStart"/>
            <w:r w:rsidRPr="00E478D4">
              <w:t>деятельностиФакторы</w:t>
            </w:r>
            <w:proofErr w:type="spellEnd"/>
            <w:r w:rsidRPr="00E478D4">
              <w:t>, способствующие вовлечению в террористическую деятельность. Профилактика их влияния</w:t>
            </w:r>
          </w:p>
        </w:tc>
        <w:tc>
          <w:tcPr>
            <w:tcW w:w="813" w:type="dxa"/>
          </w:tcPr>
          <w:p w:rsidR="00E478D4" w:rsidRDefault="00E478D4" w:rsidP="00A777A8">
            <w:pPr>
              <w:suppressAutoHyphens/>
              <w:jc w:val="both"/>
              <w:rPr>
                <w:color w:val="000000"/>
                <w:sz w:val="20"/>
                <w:szCs w:val="20"/>
                <w:lang w:eastAsia="ar-SA"/>
              </w:rPr>
            </w:pPr>
            <w:r w:rsidRPr="00120CA9">
              <w:rPr>
                <w:color w:val="000000"/>
                <w:sz w:val="20"/>
                <w:szCs w:val="20"/>
                <w:lang w:eastAsia="ar-SA"/>
              </w:rPr>
              <w:t>П. 13</w:t>
            </w:r>
            <w:r>
              <w:rPr>
                <w:color w:val="000000"/>
                <w:sz w:val="20"/>
                <w:szCs w:val="20"/>
                <w:lang w:eastAsia="ar-SA"/>
              </w:rPr>
              <w:t xml:space="preserve">, </w:t>
            </w:r>
            <w:r w:rsidRPr="00120CA9">
              <w:rPr>
                <w:color w:val="000000"/>
                <w:sz w:val="20"/>
                <w:szCs w:val="20"/>
                <w:lang w:eastAsia="ar-SA"/>
              </w:rPr>
              <w:t>14</w:t>
            </w:r>
            <w:r>
              <w:rPr>
                <w:color w:val="000000"/>
                <w:sz w:val="20"/>
                <w:szCs w:val="20"/>
                <w:lang w:eastAsia="ar-SA"/>
              </w:rPr>
              <w:t>.</w:t>
            </w:r>
          </w:p>
          <w:p w:rsidR="00E478D4" w:rsidRPr="00120CA9" w:rsidRDefault="00E478D4" w:rsidP="00A777A8">
            <w:pPr>
              <w:suppressAutoHyphens/>
              <w:jc w:val="both"/>
              <w:rPr>
                <w:color w:val="000000"/>
                <w:sz w:val="20"/>
                <w:szCs w:val="20"/>
                <w:lang w:eastAsia="ar-SA"/>
              </w:rPr>
            </w:pPr>
            <w:r w:rsidRPr="00120CA9">
              <w:rPr>
                <w:color w:val="000000"/>
                <w:sz w:val="20"/>
                <w:szCs w:val="20"/>
                <w:lang w:eastAsia="ar-SA"/>
              </w:rPr>
              <w:t>Запись в тетради</w:t>
            </w:r>
          </w:p>
        </w:tc>
        <w:tc>
          <w:tcPr>
            <w:tcW w:w="993" w:type="dxa"/>
          </w:tcPr>
          <w:p w:rsidR="00E478D4" w:rsidRPr="00120CA9" w:rsidRDefault="00E478D4" w:rsidP="00A777A8">
            <w:pPr>
              <w:suppressAutoHyphens/>
              <w:jc w:val="center"/>
              <w:rPr>
                <w:b/>
                <w:i/>
                <w:color w:val="000000"/>
                <w:lang w:eastAsia="ar-SA"/>
              </w:rPr>
            </w:pPr>
            <w:r w:rsidRPr="00120CA9">
              <w:rPr>
                <w:b/>
                <w:i/>
                <w:color w:val="000000"/>
                <w:lang w:eastAsia="ar-SA"/>
              </w:rPr>
              <w:t>1</w:t>
            </w:r>
          </w:p>
        </w:tc>
      </w:tr>
      <w:tr w:rsidR="003B7304" w:rsidRPr="00120CA9" w:rsidTr="003B7304">
        <w:trPr>
          <w:trHeight w:val="160"/>
        </w:trPr>
        <w:tc>
          <w:tcPr>
            <w:tcW w:w="539" w:type="dxa"/>
            <w:gridSpan w:val="2"/>
          </w:tcPr>
          <w:p w:rsidR="003B7304" w:rsidRPr="00120CA9" w:rsidRDefault="003B7304" w:rsidP="00A777A8">
            <w:pPr>
              <w:suppressAutoHyphens/>
              <w:rPr>
                <w:color w:val="000000"/>
                <w:lang w:eastAsia="ar-SA"/>
              </w:rPr>
            </w:pPr>
            <w:r w:rsidRPr="00120CA9">
              <w:rPr>
                <w:color w:val="000000"/>
                <w:lang w:eastAsia="ar-SA"/>
              </w:rPr>
              <w:t>11</w:t>
            </w:r>
          </w:p>
        </w:tc>
        <w:tc>
          <w:tcPr>
            <w:tcW w:w="987" w:type="dxa"/>
          </w:tcPr>
          <w:p w:rsidR="003B7304" w:rsidRPr="00120CA9" w:rsidRDefault="003B7304" w:rsidP="00A777A8">
            <w:pPr>
              <w:suppressAutoHyphens/>
              <w:jc w:val="center"/>
              <w:rPr>
                <w:b/>
                <w:i/>
                <w:color w:val="000000"/>
                <w:lang w:eastAsia="ar-SA"/>
              </w:rPr>
            </w:pPr>
          </w:p>
        </w:tc>
        <w:tc>
          <w:tcPr>
            <w:tcW w:w="7118" w:type="dxa"/>
          </w:tcPr>
          <w:p w:rsidR="003B7304" w:rsidRPr="00120CA9" w:rsidRDefault="003B7304" w:rsidP="00A777A8">
            <w:r w:rsidRPr="00120CA9">
              <w:t xml:space="preserve"> Экстремизм и экстремистская деятельность. </w:t>
            </w:r>
          </w:p>
          <w:p w:rsidR="003B7304" w:rsidRPr="00120CA9" w:rsidRDefault="003B7304" w:rsidP="00A777A8">
            <w:pPr>
              <w:rPr>
                <w:b/>
              </w:rPr>
            </w:pPr>
            <w:r w:rsidRPr="00120CA9">
              <w:rPr>
                <w:b/>
              </w:rPr>
              <w:t>(Тест по теме – «Терроризм»)</w:t>
            </w:r>
          </w:p>
          <w:p w:rsidR="003B7304" w:rsidRPr="00120CA9" w:rsidRDefault="003B7304" w:rsidP="00A777A8"/>
        </w:tc>
        <w:tc>
          <w:tcPr>
            <w:tcW w:w="5280" w:type="dxa"/>
            <w:gridSpan w:val="8"/>
          </w:tcPr>
          <w:p w:rsidR="003B7304" w:rsidRPr="00120CA9" w:rsidRDefault="003B7304" w:rsidP="00A777A8">
            <w:pPr>
              <w:suppressAutoHyphens/>
              <w:rPr>
                <w:b/>
                <w:i/>
                <w:color w:val="000000"/>
                <w:lang w:eastAsia="ar-SA"/>
              </w:rPr>
            </w:pPr>
            <w:r w:rsidRPr="00120CA9">
              <w:t>Виды экстремизма и экстремистской деятельности</w:t>
            </w:r>
          </w:p>
        </w:tc>
        <w:tc>
          <w:tcPr>
            <w:tcW w:w="813" w:type="dxa"/>
          </w:tcPr>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П. 15</w:t>
            </w:r>
          </w:p>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Запись в тетради</w:t>
            </w:r>
          </w:p>
        </w:tc>
        <w:tc>
          <w:tcPr>
            <w:tcW w:w="993" w:type="dxa"/>
          </w:tcPr>
          <w:p w:rsidR="003B7304" w:rsidRPr="00120CA9" w:rsidRDefault="003B7304" w:rsidP="00A777A8">
            <w:pPr>
              <w:suppressAutoHyphens/>
              <w:jc w:val="center"/>
              <w:rPr>
                <w:b/>
                <w:i/>
                <w:color w:val="000000"/>
                <w:lang w:eastAsia="ar-SA"/>
              </w:rPr>
            </w:pPr>
            <w:r w:rsidRPr="00120CA9">
              <w:rPr>
                <w:b/>
                <w:i/>
                <w:color w:val="000000"/>
                <w:lang w:eastAsia="ar-SA"/>
              </w:rPr>
              <w:t>1</w:t>
            </w:r>
          </w:p>
        </w:tc>
      </w:tr>
      <w:tr w:rsidR="003B7304" w:rsidRPr="00120CA9" w:rsidTr="003B7304">
        <w:trPr>
          <w:trHeight w:val="160"/>
        </w:trPr>
        <w:tc>
          <w:tcPr>
            <w:tcW w:w="539" w:type="dxa"/>
            <w:gridSpan w:val="2"/>
          </w:tcPr>
          <w:p w:rsidR="003B7304" w:rsidRPr="00120CA9" w:rsidRDefault="003B7304" w:rsidP="00A777A8">
            <w:pPr>
              <w:suppressAutoHyphens/>
              <w:rPr>
                <w:color w:val="000000"/>
                <w:lang w:eastAsia="ar-SA"/>
              </w:rPr>
            </w:pPr>
            <w:r w:rsidRPr="00120CA9">
              <w:rPr>
                <w:color w:val="000000"/>
                <w:lang w:eastAsia="ar-SA"/>
              </w:rPr>
              <w:t>12</w:t>
            </w:r>
          </w:p>
        </w:tc>
        <w:tc>
          <w:tcPr>
            <w:tcW w:w="987" w:type="dxa"/>
          </w:tcPr>
          <w:p w:rsidR="003B7304" w:rsidRPr="00120CA9" w:rsidRDefault="003B7304" w:rsidP="00A777A8">
            <w:pPr>
              <w:suppressAutoHyphens/>
              <w:jc w:val="center"/>
              <w:rPr>
                <w:b/>
                <w:i/>
                <w:color w:val="000000"/>
                <w:lang w:eastAsia="ar-SA"/>
              </w:rPr>
            </w:pPr>
          </w:p>
        </w:tc>
        <w:tc>
          <w:tcPr>
            <w:tcW w:w="7118" w:type="dxa"/>
          </w:tcPr>
          <w:p w:rsidR="003B7304" w:rsidRPr="00120CA9" w:rsidRDefault="003B7304" w:rsidP="00A777A8">
            <w:pPr>
              <w:spacing w:line="360" w:lineRule="auto"/>
            </w:pPr>
            <w:r w:rsidRPr="00120CA9">
              <w:t>Основные принципы и направления противодействия террористической и экстремистской деятельности</w:t>
            </w:r>
          </w:p>
          <w:p w:rsidR="003B7304" w:rsidRPr="00120CA9" w:rsidRDefault="003B7304" w:rsidP="00A777A8">
            <w:pPr>
              <w:rPr>
                <w:b/>
              </w:rPr>
            </w:pPr>
            <w:r w:rsidRPr="00120CA9">
              <w:rPr>
                <w:b/>
              </w:rPr>
              <w:t>(Тест по теме – «Экстремизм»)</w:t>
            </w:r>
          </w:p>
          <w:p w:rsidR="003B7304" w:rsidRPr="00120CA9" w:rsidRDefault="003B7304" w:rsidP="00A777A8">
            <w:pPr>
              <w:spacing w:line="360" w:lineRule="auto"/>
            </w:pPr>
          </w:p>
        </w:tc>
        <w:tc>
          <w:tcPr>
            <w:tcW w:w="5280" w:type="dxa"/>
            <w:gridSpan w:val="8"/>
          </w:tcPr>
          <w:p w:rsidR="003B7304" w:rsidRPr="00120CA9" w:rsidRDefault="003B7304" w:rsidP="00A777A8">
            <w:pPr>
              <w:suppressAutoHyphens/>
              <w:rPr>
                <w:b/>
                <w:i/>
                <w:color w:val="000000"/>
                <w:lang w:eastAsia="ar-SA"/>
              </w:rPr>
            </w:pPr>
            <w:r w:rsidRPr="00120CA9">
              <w:t>Основные принципы и направления действия террористической и экстремистской деятельности</w:t>
            </w:r>
          </w:p>
        </w:tc>
        <w:tc>
          <w:tcPr>
            <w:tcW w:w="813" w:type="dxa"/>
          </w:tcPr>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П. 16</w:t>
            </w:r>
          </w:p>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Запись в тетради</w:t>
            </w:r>
          </w:p>
        </w:tc>
        <w:tc>
          <w:tcPr>
            <w:tcW w:w="993" w:type="dxa"/>
          </w:tcPr>
          <w:p w:rsidR="003B7304" w:rsidRPr="00120CA9" w:rsidRDefault="003B7304" w:rsidP="00A777A8">
            <w:pPr>
              <w:suppressAutoHyphens/>
              <w:jc w:val="center"/>
              <w:rPr>
                <w:b/>
                <w:i/>
                <w:color w:val="000000"/>
                <w:lang w:eastAsia="ar-SA"/>
              </w:rPr>
            </w:pPr>
            <w:r w:rsidRPr="00120CA9">
              <w:rPr>
                <w:b/>
                <w:i/>
                <w:color w:val="000000"/>
                <w:lang w:eastAsia="ar-SA"/>
              </w:rPr>
              <w:t>1</w:t>
            </w:r>
          </w:p>
        </w:tc>
      </w:tr>
      <w:tr w:rsidR="003B7304" w:rsidRPr="00120CA9" w:rsidTr="003B7304">
        <w:trPr>
          <w:trHeight w:val="160"/>
        </w:trPr>
        <w:tc>
          <w:tcPr>
            <w:tcW w:w="15730" w:type="dxa"/>
            <w:gridSpan w:val="14"/>
          </w:tcPr>
          <w:p w:rsidR="003B7304" w:rsidRPr="00120CA9" w:rsidRDefault="003B7304" w:rsidP="00A777A8">
            <w:pPr>
              <w:suppressAutoHyphens/>
              <w:jc w:val="center"/>
              <w:rPr>
                <w:b/>
                <w:i/>
                <w:color w:val="000000"/>
                <w:lang w:eastAsia="ar-SA"/>
              </w:rPr>
            </w:pPr>
            <w:r w:rsidRPr="00120CA9">
              <w:rPr>
                <w:b/>
              </w:rPr>
              <w:t>Тема № 6 Нормативно-правовая база борьбы с терроризмом и экстремизмом в Российской Федерации (1 ч)</w:t>
            </w:r>
          </w:p>
        </w:tc>
      </w:tr>
      <w:tr w:rsidR="003B7304" w:rsidRPr="00120CA9" w:rsidTr="003B7304">
        <w:trPr>
          <w:trHeight w:val="160"/>
        </w:trPr>
        <w:tc>
          <w:tcPr>
            <w:tcW w:w="479" w:type="dxa"/>
          </w:tcPr>
          <w:p w:rsidR="003B7304" w:rsidRPr="00E478D4" w:rsidRDefault="003B7304" w:rsidP="00A777A8">
            <w:pPr>
              <w:suppressAutoHyphens/>
              <w:jc w:val="center"/>
              <w:rPr>
                <w:color w:val="000000"/>
                <w:lang w:eastAsia="ar-SA"/>
              </w:rPr>
            </w:pPr>
            <w:r w:rsidRPr="00E478D4">
              <w:rPr>
                <w:color w:val="000000"/>
                <w:lang w:eastAsia="ar-SA"/>
              </w:rPr>
              <w:t>13</w:t>
            </w:r>
          </w:p>
        </w:tc>
        <w:tc>
          <w:tcPr>
            <w:tcW w:w="1047" w:type="dxa"/>
            <w:gridSpan w:val="2"/>
          </w:tcPr>
          <w:p w:rsidR="003B7304" w:rsidRPr="00120CA9" w:rsidRDefault="003B7304" w:rsidP="00A777A8">
            <w:pPr>
              <w:suppressAutoHyphens/>
              <w:jc w:val="center"/>
              <w:rPr>
                <w:b/>
                <w:i/>
                <w:color w:val="000000"/>
                <w:lang w:eastAsia="ar-SA"/>
              </w:rPr>
            </w:pPr>
          </w:p>
        </w:tc>
        <w:tc>
          <w:tcPr>
            <w:tcW w:w="7118" w:type="dxa"/>
          </w:tcPr>
          <w:p w:rsidR="003B7304" w:rsidRPr="00120CA9" w:rsidRDefault="003B7304" w:rsidP="00A777A8">
            <w:r w:rsidRPr="00120CA9">
              <w:t>Положения Конституции Российской Федерации, Концепции противодействия терроризму в Российской Федерации, Федеральных законов «О противодействии терроризму» и «О противодействии экстремистской деятельности». Роль государства в обеспечении национальной безопасности Российской Федерации</w:t>
            </w:r>
          </w:p>
          <w:p w:rsidR="003B7304" w:rsidRPr="00120CA9" w:rsidRDefault="003B7304" w:rsidP="00A777A8">
            <w:pPr>
              <w:widowControl w:val="0"/>
              <w:tabs>
                <w:tab w:val="left" w:pos="456"/>
              </w:tabs>
              <w:rPr>
                <w:b/>
                <w:color w:val="000000"/>
              </w:rPr>
            </w:pPr>
            <w:r w:rsidRPr="00120CA9">
              <w:rPr>
                <w:b/>
                <w:color w:val="000000"/>
              </w:rPr>
              <w:t>(индивидуальный опрос)</w:t>
            </w:r>
          </w:p>
          <w:p w:rsidR="003B7304" w:rsidRPr="00120CA9" w:rsidRDefault="003B7304" w:rsidP="00A777A8">
            <w:pPr>
              <w:rPr>
                <w:color w:val="000000"/>
              </w:rPr>
            </w:pPr>
          </w:p>
        </w:tc>
        <w:tc>
          <w:tcPr>
            <w:tcW w:w="5250" w:type="dxa"/>
            <w:gridSpan w:val="7"/>
          </w:tcPr>
          <w:p w:rsidR="003B7304" w:rsidRPr="00120CA9" w:rsidRDefault="003B7304" w:rsidP="00A777A8">
            <w:pPr>
              <w:widowControl w:val="0"/>
              <w:rPr>
                <w:color w:val="000000"/>
              </w:rPr>
            </w:pPr>
            <w:r w:rsidRPr="00120CA9">
              <w:rPr>
                <w:color w:val="000000"/>
                <w:spacing w:val="10"/>
              </w:rPr>
              <w:t>Основные положе</w:t>
            </w:r>
            <w:r w:rsidRPr="00120CA9">
              <w:rPr>
                <w:color w:val="000000"/>
                <w:spacing w:val="10"/>
              </w:rPr>
              <w:softHyphen/>
              <w:t>ния нормативно-правовых актов Российской Федерации по проти</w:t>
            </w:r>
            <w:r w:rsidRPr="00120CA9">
              <w:rPr>
                <w:color w:val="000000"/>
                <w:spacing w:val="10"/>
              </w:rPr>
              <w:softHyphen/>
              <w:t>водействию терроризму и экстре</w:t>
            </w:r>
            <w:r w:rsidRPr="00120CA9">
              <w:rPr>
                <w:color w:val="000000"/>
                <w:spacing w:val="10"/>
              </w:rPr>
              <w:softHyphen/>
              <w:t>мизму. Комплекс мер, принимаемых в Российской Феде</w:t>
            </w:r>
            <w:r w:rsidRPr="00120CA9">
              <w:rPr>
                <w:color w:val="000000"/>
                <w:spacing w:val="10"/>
              </w:rPr>
              <w:softHyphen/>
              <w:t>рации по противодействию терро</w:t>
            </w:r>
            <w:r w:rsidRPr="00120CA9">
              <w:rPr>
                <w:color w:val="000000"/>
                <w:spacing w:val="10"/>
              </w:rPr>
              <w:softHyphen/>
              <w:t>ризму</w:t>
            </w:r>
          </w:p>
        </w:tc>
        <w:tc>
          <w:tcPr>
            <w:tcW w:w="843" w:type="dxa"/>
            <w:gridSpan w:val="2"/>
          </w:tcPr>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П. 17, 18</w:t>
            </w:r>
          </w:p>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Запись в тетради</w:t>
            </w:r>
          </w:p>
        </w:tc>
        <w:tc>
          <w:tcPr>
            <w:tcW w:w="993" w:type="dxa"/>
          </w:tcPr>
          <w:p w:rsidR="003B7304" w:rsidRPr="00120CA9" w:rsidRDefault="003B7304" w:rsidP="00A777A8">
            <w:pPr>
              <w:suppressAutoHyphens/>
              <w:jc w:val="center"/>
              <w:rPr>
                <w:b/>
                <w:i/>
                <w:color w:val="000000"/>
                <w:lang w:eastAsia="ar-SA"/>
              </w:rPr>
            </w:pPr>
            <w:r w:rsidRPr="00120CA9">
              <w:rPr>
                <w:b/>
                <w:i/>
                <w:color w:val="000000"/>
                <w:lang w:eastAsia="ar-SA"/>
              </w:rPr>
              <w:t>1</w:t>
            </w:r>
          </w:p>
        </w:tc>
      </w:tr>
      <w:tr w:rsidR="003B7304" w:rsidRPr="00120CA9" w:rsidTr="003B7304">
        <w:trPr>
          <w:trHeight w:val="160"/>
        </w:trPr>
        <w:tc>
          <w:tcPr>
            <w:tcW w:w="15730" w:type="dxa"/>
            <w:gridSpan w:val="14"/>
          </w:tcPr>
          <w:p w:rsidR="003B7304" w:rsidRPr="00120CA9" w:rsidRDefault="003B7304" w:rsidP="00A777A8">
            <w:pPr>
              <w:suppressAutoHyphens/>
              <w:jc w:val="center"/>
              <w:rPr>
                <w:b/>
                <w:i/>
                <w:color w:val="000000"/>
                <w:lang w:eastAsia="ar-SA"/>
              </w:rPr>
            </w:pPr>
            <w:r w:rsidRPr="00120CA9">
              <w:rPr>
                <w:b/>
              </w:rPr>
              <w:t>Тема №7 Духовно-нравственные основы противодействия терроризму и экстремизму (1 ч)</w:t>
            </w:r>
          </w:p>
        </w:tc>
      </w:tr>
      <w:tr w:rsidR="003B7304" w:rsidRPr="00120CA9" w:rsidTr="003B7304">
        <w:trPr>
          <w:trHeight w:val="160"/>
        </w:trPr>
        <w:tc>
          <w:tcPr>
            <w:tcW w:w="539" w:type="dxa"/>
            <w:gridSpan w:val="2"/>
          </w:tcPr>
          <w:p w:rsidR="003B7304" w:rsidRPr="00120CA9" w:rsidRDefault="003B7304" w:rsidP="00A777A8">
            <w:pPr>
              <w:suppressAutoHyphens/>
              <w:rPr>
                <w:color w:val="000000"/>
                <w:lang w:eastAsia="ar-SA"/>
              </w:rPr>
            </w:pPr>
            <w:r w:rsidRPr="00120CA9">
              <w:rPr>
                <w:color w:val="000000"/>
                <w:lang w:eastAsia="ar-SA"/>
              </w:rPr>
              <w:t>14</w:t>
            </w:r>
          </w:p>
        </w:tc>
        <w:tc>
          <w:tcPr>
            <w:tcW w:w="987" w:type="dxa"/>
          </w:tcPr>
          <w:p w:rsidR="003B7304" w:rsidRPr="00120CA9" w:rsidRDefault="003B7304" w:rsidP="00A777A8">
            <w:pPr>
              <w:suppressAutoHyphens/>
              <w:jc w:val="center"/>
              <w:rPr>
                <w:b/>
                <w:i/>
                <w:color w:val="000000"/>
                <w:lang w:eastAsia="ar-SA"/>
              </w:rPr>
            </w:pPr>
          </w:p>
        </w:tc>
        <w:tc>
          <w:tcPr>
            <w:tcW w:w="7118" w:type="dxa"/>
          </w:tcPr>
          <w:p w:rsidR="003B7304" w:rsidRPr="00120CA9" w:rsidRDefault="003B7304" w:rsidP="00A777A8">
            <w:pPr>
              <w:pStyle w:val="a3"/>
              <w:rPr>
                <w:rFonts w:ascii="Times New Roman" w:hAnsi="Times New Roman"/>
                <w:sz w:val="24"/>
                <w:szCs w:val="24"/>
              </w:rPr>
            </w:pPr>
            <w:r w:rsidRPr="00120CA9">
              <w:rPr>
                <w:rFonts w:ascii="Times New Roman" w:hAnsi="Times New Roman"/>
                <w:sz w:val="24"/>
                <w:szCs w:val="24"/>
              </w:rPr>
              <w:t xml:space="preserve">Значение нравственных позиций и личных качеств в формировании антитеррористического поведения. </w:t>
            </w:r>
          </w:p>
          <w:p w:rsidR="003B7304" w:rsidRPr="00120CA9" w:rsidRDefault="003B7304" w:rsidP="00A777A8">
            <w:pPr>
              <w:widowControl w:val="0"/>
              <w:tabs>
                <w:tab w:val="left" w:pos="456"/>
              </w:tabs>
              <w:rPr>
                <w:b/>
                <w:color w:val="000000"/>
              </w:rPr>
            </w:pPr>
            <w:r w:rsidRPr="00120CA9">
              <w:rPr>
                <w:b/>
                <w:color w:val="000000"/>
              </w:rPr>
              <w:t>(индивидуальный опрос)</w:t>
            </w:r>
          </w:p>
          <w:p w:rsidR="003B7304" w:rsidRPr="00120CA9" w:rsidRDefault="003B7304" w:rsidP="00A777A8">
            <w:pPr>
              <w:pStyle w:val="a3"/>
              <w:rPr>
                <w:rFonts w:ascii="Times New Roman" w:hAnsi="Times New Roman"/>
                <w:sz w:val="24"/>
                <w:szCs w:val="24"/>
              </w:rPr>
            </w:pPr>
          </w:p>
          <w:p w:rsidR="003B7304" w:rsidRPr="00120CA9" w:rsidRDefault="003B7304" w:rsidP="00A777A8">
            <w:pPr>
              <w:pStyle w:val="a3"/>
              <w:rPr>
                <w:rFonts w:ascii="Times New Roman" w:hAnsi="Times New Roman"/>
                <w:sz w:val="24"/>
                <w:szCs w:val="24"/>
              </w:rPr>
            </w:pPr>
          </w:p>
          <w:p w:rsidR="003B7304" w:rsidRPr="00120CA9" w:rsidRDefault="003B7304" w:rsidP="00A777A8">
            <w:pPr>
              <w:pStyle w:val="a3"/>
              <w:rPr>
                <w:rFonts w:ascii="Times New Roman" w:hAnsi="Times New Roman"/>
                <w:color w:val="000000"/>
                <w:sz w:val="24"/>
                <w:szCs w:val="24"/>
                <w:lang w:eastAsia="ru-RU"/>
              </w:rPr>
            </w:pPr>
          </w:p>
        </w:tc>
        <w:tc>
          <w:tcPr>
            <w:tcW w:w="5235" w:type="dxa"/>
            <w:gridSpan w:val="6"/>
          </w:tcPr>
          <w:p w:rsidR="003B7304" w:rsidRPr="00120CA9" w:rsidRDefault="003B7304" w:rsidP="00A777A8">
            <w:pPr>
              <w:suppressAutoHyphens/>
              <w:rPr>
                <w:b/>
                <w:i/>
                <w:color w:val="000000"/>
                <w:lang w:eastAsia="ar-SA"/>
              </w:rPr>
            </w:pPr>
            <w:r w:rsidRPr="00120CA9">
              <w:rPr>
                <w:rStyle w:val="29pt"/>
                <w:rFonts w:ascii="Times New Roman" w:eastAsia="Calibri" w:hAnsi="Times New Roman" w:cs="Times New Roman"/>
                <w:sz w:val="24"/>
                <w:szCs w:val="24"/>
              </w:rPr>
              <w:t>Нравственные по</w:t>
            </w:r>
            <w:r w:rsidRPr="00120CA9">
              <w:rPr>
                <w:rStyle w:val="29pt"/>
                <w:rFonts w:ascii="Times New Roman" w:eastAsia="Calibri" w:hAnsi="Times New Roman" w:cs="Times New Roman"/>
                <w:sz w:val="24"/>
                <w:szCs w:val="24"/>
              </w:rPr>
              <w:softHyphen/>
              <w:t>зиции и личные качества, кото</w:t>
            </w:r>
            <w:r w:rsidRPr="00120CA9">
              <w:rPr>
                <w:rStyle w:val="29pt"/>
                <w:rFonts w:ascii="Times New Roman" w:eastAsia="Calibri" w:hAnsi="Times New Roman" w:cs="Times New Roman"/>
                <w:sz w:val="24"/>
                <w:szCs w:val="24"/>
              </w:rPr>
              <w:softHyphen/>
              <w:t>рые способствуют формированию антитеррористического поведения и обосновывают их значение. Значение современ</w:t>
            </w:r>
            <w:r w:rsidRPr="00120CA9">
              <w:rPr>
                <w:rStyle w:val="29pt"/>
                <w:rFonts w:ascii="Times New Roman" w:eastAsia="Calibri" w:hAnsi="Times New Roman" w:cs="Times New Roman"/>
                <w:sz w:val="24"/>
                <w:szCs w:val="24"/>
              </w:rPr>
              <w:softHyphen/>
              <w:t>ного уровня культуры безопас</w:t>
            </w:r>
            <w:r w:rsidRPr="00120CA9">
              <w:rPr>
                <w:rStyle w:val="29pt"/>
                <w:rFonts w:ascii="Times New Roman" w:eastAsia="Calibri" w:hAnsi="Times New Roman" w:cs="Times New Roman"/>
                <w:sz w:val="24"/>
                <w:szCs w:val="24"/>
              </w:rPr>
              <w:softHyphen/>
              <w:t>ности жизнедеятельности в фор</w:t>
            </w:r>
            <w:r w:rsidRPr="00120CA9">
              <w:rPr>
                <w:rStyle w:val="29pt"/>
                <w:rFonts w:ascii="Times New Roman" w:eastAsia="Calibri" w:hAnsi="Times New Roman" w:cs="Times New Roman"/>
                <w:sz w:val="24"/>
                <w:szCs w:val="24"/>
              </w:rPr>
              <w:softHyphen/>
              <w:t xml:space="preserve">мировании антитеррористического поведения и </w:t>
            </w:r>
            <w:proofErr w:type="spellStart"/>
            <w:r w:rsidRPr="00120CA9">
              <w:rPr>
                <w:rStyle w:val="29pt"/>
                <w:rFonts w:ascii="Times New Roman" w:eastAsia="Calibri" w:hAnsi="Times New Roman" w:cs="Times New Roman"/>
                <w:sz w:val="24"/>
                <w:szCs w:val="24"/>
              </w:rPr>
              <w:t>антиэкстремистского</w:t>
            </w:r>
            <w:proofErr w:type="spellEnd"/>
            <w:r w:rsidRPr="00120CA9">
              <w:rPr>
                <w:rStyle w:val="29pt"/>
                <w:rFonts w:ascii="Times New Roman" w:eastAsia="Calibri" w:hAnsi="Times New Roman" w:cs="Times New Roman"/>
                <w:sz w:val="24"/>
                <w:szCs w:val="24"/>
              </w:rPr>
              <w:t xml:space="preserve"> мышления</w:t>
            </w:r>
          </w:p>
        </w:tc>
        <w:tc>
          <w:tcPr>
            <w:tcW w:w="858" w:type="dxa"/>
            <w:gridSpan w:val="3"/>
          </w:tcPr>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П. 19</w:t>
            </w:r>
          </w:p>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Запись в тетради</w:t>
            </w:r>
          </w:p>
        </w:tc>
        <w:tc>
          <w:tcPr>
            <w:tcW w:w="993" w:type="dxa"/>
          </w:tcPr>
          <w:p w:rsidR="003B7304" w:rsidRPr="00120CA9" w:rsidRDefault="003B7304" w:rsidP="00A777A8">
            <w:pPr>
              <w:suppressAutoHyphens/>
              <w:jc w:val="center"/>
              <w:rPr>
                <w:b/>
                <w:i/>
                <w:color w:val="000000"/>
                <w:lang w:eastAsia="ar-SA"/>
              </w:rPr>
            </w:pPr>
            <w:r w:rsidRPr="00120CA9">
              <w:rPr>
                <w:b/>
                <w:i/>
                <w:color w:val="000000"/>
                <w:lang w:eastAsia="ar-SA"/>
              </w:rPr>
              <w:t>1</w:t>
            </w:r>
          </w:p>
        </w:tc>
      </w:tr>
      <w:tr w:rsidR="003B7304" w:rsidRPr="00120CA9" w:rsidTr="003B7304">
        <w:trPr>
          <w:trHeight w:val="160"/>
        </w:trPr>
        <w:tc>
          <w:tcPr>
            <w:tcW w:w="539" w:type="dxa"/>
            <w:gridSpan w:val="2"/>
          </w:tcPr>
          <w:p w:rsidR="003B7304" w:rsidRPr="00120CA9" w:rsidRDefault="003B7304" w:rsidP="00A777A8">
            <w:pPr>
              <w:suppressAutoHyphens/>
              <w:rPr>
                <w:color w:val="000000"/>
                <w:lang w:eastAsia="ar-SA"/>
              </w:rPr>
            </w:pPr>
            <w:r w:rsidRPr="00120CA9">
              <w:rPr>
                <w:color w:val="000000"/>
                <w:lang w:eastAsia="ar-SA"/>
              </w:rPr>
              <w:t>15</w:t>
            </w:r>
          </w:p>
        </w:tc>
        <w:tc>
          <w:tcPr>
            <w:tcW w:w="987" w:type="dxa"/>
          </w:tcPr>
          <w:p w:rsidR="003B7304" w:rsidRPr="00120CA9" w:rsidRDefault="003B7304" w:rsidP="00A777A8">
            <w:pPr>
              <w:suppressAutoHyphens/>
              <w:jc w:val="center"/>
              <w:rPr>
                <w:b/>
                <w:i/>
                <w:color w:val="000000"/>
                <w:lang w:eastAsia="ar-SA"/>
              </w:rPr>
            </w:pPr>
          </w:p>
        </w:tc>
        <w:tc>
          <w:tcPr>
            <w:tcW w:w="7118" w:type="dxa"/>
          </w:tcPr>
          <w:p w:rsidR="003B7304" w:rsidRPr="00120CA9" w:rsidRDefault="003B7304" w:rsidP="00A777A8">
            <w:r w:rsidRPr="00120CA9">
              <w:t xml:space="preserve">Культура безопасности жизнедеятельности - условие </w:t>
            </w:r>
            <w:r w:rsidRPr="00120CA9">
              <w:lastRenderedPageBreak/>
              <w:t>формирования антитеррористического поведения и ант</w:t>
            </w:r>
            <w:proofErr w:type="gramStart"/>
            <w:r w:rsidRPr="00120CA9">
              <w:t>и-</w:t>
            </w:r>
            <w:proofErr w:type="gramEnd"/>
            <w:r w:rsidRPr="00120CA9">
              <w:t xml:space="preserve"> экстремистского мышления.</w:t>
            </w:r>
          </w:p>
          <w:p w:rsidR="003B7304" w:rsidRPr="00120CA9" w:rsidRDefault="003B7304" w:rsidP="00A777A8">
            <w:pPr>
              <w:rPr>
                <w:b/>
              </w:rPr>
            </w:pPr>
            <w:r w:rsidRPr="00120CA9">
              <w:rPr>
                <w:b/>
              </w:rPr>
              <w:t>(С/</w:t>
            </w:r>
            <w:proofErr w:type="gramStart"/>
            <w:r w:rsidRPr="00120CA9">
              <w:rPr>
                <w:b/>
              </w:rPr>
              <w:t>Р</w:t>
            </w:r>
            <w:proofErr w:type="gramEnd"/>
            <w:r w:rsidRPr="00120CA9">
              <w:rPr>
                <w:b/>
              </w:rPr>
              <w:t xml:space="preserve"> по теме – «</w:t>
            </w:r>
            <w:r w:rsidRPr="00120CA9">
              <w:rPr>
                <w:b/>
                <w:i/>
              </w:rPr>
              <w:t>Основы противодействия терроризму и экстремизму в Российской Федерации</w:t>
            </w:r>
            <w:r w:rsidRPr="00120CA9">
              <w:rPr>
                <w:b/>
              </w:rPr>
              <w:t>»)</w:t>
            </w:r>
          </w:p>
          <w:p w:rsidR="003B7304" w:rsidRPr="00120CA9" w:rsidRDefault="003B7304" w:rsidP="00A777A8"/>
        </w:tc>
        <w:tc>
          <w:tcPr>
            <w:tcW w:w="5235" w:type="dxa"/>
            <w:gridSpan w:val="6"/>
          </w:tcPr>
          <w:p w:rsidR="003B7304" w:rsidRPr="00120CA9" w:rsidRDefault="003B7304" w:rsidP="00A777A8">
            <w:pPr>
              <w:jc w:val="both"/>
            </w:pPr>
            <w:r w:rsidRPr="00120CA9">
              <w:lastRenderedPageBreak/>
              <w:t xml:space="preserve">Культура безопасности жизнедеятельности, </w:t>
            </w:r>
            <w:r w:rsidRPr="00120CA9">
              <w:lastRenderedPageBreak/>
              <w:t>безопасность, жизненно важные интересы</w:t>
            </w:r>
          </w:p>
        </w:tc>
        <w:tc>
          <w:tcPr>
            <w:tcW w:w="858" w:type="dxa"/>
            <w:gridSpan w:val="3"/>
          </w:tcPr>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lastRenderedPageBreak/>
              <w:t>П. 20</w:t>
            </w:r>
          </w:p>
          <w:p w:rsidR="003B7304" w:rsidRPr="00120CA9" w:rsidRDefault="003B7304" w:rsidP="00A777A8">
            <w:pPr>
              <w:jc w:val="both"/>
            </w:pPr>
            <w:r w:rsidRPr="00120CA9">
              <w:rPr>
                <w:color w:val="000000"/>
                <w:sz w:val="20"/>
                <w:szCs w:val="20"/>
                <w:lang w:eastAsia="ar-SA"/>
              </w:rPr>
              <w:lastRenderedPageBreak/>
              <w:t>Запись в тетради</w:t>
            </w:r>
          </w:p>
        </w:tc>
        <w:tc>
          <w:tcPr>
            <w:tcW w:w="993" w:type="dxa"/>
          </w:tcPr>
          <w:p w:rsidR="003B7304" w:rsidRPr="00120CA9" w:rsidRDefault="003B7304" w:rsidP="00A777A8">
            <w:pPr>
              <w:suppressAutoHyphens/>
              <w:jc w:val="center"/>
              <w:rPr>
                <w:b/>
                <w:i/>
                <w:color w:val="000000"/>
                <w:lang w:eastAsia="ar-SA"/>
              </w:rPr>
            </w:pPr>
            <w:r w:rsidRPr="00120CA9">
              <w:rPr>
                <w:b/>
                <w:i/>
                <w:color w:val="000000"/>
                <w:lang w:eastAsia="ar-SA"/>
              </w:rPr>
              <w:lastRenderedPageBreak/>
              <w:t>1</w:t>
            </w:r>
          </w:p>
        </w:tc>
      </w:tr>
      <w:tr w:rsidR="003B7304" w:rsidRPr="00120CA9" w:rsidTr="003B7304">
        <w:trPr>
          <w:trHeight w:val="160"/>
        </w:trPr>
        <w:tc>
          <w:tcPr>
            <w:tcW w:w="15730" w:type="dxa"/>
            <w:gridSpan w:val="14"/>
          </w:tcPr>
          <w:p w:rsidR="003B7304" w:rsidRPr="00120CA9" w:rsidRDefault="003B7304" w:rsidP="00A777A8">
            <w:pPr>
              <w:suppressAutoHyphens/>
              <w:jc w:val="center"/>
              <w:rPr>
                <w:b/>
                <w:i/>
                <w:color w:val="000000"/>
                <w:lang w:eastAsia="ar-SA"/>
              </w:rPr>
            </w:pPr>
            <w:r w:rsidRPr="00120CA9">
              <w:rPr>
                <w:b/>
              </w:rPr>
              <w:lastRenderedPageBreak/>
              <w:t>Тема №8 Уголовная ответственность за участие в террористической и экстремистской деятельности (1 ч)</w:t>
            </w:r>
          </w:p>
        </w:tc>
      </w:tr>
      <w:tr w:rsidR="003B7304" w:rsidRPr="00120CA9" w:rsidTr="003B7304">
        <w:trPr>
          <w:trHeight w:val="160"/>
        </w:trPr>
        <w:tc>
          <w:tcPr>
            <w:tcW w:w="539" w:type="dxa"/>
            <w:gridSpan w:val="2"/>
          </w:tcPr>
          <w:p w:rsidR="003B7304" w:rsidRPr="00120CA9" w:rsidRDefault="003B7304" w:rsidP="00A777A8">
            <w:pPr>
              <w:suppressAutoHyphens/>
              <w:rPr>
                <w:color w:val="000000"/>
                <w:lang w:eastAsia="ar-SA"/>
              </w:rPr>
            </w:pPr>
            <w:r w:rsidRPr="00120CA9">
              <w:rPr>
                <w:color w:val="000000"/>
                <w:lang w:eastAsia="ar-SA"/>
              </w:rPr>
              <w:t>16</w:t>
            </w:r>
          </w:p>
        </w:tc>
        <w:tc>
          <w:tcPr>
            <w:tcW w:w="987" w:type="dxa"/>
          </w:tcPr>
          <w:p w:rsidR="003B7304" w:rsidRPr="00120CA9" w:rsidRDefault="003B7304" w:rsidP="00A777A8">
            <w:pPr>
              <w:suppressAutoHyphens/>
              <w:jc w:val="center"/>
              <w:rPr>
                <w:b/>
                <w:i/>
                <w:color w:val="000000"/>
                <w:lang w:eastAsia="ar-SA"/>
              </w:rPr>
            </w:pPr>
          </w:p>
        </w:tc>
        <w:tc>
          <w:tcPr>
            <w:tcW w:w="7118" w:type="dxa"/>
          </w:tcPr>
          <w:p w:rsidR="003B7304" w:rsidRPr="00120CA9" w:rsidRDefault="003B7304" w:rsidP="00A777A8">
            <w:r w:rsidRPr="00120CA9">
              <w:t>Ответственность за осуществление экстремистской деятельности. Уголовная ответственность за террористическую деятельность</w:t>
            </w:r>
          </w:p>
          <w:p w:rsidR="003B7304" w:rsidRPr="00120CA9" w:rsidRDefault="003B7304" w:rsidP="00A777A8">
            <w:pPr>
              <w:widowControl w:val="0"/>
              <w:tabs>
                <w:tab w:val="left" w:pos="456"/>
              </w:tabs>
              <w:rPr>
                <w:b/>
                <w:color w:val="000000"/>
              </w:rPr>
            </w:pPr>
            <w:r w:rsidRPr="00120CA9">
              <w:rPr>
                <w:b/>
                <w:color w:val="000000"/>
              </w:rPr>
              <w:t>(индивидуальный опрос)</w:t>
            </w:r>
          </w:p>
          <w:p w:rsidR="003B7304" w:rsidRPr="00120CA9" w:rsidRDefault="003B7304" w:rsidP="00A777A8"/>
        </w:tc>
        <w:tc>
          <w:tcPr>
            <w:tcW w:w="5214" w:type="dxa"/>
            <w:gridSpan w:val="4"/>
          </w:tcPr>
          <w:p w:rsidR="003B7304" w:rsidRPr="00120CA9" w:rsidRDefault="003B7304" w:rsidP="00A777A8">
            <w:pPr>
              <w:suppressAutoHyphens/>
              <w:rPr>
                <w:b/>
                <w:i/>
                <w:color w:val="000000"/>
                <w:lang w:eastAsia="ar-SA"/>
              </w:rPr>
            </w:pPr>
            <w:r w:rsidRPr="00120CA9">
              <w:t>Виды ответственности за осуществление экстремистской деятельности. Понятие и виды преступлений. Классификация преступлений. Особенности уголовной ответственности несовершеннолетних.</w:t>
            </w:r>
          </w:p>
        </w:tc>
        <w:tc>
          <w:tcPr>
            <w:tcW w:w="879" w:type="dxa"/>
            <w:gridSpan w:val="5"/>
          </w:tcPr>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П. 22</w:t>
            </w:r>
          </w:p>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Запись в тетради</w:t>
            </w:r>
          </w:p>
        </w:tc>
        <w:tc>
          <w:tcPr>
            <w:tcW w:w="993" w:type="dxa"/>
          </w:tcPr>
          <w:p w:rsidR="003B7304" w:rsidRPr="00120CA9" w:rsidRDefault="003B7304" w:rsidP="00A777A8">
            <w:pPr>
              <w:suppressAutoHyphens/>
              <w:jc w:val="center"/>
              <w:rPr>
                <w:b/>
                <w:i/>
                <w:color w:val="000000"/>
                <w:lang w:eastAsia="ar-SA"/>
              </w:rPr>
            </w:pPr>
            <w:r w:rsidRPr="00120CA9">
              <w:rPr>
                <w:b/>
                <w:i/>
                <w:color w:val="000000"/>
                <w:lang w:eastAsia="ar-SA"/>
              </w:rPr>
              <w:t>1</w:t>
            </w:r>
          </w:p>
        </w:tc>
      </w:tr>
      <w:tr w:rsidR="003B7304" w:rsidRPr="00120CA9" w:rsidTr="003B7304">
        <w:trPr>
          <w:trHeight w:val="160"/>
        </w:trPr>
        <w:tc>
          <w:tcPr>
            <w:tcW w:w="13858" w:type="dxa"/>
            <w:gridSpan w:val="8"/>
          </w:tcPr>
          <w:p w:rsidR="003B7304" w:rsidRPr="00120CA9" w:rsidRDefault="003B7304" w:rsidP="00A777A8">
            <w:pPr>
              <w:suppressAutoHyphens/>
              <w:jc w:val="center"/>
              <w:rPr>
                <w:b/>
                <w:i/>
                <w:color w:val="000000"/>
                <w:lang w:eastAsia="ar-SA"/>
              </w:rPr>
            </w:pPr>
            <w:r w:rsidRPr="00120CA9">
              <w:rPr>
                <w:b/>
              </w:rPr>
              <w:t>Тема № 9 Обеспечение личной безопасности при угрозе террористического акта (1 ч)</w:t>
            </w:r>
          </w:p>
        </w:tc>
        <w:tc>
          <w:tcPr>
            <w:tcW w:w="1872" w:type="dxa"/>
            <w:gridSpan w:val="6"/>
          </w:tcPr>
          <w:p w:rsidR="003B7304" w:rsidRPr="00120CA9" w:rsidRDefault="003B7304" w:rsidP="00A777A8">
            <w:pPr>
              <w:suppressAutoHyphens/>
              <w:jc w:val="center"/>
              <w:rPr>
                <w:b/>
                <w:i/>
                <w:color w:val="000000"/>
                <w:lang w:eastAsia="ar-SA"/>
              </w:rPr>
            </w:pPr>
          </w:p>
        </w:tc>
      </w:tr>
      <w:tr w:rsidR="003B7304" w:rsidRPr="00120CA9" w:rsidTr="003B7304">
        <w:trPr>
          <w:trHeight w:val="160"/>
        </w:trPr>
        <w:tc>
          <w:tcPr>
            <w:tcW w:w="539" w:type="dxa"/>
            <w:gridSpan w:val="2"/>
          </w:tcPr>
          <w:p w:rsidR="003B7304" w:rsidRPr="00120CA9" w:rsidRDefault="003B7304" w:rsidP="00A777A8">
            <w:pPr>
              <w:suppressAutoHyphens/>
              <w:rPr>
                <w:color w:val="000000"/>
                <w:lang w:eastAsia="ar-SA"/>
              </w:rPr>
            </w:pPr>
            <w:r w:rsidRPr="00120CA9">
              <w:rPr>
                <w:color w:val="000000"/>
                <w:lang w:eastAsia="ar-SA"/>
              </w:rPr>
              <w:t>17</w:t>
            </w:r>
          </w:p>
        </w:tc>
        <w:tc>
          <w:tcPr>
            <w:tcW w:w="987" w:type="dxa"/>
          </w:tcPr>
          <w:p w:rsidR="003B7304" w:rsidRPr="00120CA9" w:rsidRDefault="003B7304" w:rsidP="00A777A8">
            <w:pPr>
              <w:suppressAutoHyphens/>
              <w:jc w:val="center"/>
              <w:rPr>
                <w:b/>
                <w:i/>
                <w:color w:val="000000"/>
                <w:lang w:eastAsia="ar-SA"/>
              </w:rPr>
            </w:pPr>
          </w:p>
        </w:tc>
        <w:tc>
          <w:tcPr>
            <w:tcW w:w="7118" w:type="dxa"/>
          </w:tcPr>
          <w:p w:rsidR="003B7304" w:rsidRPr="00120CA9" w:rsidRDefault="003B7304" w:rsidP="00A777A8">
            <w:pPr>
              <w:widowControl w:val="0"/>
            </w:pPr>
            <w:r w:rsidRPr="00120CA9">
              <w:t>Правила безопасного поведения при угрозе террористического акта</w:t>
            </w:r>
          </w:p>
          <w:p w:rsidR="003B7304" w:rsidRPr="00120CA9" w:rsidRDefault="003B7304" w:rsidP="00A777A8">
            <w:pPr>
              <w:widowControl w:val="0"/>
              <w:tabs>
                <w:tab w:val="left" w:pos="456"/>
              </w:tabs>
              <w:rPr>
                <w:b/>
                <w:color w:val="000000"/>
              </w:rPr>
            </w:pPr>
            <w:r w:rsidRPr="00120CA9">
              <w:rPr>
                <w:b/>
                <w:color w:val="000000"/>
              </w:rPr>
              <w:t>(индивидуальный опрос)</w:t>
            </w:r>
          </w:p>
          <w:p w:rsidR="003B7304" w:rsidRPr="00120CA9" w:rsidRDefault="003B7304" w:rsidP="00A777A8">
            <w:pPr>
              <w:widowControl w:val="0"/>
              <w:rPr>
                <w:color w:val="000000"/>
              </w:rPr>
            </w:pPr>
          </w:p>
        </w:tc>
        <w:tc>
          <w:tcPr>
            <w:tcW w:w="5214" w:type="dxa"/>
            <w:gridSpan w:val="4"/>
          </w:tcPr>
          <w:p w:rsidR="003B7304" w:rsidRPr="00120CA9" w:rsidRDefault="003B7304" w:rsidP="00A777A8">
            <w:pPr>
              <w:suppressAutoHyphens/>
              <w:rPr>
                <w:b/>
                <w:i/>
                <w:color w:val="000000"/>
                <w:lang w:eastAsia="ar-SA"/>
              </w:rPr>
            </w:pPr>
            <w:r w:rsidRPr="00120CA9">
              <w:t>Правила безопасного поведения при угрозе террористического акта</w:t>
            </w:r>
            <w:proofErr w:type="gramStart"/>
            <w:r w:rsidRPr="00120CA9">
              <w:t>,.</w:t>
            </w:r>
            <w:proofErr w:type="gramEnd"/>
          </w:p>
        </w:tc>
        <w:tc>
          <w:tcPr>
            <w:tcW w:w="879" w:type="dxa"/>
            <w:gridSpan w:val="5"/>
          </w:tcPr>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П. 23</w:t>
            </w:r>
          </w:p>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Запись в тетради</w:t>
            </w:r>
          </w:p>
        </w:tc>
        <w:tc>
          <w:tcPr>
            <w:tcW w:w="993" w:type="dxa"/>
          </w:tcPr>
          <w:p w:rsidR="003B7304" w:rsidRPr="00120CA9" w:rsidRDefault="003B7304" w:rsidP="00A777A8">
            <w:pPr>
              <w:suppressAutoHyphens/>
              <w:jc w:val="center"/>
              <w:rPr>
                <w:b/>
                <w:i/>
                <w:color w:val="000000"/>
                <w:lang w:eastAsia="ar-SA"/>
              </w:rPr>
            </w:pPr>
            <w:r w:rsidRPr="00120CA9">
              <w:rPr>
                <w:b/>
                <w:i/>
                <w:color w:val="000000"/>
                <w:lang w:eastAsia="ar-SA"/>
              </w:rPr>
              <w:t>1</w:t>
            </w:r>
          </w:p>
        </w:tc>
      </w:tr>
      <w:tr w:rsidR="003B7304" w:rsidRPr="00120CA9" w:rsidTr="003B7304">
        <w:trPr>
          <w:trHeight w:val="160"/>
        </w:trPr>
        <w:tc>
          <w:tcPr>
            <w:tcW w:w="15730" w:type="dxa"/>
            <w:gridSpan w:val="14"/>
          </w:tcPr>
          <w:p w:rsidR="003B7304" w:rsidRPr="00120CA9" w:rsidRDefault="003B7304" w:rsidP="00A777A8">
            <w:pPr>
              <w:suppressAutoHyphens/>
              <w:jc w:val="center"/>
              <w:rPr>
                <w:b/>
                <w:i/>
                <w:lang w:eastAsia="ar-SA"/>
              </w:rPr>
            </w:pPr>
            <w:r w:rsidRPr="00120CA9">
              <w:rPr>
                <w:b/>
              </w:rPr>
              <w:t>Модуль</w:t>
            </w:r>
            <w:proofErr w:type="gramStart"/>
            <w:r w:rsidRPr="00120CA9">
              <w:rPr>
                <w:b/>
                <w:lang w:val="en-US"/>
              </w:rPr>
              <w:t>II</w:t>
            </w:r>
            <w:proofErr w:type="gramEnd"/>
            <w:r w:rsidRPr="00120CA9">
              <w:rPr>
                <w:b/>
              </w:rPr>
              <w:t>. Основы медицинских знаний и здорового образа жизни (6 ч)</w:t>
            </w:r>
          </w:p>
        </w:tc>
      </w:tr>
      <w:tr w:rsidR="003B7304" w:rsidRPr="00120CA9" w:rsidTr="003B7304">
        <w:trPr>
          <w:trHeight w:val="160"/>
        </w:trPr>
        <w:tc>
          <w:tcPr>
            <w:tcW w:w="15730" w:type="dxa"/>
            <w:gridSpan w:val="14"/>
          </w:tcPr>
          <w:p w:rsidR="003B7304" w:rsidRPr="00120CA9" w:rsidRDefault="003B7304" w:rsidP="00A777A8">
            <w:pPr>
              <w:suppressAutoHyphens/>
              <w:jc w:val="center"/>
              <w:rPr>
                <w:b/>
                <w:i/>
                <w:lang w:eastAsia="ar-SA"/>
              </w:rPr>
            </w:pPr>
            <w:r w:rsidRPr="00120CA9">
              <w:rPr>
                <w:b/>
                <w:i/>
              </w:rPr>
              <w:t>Раздел 4. Основы здорового образа жизни (6 ч)</w:t>
            </w:r>
          </w:p>
        </w:tc>
      </w:tr>
      <w:tr w:rsidR="003B7304" w:rsidRPr="00120CA9" w:rsidTr="003B7304">
        <w:trPr>
          <w:trHeight w:val="160"/>
        </w:trPr>
        <w:tc>
          <w:tcPr>
            <w:tcW w:w="15730" w:type="dxa"/>
            <w:gridSpan w:val="14"/>
          </w:tcPr>
          <w:p w:rsidR="003B7304" w:rsidRPr="00120CA9" w:rsidRDefault="003B7304" w:rsidP="00A777A8">
            <w:pPr>
              <w:suppressAutoHyphens/>
              <w:jc w:val="center"/>
              <w:rPr>
                <w:b/>
                <w:i/>
                <w:color w:val="000000"/>
                <w:lang w:eastAsia="ar-SA"/>
              </w:rPr>
            </w:pPr>
            <w:r w:rsidRPr="00120CA9">
              <w:rPr>
                <w:b/>
              </w:rPr>
              <w:t>Тема №10 Основы медицинских знаний и профилактика инфекционных заболеваний (2 ч)</w:t>
            </w:r>
          </w:p>
        </w:tc>
      </w:tr>
      <w:tr w:rsidR="003B7304" w:rsidRPr="00120CA9" w:rsidTr="003B7304">
        <w:trPr>
          <w:trHeight w:val="160"/>
        </w:trPr>
        <w:tc>
          <w:tcPr>
            <w:tcW w:w="539" w:type="dxa"/>
            <w:gridSpan w:val="2"/>
          </w:tcPr>
          <w:p w:rsidR="003B7304" w:rsidRPr="00120CA9" w:rsidRDefault="003B7304" w:rsidP="00A777A8">
            <w:pPr>
              <w:suppressAutoHyphens/>
              <w:rPr>
                <w:color w:val="000000"/>
                <w:lang w:eastAsia="ar-SA"/>
              </w:rPr>
            </w:pPr>
            <w:r w:rsidRPr="00120CA9">
              <w:rPr>
                <w:color w:val="000000"/>
                <w:lang w:eastAsia="ar-SA"/>
              </w:rPr>
              <w:t>18</w:t>
            </w:r>
          </w:p>
        </w:tc>
        <w:tc>
          <w:tcPr>
            <w:tcW w:w="987" w:type="dxa"/>
          </w:tcPr>
          <w:p w:rsidR="003B7304" w:rsidRPr="00120CA9" w:rsidRDefault="003B7304" w:rsidP="00A777A8">
            <w:pPr>
              <w:suppressAutoHyphens/>
              <w:jc w:val="center"/>
              <w:rPr>
                <w:b/>
                <w:i/>
                <w:color w:val="000000"/>
                <w:lang w:eastAsia="ar-SA"/>
              </w:rPr>
            </w:pPr>
          </w:p>
        </w:tc>
        <w:tc>
          <w:tcPr>
            <w:tcW w:w="7118" w:type="dxa"/>
          </w:tcPr>
          <w:p w:rsidR="003B7304" w:rsidRPr="00120CA9" w:rsidRDefault="003B7304" w:rsidP="00A777A8">
            <w:r w:rsidRPr="00120CA9">
              <w:t>Сохранение и укрепление здоровья - важнейшая часть подготовки учащихся к военной службе и трудовой деятельности.</w:t>
            </w:r>
          </w:p>
          <w:p w:rsidR="003B7304" w:rsidRPr="00120CA9" w:rsidRDefault="003B7304" w:rsidP="00A777A8">
            <w:pPr>
              <w:widowControl w:val="0"/>
              <w:rPr>
                <w:b/>
              </w:rPr>
            </w:pPr>
            <w:r w:rsidRPr="00120CA9">
              <w:rPr>
                <w:b/>
              </w:rPr>
              <w:t>(С/</w:t>
            </w:r>
            <w:proofErr w:type="gramStart"/>
            <w:r w:rsidRPr="00120CA9">
              <w:rPr>
                <w:b/>
              </w:rPr>
              <w:t>Р</w:t>
            </w:r>
            <w:proofErr w:type="gramEnd"/>
            <w:r w:rsidRPr="00120CA9">
              <w:rPr>
                <w:b/>
              </w:rPr>
              <w:t xml:space="preserve"> по теме – «Правила безопасного поведения при угрозе террористического акта»)</w:t>
            </w:r>
          </w:p>
          <w:p w:rsidR="003B7304" w:rsidRPr="00120CA9" w:rsidRDefault="003B7304" w:rsidP="00A777A8">
            <w:pPr>
              <w:spacing w:line="360" w:lineRule="auto"/>
            </w:pPr>
          </w:p>
        </w:tc>
        <w:tc>
          <w:tcPr>
            <w:tcW w:w="5145" w:type="dxa"/>
            <w:gridSpan w:val="3"/>
          </w:tcPr>
          <w:p w:rsidR="003B7304" w:rsidRPr="00120CA9" w:rsidRDefault="003B7304" w:rsidP="00A777A8">
            <w:pPr>
              <w:jc w:val="both"/>
              <w:rPr>
                <w:bCs/>
                <w:color w:val="002060"/>
              </w:rPr>
            </w:pPr>
            <w:r w:rsidRPr="00120CA9">
              <w:t>Здоровье человека, общие понятия и определения. Здоровье индивидуальное и общественное. Здоровье духовное и физическое. Основные критерии здоровья. Влияние окружающей среды на здоровье человека в процессе жизнедеятельности. Необходимость сохранения и укрепления здоровья — социальная потребность общества</w:t>
            </w:r>
          </w:p>
        </w:tc>
        <w:tc>
          <w:tcPr>
            <w:tcW w:w="948" w:type="dxa"/>
            <w:gridSpan w:val="6"/>
          </w:tcPr>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П. 24</w:t>
            </w:r>
          </w:p>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Запись в тетради</w:t>
            </w:r>
          </w:p>
        </w:tc>
        <w:tc>
          <w:tcPr>
            <w:tcW w:w="993" w:type="dxa"/>
          </w:tcPr>
          <w:p w:rsidR="003B7304" w:rsidRPr="00120CA9" w:rsidRDefault="003B7304" w:rsidP="00A777A8">
            <w:pPr>
              <w:suppressAutoHyphens/>
              <w:jc w:val="center"/>
              <w:rPr>
                <w:b/>
                <w:i/>
                <w:color w:val="000000"/>
                <w:lang w:eastAsia="ar-SA"/>
              </w:rPr>
            </w:pPr>
            <w:r w:rsidRPr="00120CA9">
              <w:rPr>
                <w:b/>
                <w:i/>
                <w:color w:val="000000"/>
                <w:lang w:eastAsia="ar-SA"/>
              </w:rPr>
              <w:t>1</w:t>
            </w:r>
          </w:p>
        </w:tc>
      </w:tr>
      <w:tr w:rsidR="003B7304" w:rsidRPr="00120CA9" w:rsidTr="003B7304">
        <w:trPr>
          <w:trHeight w:val="160"/>
        </w:trPr>
        <w:tc>
          <w:tcPr>
            <w:tcW w:w="539" w:type="dxa"/>
            <w:gridSpan w:val="2"/>
          </w:tcPr>
          <w:p w:rsidR="003B7304" w:rsidRPr="00120CA9" w:rsidRDefault="003B7304" w:rsidP="00A777A8">
            <w:pPr>
              <w:suppressAutoHyphens/>
              <w:rPr>
                <w:color w:val="000000"/>
                <w:lang w:eastAsia="ar-SA"/>
              </w:rPr>
            </w:pPr>
            <w:r w:rsidRPr="00120CA9">
              <w:rPr>
                <w:color w:val="000000"/>
                <w:lang w:eastAsia="ar-SA"/>
              </w:rPr>
              <w:t>19</w:t>
            </w:r>
          </w:p>
        </w:tc>
        <w:tc>
          <w:tcPr>
            <w:tcW w:w="987" w:type="dxa"/>
          </w:tcPr>
          <w:p w:rsidR="003B7304" w:rsidRPr="00120CA9" w:rsidRDefault="003B7304" w:rsidP="00A777A8">
            <w:pPr>
              <w:suppressAutoHyphens/>
              <w:jc w:val="center"/>
              <w:rPr>
                <w:b/>
                <w:i/>
                <w:color w:val="000000"/>
                <w:lang w:eastAsia="ar-SA"/>
              </w:rPr>
            </w:pPr>
          </w:p>
        </w:tc>
        <w:tc>
          <w:tcPr>
            <w:tcW w:w="7118" w:type="dxa"/>
          </w:tcPr>
          <w:p w:rsidR="003B7304" w:rsidRPr="00120CA9" w:rsidRDefault="003B7304" w:rsidP="00A777A8">
            <w:r w:rsidRPr="00120CA9">
              <w:t>Основные инфекционные заболевания, их классификация и профилактика</w:t>
            </w:r>
          </w:p>
          <w:p w:rsidR="003B7304" w:rsidRPr="00120CA9" w:rsidRDefault="003B7304" w:rsidP="00A777A8">
            <w:pPr>
              <w:widowControl w:val="0"/>
              <w:tabs>
                <w:tab w:val="left" w:pos="456"/>
              </w:tabs>
              <w:rPr>
                <w:b/>
                <w:color w:val="000000"/>
              </w:rPr>
            </w:pPr>
            <w:r w:rsidRPr="00120CA9">
              <w:rPr>
                <w:b/>
                <w:color w:val="000000"/>
              </w:rPr>
              <w:t>(индивидуальный опрос)</w:t>
            </w:r>
          </w:p>
        </w:tc>
        <w:tc>
          <w:tcPr>
            <w:tcW w:w="5145" w:type="dxa"/>
            <w:gridSpan w:val="3"/>
          </w:tcPr>
          <w:p w:rsidR="003B7304" w:rsidRPr="00120CA9" w:rsidRDefault="003B7304" w:rsidP="00A777A8">
            <w:pPr>
              <w:widowControl w:val="0"/>
              <w:autoSpaceDE w:val="0"/>
              <w:autoSpaceDN w:val="0"/>
              <w:adjustRightInd w:val="0"/>
              <w:jc w:val="both"/>
            </w:pPr>
            <w:r w:rsidRPr="00120CA9">
              <w:t>Основные инфекционные болезни, их классификация и профилактика.</w:t>
            </w:r>
          </w:p>
        </w:tc>
        <w:tc>
          <w:tcPr>
            <w:tcW w:w="948" w:type="dxa"/>
            <w:gridSpan w:val="6"/>
          </w:tcPr>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П. 25</w:t>
            </w:r>
          </w:p>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Запись в тетради</w:t>
            </w:r>
          </w:p>
        </w:tc>
        <w:tc>
          <w:tcPr>
            <w:tcW w:w="993" w:type="dxa"/>
          </w:tcPr>
          <w:p w:rsidR="003B7304" w:rsidRPr="00120CA9" w:rsidRDefault="003B7304" w:rsidP="00A777A8">
            <w:pPr>
              <w:suppressAutoHyphens/>
              <w:jc w:val="center"/>
              <w:rPr>
                <w:b/>
                <w:i/>
                <w:color w:val="000000"/>
                <w:lang w:eastAsia="ar-SA"/>
              </w:rPr>
            </w:pPr>
            <w:r w:rsidRPr="00120CA9">
              <w:rPr>
                <w:b/>
                <w:i/>
                <w:color w:val="000000"/>
                <w:lang w:eastAsia="ar-SA"/>
              </w:rPr>
              <w:t>1</w:t>
            </w:r>
          </w:p>
        </w:tc>
      </w:tr>
      <w:tr w:rsidR="003B7304" w:rsidRPr="00120CA9" w:rsidTr="003B7304">
        <w:trPr>
          <w:trHeight w:val="160"/>
        </w:trPr>
        <w:tc>
          <w:tcPr>
            <w:tcW w:w="15730" w:type="dxa"/>
            <w:gridSpan w:val="14"/>
          </w:tcPr>
          <w:p w:rsidR="003B7304" w:rsidRPr="00120CA9" w:rsidRDefault="003B7304" w:rsidP="00A777A8">
            <w:pPr>
              <w:suppressAutoHyphens/>
              <w:jc w:val="center"/>
              <w:rPr>
                <w:b/>
                <w:i/>
                <w:color w:val="000000"/>
                <w:lang w:eastAsia="ar-SA"/>
              </w:rPr>
            </w:pPr>
            <w:r w:rsidRPr="00120CA9">
              <w:rPr>
                <w:b/>
              </w:rPr>
              <w:t>Тема №11  Здоровый образ жизни и его составляющие (4 ч)</w:t>
            </w:r>
          </w:p>
        </w:tc>
      </w:tr>
      <w:tr w:rsidR="003B7304" w:rsidRPr="00120CA9" w:rsidTr="003B7304">
        <w:trPr>
          <w:trHeight w:val="858"/>
        </w:trPr>
        <w:tc>
          <w:tcPr>
            <w:tcW w:w="539" w:type="dxa"/>
            <w:gridSpan w:val="2"/>
          </w:tcPr>
          <w:p w:rsidR="003B7304" w:rsidRPr="00120CA9" w:rsidRDefault="003B7304" w:rsidP="00A777A8">
            <w:pPr>
              <w:suppressAutoHyphens/>
              <w:rPr>
                <w:color w:val="000000"/>
                <w:lang w:eastAsia="ar-SA"/>
              </w:rPr>
            </w:pPr>
            <w:r w:rsidRPr="00120CA9">
              <w:rPr>
                <w:color w:val="000000"/>
                <w:lang w:eastAsia="ar-SA"/>
              </w:rPr>
              <w:t>20</w:t>
            </w:r>
          </w:p>
        </w:tc>
        <w:tc>
          <w:tcPr>
            <w:tcW w:w="987" w:type="dxa"/>
          </w:tcPr>
          <w:p w:rsidR="003B7304" w:rsidRPr="00120CA9" w:rsidRDefault="003B7304" w:rsidP="00A777A8">
            <w:pPr>
              <w:suppressAutoHyphens/>
              <w:jc w:val="center"/>
              <w:rPr>
                <w:b/>
                <w:i/>
                <w:color w:val="000000"/>
                <w:lang w:eastAsia="ar-SA"/>
              </w:rPr>
            </w:pPr>
          </w:p>
        </w:tc>
        <w:tc>
          <w:tcPr>
            <w:tcW w:w="7118" w:type="dxa"/>
          </w:tcPr>
          <w:p w:rsidR="003B7304" w:rsidRPr="00120CA9" w:rsidRDefault="003B7304" w:rsidP="00A777A8">
            <w:r w:rsidRPr="00120CA9">
              <w:t xml:space="preserve">Здоровый образ жизни. </w:t>
            </w:r>
          </w:p>
          <w:p w:rsidR="003B7304" w:rsidRPr="00120CA9" w:rsidRDefault="003B7304" w:rsidP="00A777A8">
            <w:pPr>
              <w:widowControl w:val="0"/>
              <w:tabs>
                <w:tab w:val="left" w:pos="456"/>
              </w:tabs>
              <w:rPr>
                <w:b/>
                <w:color w:val="000000"/>
              </w:rPr>
            </w:pPr>
            <w:r w:rsidRPr="00120CA9">
              <w:rPr>
                <w:b/>
                <w:color w:val="000000"/>
              </w:rPr>
              <w:t>(индивидуальный опрос)</w:t>
            </w:r>
          </w:p>
          <w:p w:rsidR="003B7304" w:rsidRPr="00120CA9" w:rsidRDefault="003B7304" w:rsidP="00A777A8"/>
        </w:tc>
        <w:tc>
          <w:tcPr>
            <w:tcW w:w="5130" w:type="dxa"/>
            <w:gridSpan w:val="2"/>
          </w:tcPr>
          <w:p w:rsidR="003B7304" w:rsidRPr="00120CA9" w:rsidRDefault="003B7304" w:rsidP="00A777A8">
            <w:pPr>
              <w:jc w:val="both"/>
              <w:rPr>
                <w:b/>
              </w:rPr>
            </w:pPr>
            <w:r w:rsidRPr="00120CA9">
              <w:t xml:space="preserve">Здоровье и здоровый образ жизни. Общие понятия о здоровье. Здоровый образ жизни – основа укрепления и сохранения личного здоровья. </w:t>
            </w:r>
          </w:p>
        </w:tc>
        <w:tc>
          <w:tcPr>
            <w:tcW w:w="963" w:type="dxa"/>
            <w:gridSpan w:val="7"/>
          </w:tcPr>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П. 26</w:t>
            </w:r>
          </w:p>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Запись в тетради</w:t>
            </w:r>
          </w:p>
        </w:tc>
        <w:tc>
          <w:tcPr>
            <w:tcW w:w="993" w:type="dxa"/>
          </w:tcPr>
          <w:p w:rsidR="003B7304" w:rsidRPr="00120CA9" w:rsidRDefault="003B7304" w:rsidP="00A777A8">
            <w:pPr>
              <w:suppressAutoHyphens/>
              <w:jc w:val="center"/>
              <w:rPr>
                <w:b/>
                <w:i/>
                <w:color w:val="000000"/>
                <w:lang w:eastAsia="ar-SA"/>
              </w:rPr>
            </w:pPr>
            <w:r w:rsidRPr="00120CA9">
              <w:rPr>
                <w:b/>
                <w:i/>
                <w:color w:val="000000"/>
                <w:lang w:eastAsia="ar-SA"/>
              </w:rPr>
              <w:t>1</w:t>
            </w:r>
          </w:p>
        </w:tc>
      </w:tr>
      <w:tr w:rsidR="003B7304" w:rsidRPr="00120CA9" w:rsidTr="003B7304">
        <w:trPr>
          <w:trHeight w:val="160"/>
        </w:trPr>
        <w:tc>
          <w:tcPr>
            <w:tcW w:w="539" w:type="dxa"/>
            <w:gridSpan w:val="2"/>
          </w:tcPr>
          <w:p w:rsidR="003B7304" w:rsidRPr="00120CA9" w:rsidRDefault="003B7304" w:rsidP="00A777A8">
            <w:pPr>
              <w:suppressAutoHyphens/>
              <w:rPr>
                <w:color w:val="000000"/>
                <w:lang w:eastAsia="ar-SA"/>
              </w:rPr>
            </w:pPr>
            <w:r w:rsidRPr="00120CA9">
              <w:rPr>
                <w:color w:val="000000"/>
                <w:lang w:eastAsia="ar-SA"/>
              </w:rPr>
              <w:t>21</w:t>
            </w:r>
          </w:p>
        </w:tc>
        <w:tc>
          <w:tcPr>
            <w:tcW w:w="987" w:type="dxa"/>
          </w:tcPr>
          <w:p w:rsidR="003B7304" w:rsidRPr="00120CA9" w:rsidRDefault="003B7304" w:rsidP="00A777A8">
            <w:pPr>
              <w:suppressAutoHyphens/>
              <w:jc w:val="center"/>
              <w:rPr>
                <w:b/>
                <w:i/>
                <w:color w:val="000000"/>
                <w:lang w:eastAsia="ar-SA"/>
              </w:rPr>
            </w:pPr>
          </w:p>
        </w:tc>
        <w:tc>
          <w:tcPr>
            <w:tcW w:w="7118" w:type="dxa"/>
          </w:tcPr>
          <w:p w:rsidR="003B7304" w:rsidRPr="00120CA9" w:rsidRDefault="003B7304" w:rsidP="00A777A8">
            <w:r w:rsidRPr="00120CA9">
              <w:t>Биологические ритмы и их влияние на работоспособность человека.</w:t>
            </w:r>
          </w:p>
          <w:p w:rsidR="003B7304" w:rsidRPr="00120CA9" w:rsidRDefault="003B7304" w:rsidP="00A777A8">
            <w:r w:rsidRPr="00120CA9">
              <w:rPr>
                <w:b/>
              </w:rPr>
              <w:t>(С/</w:t>
            </w:r>
            <w:proofErr w:type="gramStart"/>
            <w:r w:rsidRPr="00120CA9">
              <w:rPr>
                <w:b/>
              </w:rPr>
              <w:t>Р</w:t>
            </w:r>
            <w:proofErr w:type="gramEnd"/>
            <w:r w:rsidRPr="00120CA9">
              <w:rPr>
                <w:b/>
              </w:rPr>
              <w:t xml:space="preserve"> по теме – «Здоровый образ жизни»)</w:t>
            </w:r>
          </w:p>
        </w:tc>
        <w:tc>
          <w:tcPr>
            <w:tcW w:w="5130" w:type="dxa"/>
            <w:gridSpan w:val="2"/>
          </w:tcPr>
          <w:p w:rsidR="003B7304" w:rsidRPr="00120CA9" w:rsidRDefault="003B7304" w:rsidP="00A777A8">
            <w:pPr>
              <w:jc w:val="both"/>
            </w:pPr>
            <w:r w:rsidRPr="00120CA9">
              <w:t xml:space="preserve">Основные понятия о биологических ритмах организма. Влияние биологических ритмов на уровень жизнедеятельности человека. </w:t>
            </w:r>
          </w:p>
        </w:tc>
        <w:tc>
          <w:tcPr>
            <w:tcW w:w="963" w:type="dxa"/>
            <w:gridSpan w:val="7"/>
          </w:tcPr>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П. 27</w:t>
            </w:r>
          </w:p>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Запись в тетради</w:t>
            </w:r>
          </w:p>
        </w:tc>
        <w:tc>
          <w:tcPr>
            <w:tcW w:w="993" w:type="dxa"/>
          </w:tcPr>
          <w:p w:rsidR="003B7304" w:rsidRPr="00120CA9" w:rsidRDefault="003B7304" w:rsidP="00A777A8">
            <w:pPr>
              <w:suppressAutoHyphens/>
              <w:jc w:val="center"/>
              <w:rPr>
                <w:b/>
                <w:i/>
                <w:color w:val="000000"/>
                <w:lang w:eastAsia="ar-SA"/>
              </w:rPr>
            </w:pPr>
            <w:r w:rsidRPr="00120CA9">
              <w:rPr>
                <w:b/>
                <w:i/>
                <w:color w:val="000000"/>
                <w:lang w:eastAsia="ar-SA"/>
              </w:rPr>
              <w:t>1</w:t>
            </w:r>
          </w:p>
        </w:tc>
      </w:tr>
      <w:tr w:rsidR="003B7304" w:rsidRPr="00120CA9" w:rsidTr="003B7304">
        <w:trPr>
          <w:trHeight w:val="160"/>
        </w:trPr>
        <w:tc>
          <w:tcPr>
            <w:tcW w:w="539" w:type="dxa"/>
            <w:gridSpan w:val="2"/>
          </w:tcPr>
          <w:p w:rsidR="003B7304" w:rsidRPr="00120CA9" w:rsidRDefault="003B7304" w:rsidP="00A777A8">
            <w:pPr>
              <w:suppressAutoHyphens/>
              <w:rPr>
                <w:color w:val="000000"/>
                <w:lang w:eastAsia="ar-SA"/>
              </w:rPr>
            </w:pPr>
            <w:r w:rsidRPr="00120CA9">
              <w:rPr>
                <w:color w:val="000000"/>
                <w:lang w:eastAsia="ar-SA"/>
              </w:rPr>
              <w:t>22</w:t>
            </w:r>
          </w:p>
        </w:tc>
        <w:tc>
          <w:tcPr>
            <w:tcW w:w="987" w:type="dxa"/>
          </w:tcPr>
          <w:p w:rsidR="003B7304" w:rsidRPr="00120CA9" w:rsidRDefault="003B7304" w:rsidP="00A777A8">
            <w:pPr>
              <w:suppressAutoHyphens/>
              <w:jc w:val="center"/>
              <w:rPr>
                <w:b/>
                <w:i/>
                <w:color w:val="000000"/>
                <w:lang w:eastAsia="ar-SA"/>
              </w:rPr>
            </w:pPr>
          </w:p>
        </w:tc>
        <w:tc>
          <w:tcPr>
            <w:tcW w:w="7118" w:type="dxa"/>
          </w:tcPr>
          <w:p w:rsidR="003B7304" w:rsidRPr="00120CA9" w:rsidRDefault="003B7304" w:rsidP="00A777A8">
            <w:pPr>
              <w:spacing w:line="360" w:lineRule="auto"/>
            </w:pPr>
            <w:r w:rsidRPr="00120CA9">
              <w:t xml:space="preserve">Значение двигательной активности и физической культуры для </w:t>
            </w:r>
            <w:r w:rsidRPr="00120CA9">
              <w:lastRenderedPageBreak/>
              <w:t>здоровья человека</w:t>
            </w:r>
          </w:p>
          <w:p w:rsidR="003B7304" w:rsidRPr="00120CA9" w:rsidRDefault="003B7304" w:rsidP="00A777A8">
            <w:pPr>
              <w:spacing w:line="360" w:lineRule="auto"/>
            </w:pPr>
            <w:r w:rsidRPr="00120CA9">
              <w:rPr>
                <w:b/>
              </w:rPr>
              <w:t>(С/</w:t>
            </w:r>
            <w:proofErr w:type="gramStart"/>
            <w:r w:rsidRPr="00120CA9">
              <w:rPr>
                <w:b/>
              </w:rPr>
              <w:t>Р</w:t>
            </w:r>
            <w:proofErr w:type="gramEnd"/>
            <w:r w:rsidRPr="00120CA9">
              <w:rPr>
                <w:b/>
              </w:rPr>
              <w:t xml:space="preserve"> по теме – «Биологические ритмы»)</w:t>
            </w:r>
          </w:p>
        </w:tc>
        <w:tc>
          <w:tcPr>
            <w:tcW w:w="5130" w:type="dxa"/>
            <w:gridSpan w:val="2"/>
          </w:tcPr>
          <w:p w:rsidR="003B7304" w:rsidRPr="00120CA9" w:rsidRDefault="003B7304" w:rsidP="00A777A8">
            <w:pPr>
              <w:jc w:val="both"/>
            </w:pPr>
            <w:r w:rsidRPr="00120CA9">
              <w:lastRenderedPageBreak/>
              <w:t xml:space="preserve">Двигательная активность и ее значение. </w:t>
            </w:r>
            <w:r w:rsidRPr="00120CA9">
              <w:lastRenderedPageBreak/>
              <w:t>Закаливающие процедуры, принципы применения и виды закаливания. Занятия физической культурой.</w:t>
            </w:r>
          </w:p>
        </w:tc>
        <w:tc>
          <w:tcPr>
            <w:tcW w:w="963" w:type="dxa"/>
            <w:gridSpan w:val="7"/>
          </w:tcPr>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lastRenderedPageBreak/>
              <w:t>П. 28</w:t>
            </w:r>
          </w:p>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lastRenderedPageBreak/>
              <w:t>Запись в тетради</w:t>
            </w:r>
          </w:p>
        </w:tc>
        <w:tc>
          <w:tcPr>
            <w:tcW w:w="993" w:type="dxa"/>
          </w:tcPr>
          <w:p w:rsidR="003B7304" w:rsidRPr="00120CA9" w:rsidRDefault="003B7304" w:rsidP="00A777A8">
            <w:pPr>
              <w:suppressAutoHyphens/>
              <w:jc w:val="center"/>
              <w:rPr>
                <w:b/>
                <w:i/>
                <w:color w:val="000000"/>
                <w:lang w:eastAsia="ar-SA"/>
              </w:rPr>
            </w:pPr>
            <w:r w:rsidRPr="00120CA9">
              <w:rPr>
                <w:b/>
                <w:i/>
                <w:color w:val="000000"/>
                <w:lang w:eastAsia="ar-SA"/>
              </w:rPr>
              <w:lastRenderedPageBreak/>
              <w:t>1</w:t>
            </w:r>
          </w:p>
        </w:tc>
      </w:tr>
      <w:tr w:rsidR="003B7304" w:rsidRPr="00120CA9" w:rsidTr="003B7304">
        <w:trPr>
          <w:trHeight w:val="1040"/>
        </w:trPr>
        <w:tc>
          <w:tcPr>
            <w:tcW w:w="539" w:type="dxa"/>
            <w:gridSpan w:val="2"/>
          </w:tcPr>
          <w:p w:rsidR="003B7304" w:rsidRPr="00120CA9" w:rsidRDefault="003B7304" w:rsidP="00A777A8">
            <w:pPr>
              <w:suppressAutoHyphens/>
              <w:rPr>
                <w:color w:val="000000"/>
                <w:lang w:eastAsia="ar-SA"/>
              </w:rPr>
            </w:pPr>
            <w:r w:rsidRPr="00120CA9">
              <w:rPr>
                <w:color w:val="000000"/>
                <w:lang w:eastAsia="ar-SA"/>
              </w:rPr>
              <w:lastRenderedPageBreak/>
              <w:t>23</w:t>
            </w:r>
          </w:p>
        </w:tc>
        <w:tc>
          <w:tcPr>
            <w:tcW w:w="987" w:type="dxa"/>
          </w:tcPr>
          <w:p w:rsidR="003B7304" w:rsidRPr="00120CA9" w:rsidRDefault="003B7304" w:rsidP="00A777A8"/>
        </w:tc>
        <w:tc>
          <w:tcPr>
            <w:tcW w:w="7118" w:type="dxa"/>
          </w:tcPr>
          <w:p w:rsidR="003B7304" w:rsidRPr="00120CA9" w:rsidRDefault="003B7304" w:rsidP="00A777A8">
            <w:r w:rsidRPr="00120CA9">
              <w:t>Вредные привычки, их влияние на здоровье. Профилактика вредных привычек.</w:t>
            </w:r>
          </w:p>
          <w:p w:rsidR="003B7304" w:rsidRPr="00120CA9" w:rsidRDefault="003B7304" w:rsidP="00A777A8">
            <w:pPr>
              <w:widowControl w:val="0"/>
              <w:tabs>
                <w:tab w:val="left" w:pos="456"/>
              </w:tabs>
              <w:rPr>
                <w:b/>
                <w:color w:val="000000"/>
              </w:rPr>
            </w:pPr>
            <w:r w:rsidRPr="00120CA9">
              <w:rPr>
                <w:b/>
                <w:color w:val="000000"/>
              </w:rPr>
              <w:t>(индивидуальный опрос)</w:t>
            </w:r>
          </w:p>
        </w:tc>
        <w:tc>
          <w:tcPr>
            <w:tcW w:w="5130" w:type="dxa"/>
            <w:gridSpan w:val="2"/>
          </w:tcPr>
          <w:p w:rsidR="003B7304" w:rsidRPr="00120CA9" w:rsidRDefault="003B7304" w:rsidP="00A777A8">
            <w:pPr>
              <w:widowControl w:val="0"/>
              <w:autoSpaceDE w:val="0"/>
              <w:autoSpaceDN w:val="0"/>
              <w:adjustRightInd w:val="0"/>
              <w:jc w:val="both"/>
            </w:pPr>
            <w:r w:rsidRPr="00120CA9">
              <w:t xml:space="preserve">Вредные привычки (употребление алкоголя, курение, употребление наркотиков) и их социальные последствия. Алкоголь и его влияние на здоровье человека. </w:t>
            </w:r>
          </w:p>
        </w:tc>
        <w:tc>
          <w:tcPr>
            <w:tcW w:w="963" w:type="dxa"/>
            <w:gridSpan w:val="7"/>
          </w:tcPr>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П. 29</w:t>
            </w:r>
          </w:p>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Запись в тетради</w:t>
            </w:r>
          </w:p>
        </w:tc>
        <w:tc>
          <w:tcPr>
            <w:tcW w:w="993" w:type="dxa"/>
          </w:tcPr>
          <w:p w:rsidR="003B7304" w:rsidRPr="00120CA9" w:rsidRDefault="003B7304" w:rsidP="00A777A8">
            <w:pPr>
              <w:suppressAutoHyphens/>
              <w:jc w:val="center"/>
              <w:rPr>
                <w:b/>
                <w:i/>
                <w:color w:val="000000"/>
                <w:lang w:eastAsia="ar-SA"/>
              </w:rPr>
            </w:pPr>
            <w:r w:rsidRPr="00120CA9">
              <w:rPr>
                <w:b/>
                <w:i/>
                <w:color w:val="000000"/>
                <w:lang w:eastAsia="ar-SA"/>
              </w:rPr>
              <w:t>1</w:t>
            </w:r>
          </w:p>
        </w:tc>
      </w:tr>
      <w:tr w:rsidR="003B7304" w:rsidRPr="00120CA9" w:rsidTr="003B7304">
        <w:trPr>
          <w:trHeight w:val="160"/>
        </w:trPr>
        <w:tc>
          <w:tcPr>
            <w:tcW w:w="539" w:type="dxa"/>
            <w:gridSpan w:val="2"/>
          </w:tcPr>
          <w:p w:rsidR="003B7304" w:rsidRPr="00120CA9" w:rsidRDefault="003B7304" w:rsidP="00A777A8">
            <w:pPr>
              <w:suppressAutoHyphens/>
              <w:rPr>
                <w:color w:val="000000"/>
                <w:lang w:eastAsia="ar-SA"/>
              </w:rPr>
            </w:pPr>
          </w:p>
        </w:tc>
        <w:tc>
          <w:tcPr>
            <w:tcW w:w="15191" w:type="dxa"/>
            <w:gridSpan w:val="12"/>
          </w:tcPr>
          <w:p w:rsidR="003B7304" w:rsidRPr="00120CA9" w:rsidRDefault="003B7304" w:rsidP="00A777A8">
            <w:pPr>
              <w:suppressAutoHyphens/>
              <w:jc w:val="center"/>
              <w:rPr>
                <w:b/>
                <w:i/>
                <w:lang w:eastAsia="ar-SA"/>
              </w:rPr>
            </w:pPr>
            <w:r w:rsidRPr="00120CA9">
              <w:rPr>
                <w:b/>
              </w:rPr>
              <w:t>Модуль</w:t>
            </w:r>
            <w:proofErr w:type="gramStart"/>
            <w:r w:rsidRPr="00120CA9">
              <w:rPr>
                <w:b/>
                <w:lang w:val="en-US"/>
              </w:rPr>
              <w:t>III</w:t>
            </w:r>
            <w:proofErr w:type="gramEnd"/>
            <w:r w:rsidRPr="00120CA9">
              <w:rPr>
                <w:b/>
              </w:rPr>
              <w:t xml:space="preserve">. </w:t>
            </w:r>
            <w:r w:rsidRPr="00120CA9">
              <w:rPr>
                <w:rStyle w:val="281"/>
                <w:rFonts w:ascii="Times New Roman" w:eastAsia="Calibri" w:hAnsi="Times New Roman" w:cs="Times New Roman"/>
                <w:color w:val="auto"/>
                <w:sz w:val="24"/>
                <w:szCs w:val="24"/>
              </w:rPr>
              <w:t>Обеспечение военной безопасности государства (11 ч)</w:t>
            </w:r>
          </w:p>
        </w:tc>
      </w:tr>
      <w:tr w:rsidR="003B7304" w:rsidRPr="00120CA9" w:rsidTr="003B7304">
        <w:trPr>
          <w:trHeight w:val="160"/>
        </w:trPr>
        <w:tc>
          <w:tcPr>
            <w:tcW w:w="539" w:type="dxa"/>
            <w:gridSpan w:val="2"/>
            <w:vMerge w:val="restart"/>
          </w:tcPr>
          <w:p w:rsidR="003B7304" w:rsidRPr="00120CA9" w:rsidRDefault="003B7304" w:rsidP="00A777A8">
            <w:pPr>
              <w:suppressAutoHyphens/>
              <w:rPr>
                <w:color w:val="000000"/>
                <w:lang w:eastAsia="ar-SA"/>
              </w:rPr>
            </w:pPr>
          </w:p>
        </w:tc>
        <w:tc>
          <w:tcPr>
            <w:tcW w:w="15191" w:type="dxa"/>
            <w:gridSpan w:val="12"/>
          </w:tcPr>
          <w:p w:rsidR="003B7304" w:rsidRPr="00120CA9" w:rsidRDefault="003B7304" w:rsidP="00A777A8">
            <w:pPr>
              <w:suppressAutoHyphens/>
              <w:jc w:val="center"/>
              <w:rPr>
                <w:b/>
                <w:i/>
                <w:lang w:eastAsia="ar-SA"/>
              </w:rPr>
            </w:pPr>
            <w:r w:rsidRPr="00120CA9">
              <w:rPr>
                <w:b/>
                <w:i/>
              </w:rPr>
              <w:t>Раздел 6. Основы обороны государства (11 ч)</w:t>
            </w:r>
          </w:p>
        </w:tc>
      </w:tr>
      <w:tr w:rsidR="003B7304" w:rsidRPr="00120CA9" w:rsidTr="003B7304">
        <w:trPr>
          <w:trHeight w:val="160"/>
        </w:trPr>
        <w:tc>
          <w:tcPr>
            <w:tcW w:w="539" w:type="dxa"/>
            <w:gridSpan w:val="2"/>
            <w:vMerge/>
          </w:tcPr>
          <w:p w:rsidR="003B7304" w:rsidRPr="00120CA9" w:rsidRDefault="003B7304" w:rsidP="00A777A8">
            <w:pPr>
              <w:suppressAutoHyphens/>
              <w:rPr>
                <w:color w:val="000000"/>
                <w:lang w:eastAsia="ar-SA"/>
              </w:rPr>
            </w:pPr>
          </w:p>
        </w:tc>
        <w:tc>
          <w:tcPr>
            <w:tcW w:w="15191" w:type="dxa"/>
            <w:gridSpan w:val="12"/>
          </w:tcPr>
          <w:p w:rsidR="003B7304" w:rsidRPr="00120CA9" w:rsidRDefault="003B7304" w:rsidP="00A777A8">
            <w:pPr>
              <w:jc w:val="center"/>
              <w:rPr>
                <w:b/>
                <w:i/>
                <w:color w:val="000000"/>
                <w:lang w:eastAsia="ar-SA"/>
              </w:rPr>
            </w:pPr>
            <w:r w:rsidRPr="00120CA9">
              <w:rPr>
                <w:b/>
              </w:rPr>
              <w:t>Тема №12 Гражданская оборона — составная часть обороноспособности страны (7 ч)</w:t>
            </w:r>
          </w:p>
        </w:tc>
      </w:tr>
      <w:tr w:rsidR="003B7304" w:rsidRPr="00120CA9" w:rsidTr="003B7304">
        <w:trPr>
          <w:trHeight w:val="160"/>
        </w:trPr>
        <w:tc>
          <w:tcPr>
            <w:tcW w:w="539" w:type="dxa"/>
            <w:gridSpan w:val="2"/>
          </w:tcPr>
          <w:p w:rsidR="003B7304" w:rsidRPr="00120CA9" w:rsidRDefault="003B7304" w:rsidP="00A777A8">
            <w:pPr>
              <w:suppressAutoHyphens/>
              <w:rPr>
                <w:color w:val="000000"/>
                <w:lang w:eastAsia="ar-SA"/>
              </w:rPr>
            </w:pPr>
            <w:r w:rsidRPr="00120CA9">
              <w:rPr>
                <w:color w:val="000000"/>
                <w:lang w:eastAsia="ar-SA"/>
              </w:rPr>
              <w:t>24</w:t>
            </w:r>
          </w:p>
        </w:tc>
        <w:tc>
          <w:tcPr>
            <w:tcW w:w="987" w:type="dxa"/>
          </w:tcPr>
          <w:p w:rsidR="003B7304" w:rsidRPr="00120CA9" w:rsidRDefault="003B7304" w:rsidP="00A777A8">
            <w:pPr>
              <w:suppressAutoHyphens/>
              <w:jc w:val="center"/>
              <w:rPr>
                <w:b/>
                <w:i/>
                <w:color w:val="000000"/>
                <w:lang w:eastAsia="ar-SA"/>
              </w:rPr>
            </w:pPr>
          </w:p>
        </w:tc>
        <w:tc>
          <w:tcPr>
            <w:tcW w:w="7118" w:type="dxa"/>
          </w:tcPr>
          <w:p w:rsidR="003B7304" w:rsidRPr="00120CA9" w:rsidRDefault="003B7304" w:rsidP="00A777A8">
            <w:r w:rsidRPr="00120CA9">
              <w:t>Гражданская оборона - составная часть обороноспособности страны.</w:t>
            </w:r>
          </w:p>
          <w:p w:rsidR="003B7304" w:rsidRPr="00120CA9" w:rsidRDefault="003B7304" w:rsidP="00A777A8">
            <w:pPr>
              <w:widowControl w:val="0"/>
              <w:tabs>
                <w:tab w:val="left" w:pos="456"/>
              </w:tabs>
              <w:rPr>
                <w:b/>
                <w:color w:val="000000"/>
              </w:rPr>
            </w:pPr>
            <w:r w:rsidRPr="00120CA9">
              <w:rPr>
                <w:b/>
                <w:color w:val="000000"/>
              </w:rPr>
              <w:t>(индивидуальный опрос)</w:t>
            </w:r>
          </w:p>
          <w:p w:rsidR="003B7304" w:rsidRPr="00120CA9" w:rsidRDefault="003B7304" w:rsidP="00A777A8">
            <w:pPr>
              <w:widowControl w:val="0"/>
              <w:tabs>
                <w:tab w:val="left" w:pos="456"/>
              </w:tabs>
              <w:rPr>
                <w:b/>
                <w:color w:val="000000"/>
              </w:rPr>
            </w:pPr>
          </w:p>
        </w:tc>
        <w:tc>
          <w:tcPr>
            <w:tcW w:w="5072" w:type="dxa"/>
          </w:tcPr>
          <w:p w:rsidR="003B7304" w:rsidRPr="00120CA9" w:rsidRDefault="003B7304" w:rsidP="00A777A8">
            <w:pPr>
              <w:jc w:val="both"/>
            </w:pPr>
            <w:r w:rsidRPr="00120CA9">
              <w:t>Гражданская оборона, основные понятия и определения, задачи ГО.  Структура и органы управления ГО.</w:t>
            </w:r>
          </w:p>
        </w:tc>
        <w:tc>
          <w:tcPr>
            <w:tcW w:w="1021" w:type="dxa"/>
            <w:gridSpan w:val="8"/>
          </w:tcPr>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П. 30</w:t>
            </w:r>
          </w:p>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Запись в тетради</w:t>
            </w:r>
          </w:p>
        </w:tc>
        <w:tc>
          <w:tcPr>
            <w:tcW w:w="993" w:type="dxa"/>
          </w:tcPr>
          <w:p w:rsidR="003B7304" w:rsidRPr="00120CA9" w:rsidRDefault="003B7304" w:rsidP="00A777A8">
            <w:pPr>
              <w:suppressAutoHyphens/>
              <w:jc w:val="center"/>
              <w:rPr>
                <w:b/>
                <w:i/>
                <w:color w:val="000000"/>
                <w:lang w:eastAsia="ar-SA"/>
              </w:rPr>
            </w:pPr>
            <w:r w:rsidRPr="00120CA9">
              <w:rPr>
                <w:b/>
                <w:i/>
                <w:color w:val="000000"/>
                <w:lang w:eastAsia="ar-SA"/>
              </w:rPr>
              <w:t>1</w:t>
            </w:r>
          </w:p>
        </w:tc>
      </w:tr>
      <w:tr w:rsidR="003B7304" w:rsidRPr="00120CA9" w:rsidTr="003B7304">
        <w:trPr>
          <w:trHeight w:val="160"/>
        </w:trPr>
        <w:tc>
          <w:tcPr>
            <w:tcW w:w="539" w:type="dxa"/>
            <w:gridSpan w:val="2"/>
          </w:tcPr>
          <w:p w:rsidR="003B7304" w:rsidRPr="00120CA9" w:rsidRDefault="003B7304" w:rsidP="00A777A8">
            <w:pPr>
              <w:suppressAutoHyphens/>
              <w:rPr>
                <w:color w:val="000000"/>
                <w:lang w:eastAsia="ar-SA"/>
              </w:rPr>
            </w:pPr>
            <w:r w:rsidRPr="00120CA9">
              <w:rPr>
                <w:color w:val="000000"/>
                <w:lang w:eastAsia="ar-SA"/>
              </w:rPr>
              <w:t>25</w:t>
            </w:r>
          </w:p>
        </w:tc>
        <w:tc>
          <w:tcPr>
            <w:tcW w:w="987" w:type="dxa"/>
          </w:tcPr>
          <w:p w:rsidR="003B7304" w:rsidRPr="00120CA9" w:rsidRDefault="003B7304" w:rsidP="00A777A8">
            <w:pPr>
              <w:suppressAutoHyphens/>
              <w:jc w:val="center"/>
              <w:rPr>
                <w:b/>
                <w:i/>
                <w:color w:val="000000"/>
                <w:lang w:eastAsia="ar-SA"/>
              </w:rPr>
            </w:pPr>
          </w:p>
        </w:tc>
        <w:tc>
          <w:tcPr>
            <w:tcW w:w="7118" w:type="dxa"/>
          </w:tcPr>
          <w:p w:rsidR="003B7304" w:rsidRPr="00120CA9" w:rsidRDefault="003B7304" w:rsidP="00A777A8">
            <w:pPr>
              <w:spacing w:line="360" w:lineRule="auto"/>
            </w:pPr>
            <w:r w:rsidRPr="00120CA9">
              <w:t>Основные виды оружия и их поражающие факторы</w:t>
            </w:r>
          </w:p>
          <w:p w:rsidR="003B7304" w:rsidRPr="00120CA9" w:rsidRDefault="003B7304" w:rsidP="00A777A8">
            <w:pPr>
              <w:spacing w:line="360" w:lineRule="auto"/>
            </w:pPr>
            <w:r w:rsidRPr="00120CA9">
              <w:rPr>
                <w:b/>
              </w:rPr>
              <w:t>(С/</w:t>
            </w:r>
            <w:proofErr w:type="gramStart"/>
            <w:r w:rsidRPr="00120CA9">
              <w:rPr>
                <w:b/>
              </w:rPr>
              <w:t>Р</w:t>
            </w:r>
            <w:proofErr w:type="gramEnd"/>
            <w:r w:rsidRPr="00120CA9">
              <w:rPr>
                <w:b/>
              </w:rPr>
              <w:t xml:space="preserve"> по теме – «Гражданская оборона»)</w:t>
            </w:r>
          </w:p>
        </w:tc>
        <w:tc>
          <w:tcPr>
            <w:tcW w:w="5072" w:type="dxa"/>
          </w:tcPr>
          <w:p w:rsidR="003B7304" w:rsidRPr="00120CA9" w:rsidRDefault="003B7304" w:rsidP="00A777A8">
            <w:pPr>
              <w:jc w:val="both"/>
            </w:pPr>
            <w:r w:rsidRPr="00120CA9">
              <w:t>Современные средства поражения и их поражающие факторы. Мероприятия по защите населения.</w:t>
            </w:r>
          </w:p>
        </w:tc>
        <w:tc>
          <w:tcPr>
            <w:tcW w:w="1021" w:type="dxa"/>
            <w:gridSpan w:val="8"/>
          </w:tcPr>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П. 31</w:t>
            </w:r>
          </w:p>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Запись в тетради</w:t>
            </w:r>
          </w:p>
        </w:tc>
        <w:tc>
          <w:tcPr>
            <w:tcW w:w="993" w:type="dxa"/>
          </w:tcPr>
          <w:p w:rsidR="003B7304" w:rsidRPr="00120CA9" w:rsidRDefault="003B7304" w:rsidP="00A777A8">
            <w:pPr>
              <w:suppressAutoHyphens/>
              <w:jc w:val="center"/>
              <w:rPr>
                <w:b/>
                <w:i/>
                <w:color w:val="000000"/>
                <w:lang w:eastAsia="ar-SA"/>
              </w:rPr>
            </w:pPr>
            <w:r w:rsidRPr="00120CA9">
              <w:rPr>
                <w:b/>
                <w:i/>
                <w:color w:val="000000"/>
                <w:lang w:eastAsia="ar-SA"/>
              </w:rPr>
              <w:t>1</w:t>
            </w:r>
          </w:p>
        </w:tc>
      </w:tr>
      <w:tr w:rsidR="003B7304" w:rsidRPr="00120CA9" w:rsidTr="003B7304">
        <w:trPr>
          <w:trHeight w:val="160"/>
        </w:trPr>
        <w:tc>
          <w:tcPr>
            <w:tcW w:w="539" w:type="dxa"/>
            <w:gridSpan w:val="2"/>
          </w:tcPr>
          <w:p w:rsidR="003B7304" w:rsidRPr="00120CA9" w:rsidRDefault="003B7304" w:rsidP="00A777A8">
            <w:pPr>
              <w:suppressAutoHyphens/>
              <w:rPr>
                <w:color w:val="000000"/>
                <w:lang w:eastAsia="ar-SA"/>
              </w:rPr>
            </w:pPr>
            <w:r w:rsidRPr="00120CA9">
              <w:rPr>
                <w:color w:val="000000"/>
                <w:lang w:eastAsia="ar-SA"/>
              </w:rPr>
              <w:t>26</w:t>
            </w:r>
          </w:p>
        </w:tc>
        <w:tc>
          <w:tcPr>
            <w:tcW w:w="987" w:type="dxa"/>
          </w:tcPr>
          <w:p w:rsidR="003B7304" w:rsidRPr="00120CA9" w:rsidRDefault="003B7304" w:rsidP="00A777A8">
            <w:pPr>
              <w:suppressAutoHyphens/>
              <w:jc w:val="center"/>
              <w:rPr>
                <w:b/>
                <w:i/>
                <w:color w:val="000000"/>
                <w:lang w:eastAsia="ar-SA"/>
              </w:rPr>
            </w:pPr>
          </w:p>
        </w:tc>
        <w:tc>
          <w:tcPr>
            <w:tcW w:w="7118" w:type="dxa"/>
          </w:tcPr>
          <w:p w:rsidR="003B7304" w:rsidRPr="00120CA9" w:rsidRDefault="003B7304" w:rsidP="00A777A8">
            <w:r w:rsidRPr="00120CA9">
              <w:t xml:space="preserve">Оповещение и информирование населения о чрезвычайных ситуациях мирного и военного времени. </w:t>
            </w:r>
          </w:p>
          <w:p w:rsidR="003B7304" w:rsidRPr="00120CA9" w:rsidRDefault="003B7304" w:rsidP="00A777A8">
            <w:pPr>
              <w:widowControl w:val="0"/>
              <w:tabs>
                <w:tab w:val="left" w:pos="456"/>
              </w:tabs>
              <w:rPr>
                <w:b/>
                <w:color w:val="000000"/>
              </w:rPr>
            </w:pPr>
            <w:r w:rsidRPr="00120CA9">
              <w:rPr>
                <w:b/>
                <w:color w:val="000000"/>
              </w:rPr>
              <w:t>(индивидуальный опрос)</w:t>
            </w:r>
          </w:p>
        </w:tc>
        <w:tc>
          <w:tcPr>
            <w:tcW w:w="5072" w:type="dxa"/>
          </w:tcPr>
          <w:p w:rsidR="003B7304" w:rsidRPr="00120CA9" w:rsidRDefault="003B7304" w:rsidP="00A777A8">
            <w:pPr>
              <w:widowControl w:val="0"/>
              <w:autoSpaceDE w:val="0"/>
              <w:autoSpaceDN w:val="0"/>
              <w:adjustRightInd w:val="0"/>
              <w:jc w:val="both"/>
            </w:pPr>
            <w:r w:rsidRPr="00120CA9">
              <w:t xml:space="preserve">Оповещение и информирование населения об опасностях, возникающих в ЧС военного и мирного времени. </w:t>
            </w:r>
          </w:p>
        </w:tc>
        <w:tc>
          <w:tcPr>
            <w:tcW w:w="1021" w:type="dxa"/>
            <w:gridSpan w:val="8"/>
          </w:tcPr>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П. 32</w:t>
            </w:r>
          </w:p>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Запись в тетради</w:t>
            </w:r>
          </w:p>
        </w:tc>
        <w:tc>
          <w:tcPr>
            <w:tcW w:w="993" w:type="dxa"/>
          </w:tcPr>
          <w:p w:rsidR="003B7304" w:rsidRPr="00120CA9" w:rsidRDefault="003B7304" w:rsidP="00A777A8">
            <w:pPr>
              <w:suppressAutoHyphens/>
              <w:jc w:val="center"/>
              <w:rPr>
                <w:b/>
                <w:i/>
                <w:color w:val="000000"/>
                <w:lang w:eastAsia="ar-SA"/>
              </w:rPr>
            </w:pPr>
            <w:r w:rsidRPr="00120CA9">
              <w:rPr>
                <w:b/>
                <w:i/>
                <w:color w:val="000000"/>
                <w:lang w:eastAsia="ar-SA"/>
              </w:rPr>
              <w:t>1</w:t>
            </w:r>
          </w:p>
        </w:tc>
      </w:tr>
      <w:tr w:rsidR="003B7304" w:rsidRPr="00120CA9" w:rsidTr="003B7304">
        <w:trPr>
          <w:trHeight w:val="160"/>
        </w:trPr>
        <w:tc>
          <w:tcPr>
            <w:tcW w:w="539" w:type="dxa"/>
            <w:gridSpan w:val="2"/>
          </w:tcPr>
          <w:p w:rsidR="003B7304" w:rsidRPr="00120CA9" w:rsidRDefault="003B7304" w:rsidP="00A777A8">
            <w:pPr>
              <w:suppressAutoHyphens/>
              <w:rPr>
                <w:color w:val="000000"/>
                <w:lang w:eastAsia="ar-SA"/>
              </w:rPr>
            </w:pPr>
            <w:r w:rsidRPr="00120CA9">
              <w:rPr>
                <w:color w:val="000000"/>
                <w:lang w:eastAsia="ar-SA"/>
              </w:rPr>
              <w:t>27</w:t>
            </w:r>
          </w:p>
        </w:tc>
        <w:tc>
          <w:tcPr>
            <w:tcW w:w="987" w:type="dxa"/>
          </w:tcPr>
          <w:p w:rsidR="003B7304" w:rsidRPr="00120CA9" w:rsidRDefault="003B7304" w:rsidP="00A777A8">
            <w:pPr>
              <w:suppressAutoHyphens/>
              <w:jc w:val="center"/>
              <w:rPr>
                <w:b/>
                <w:i/>
                <w:color w:val="000000"/>
                <w:lang w:eastAsia="ar-SA"/>
              </w:rPr>
            </w:pPr>
          </w:p>
        </w:tc>
        <w:tc>
          <w:tcPr>
            <w:tcW w:w="7118" w:type="dxa"/>
          </w:tcPr>
          <w:p w:rsidR="003B7304" w:rsidRPr="00120CA9" w:rsidRDefault="003B7304" w:rsidP="00A777A8">
            <w:r w:rsidRPr="00120CA9">
              <w:t>Инженерная защита населения от чрезвычайных ситуаций мирного и военного времени.</w:t>
            </w:r>
          </w:p>
          <w:p w:rsidR="003B7304" w:rsidRPr="00120CA9" w:rsidRDefault="003B7304" w:rsidP="00A777A8">
            <w:pPr>
              <w:rPr>
                <w:b/>
              </w:rPr>
            </w:pPr>
            <w:r w:rsidRPr="00120CA9">
              <w:rPr>
                <w:b/>
              </w:rPr>
              <w:t>(С/</w:t>
            </w:r>
            <w:proofErr w:type="gramStart"/>
            <w:r w:rsidRPr="00120CA9">
              <w:rPr>
                <w:b/>
              </w:rPr>
              <w:t>Р</w:t>
            </w:r>
            <w:proofErr w:type="gramEnd"/>
            <w:r w:rsidRPr="00120CA9">
              <w:rPr>
                <w:b/>
              </w:rPr>
              <w:t xml:space="preserve"> по теме – «Оповещение и информирование населения»)</w:t>
            </w:r>
          </w:p>
          <w:p w:rsidR="003B7304" w:rsidRPr="00120CA9" w:rsidRDefault="003B7304" w:rsidP="00A777A8"/>
        </w:tc>
        <w:tc>
          <w:tcPr>
            <w:tcW w:w="5072" w:type="dxa"/>
          </w:tcPr>
          <w:p w:rsidR="003B7304" w:rsidRPr="00120CA9" w:rsidRDefault="003B7304" w:rsidP="00A777A8">
            <w:pPr>
              <w:widowControl w:val="0"/>
              <w:autoSpaceDE w:val="0"/>
              <w:autoSpaceDN w:val="0"/>
              <w:adjustRightInd w:val="0"/>
              <w:jc w:val="both"/>
            </w:pPr>
            <w:r w:rsidRPr="00120CA9">
              <w:t>Организация инженерной защиты населения от поражающих факторов ЧС мирного и военного времени. Защитные сооружения ГО. Основное предназначение защитных сооружений ГО. Виды защитных сооружений. Правила поведения в защитных сооружениях.</w:t>
            </w:r>
          </w:p>
        </w:tc>
        <w:tc>
          <w:tcPr>
            <w:tcW w:w="1021" w:type="dxa"/>
            <w:gridSpan w:val="8"/>
          </w:tcPr>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П. 33</w:t>
            </w:r>
          </w:p>
          <w:p w:rsidR="003B7304" w:rsidRPr="00120CA9" w:rsidRDefault="006F3C93" w:rsidP="006F3C93">
            <w:pPr>
              <w:suppressAutoHyphens/>
              <w:jc w:val="both"/>
              <w:rPr>
                <w:color w:val="000000"/>
                <w:sz w:val="20"/>
                <w:szCs w:val="20"/>
                <w:lang w:eastAsia="ar-SA"/>
              </w:rPr>
            </w:pPr>
            <w:r>
              <w:rPr>
                <w:color w:val="000000"/>
                <w:sz w:val="20"/>
                <w:szCs w:val="20"/>
                <w:lang w:eastAsia="ar-SA"/>
              </w:rPr>
              <w:t>Запись в тетр</w:t>
            </w:r>
            <w:r w:rsidRPr="00120CA9">
              <w:rPr>
                <w:color w:val="000000"/>
                <w:sz w:val="20"/>
                <w:szCs w:val="20"/>
                <w:lang w:eastAsia="ar-SA"/>
              </w:rPr>
              <w:t xml:space="preserve">ади </w:t>
            </w:r>
            <w:r w:rsidR="003B7304" w:rsidRPr="00120CA9">
              <w:rPr>
                <w:color w:val="000000"/>
                <w:sz w:val="20"/>
                <w:szCs w:val="20"/>
                <w:lang w:eastAsia="ar-SA"/>
              </w:rPr>
              <w:t>34</w:t>
            </w:r>
          </w:p>
        </w:tc>
        <w:tc>
          <w:tcPr>
            <w:tcW w:w="993" w:type="dxa"/>
          </w:tcPr>
          <w:p w:rsidR="003B7304" w:rsidRPr="00120CA9" w:rsidRDefault="003B7304" w:rsidP="00A777A8">
            <w:pPr>
              <w:suppressAutoHyphens/>
              <w:jc w:val="center"/>
              <w:rPr>
                <w:b/>
                <w:i/>
                <w:color w:val="000000"/>
                <w:lang w:eastAsia="ar-SA"/>
              </w:rPr>
            </w:pPr>
            <w:r w:rsidRPr="00120CA9">
              <w:rPr>
                <w:b/>
                <w:i/>
                <w:color w:val="000000"/>
                <w:lang w:eastAsia="ar-SA"/>
              </w:rPr>
              <w:t>1</w:t>
            </w:r>
          </w:p>
        </w:tc>
      </w:tr>
      <w:tr w:rsidR="003B7304" w:rsidRPr="00120CA9" w:rsidTr="003B7304">
        <w:trPr>
          <w:trHeight w:val="160"/>
        </w:trPr>
        <w:tc>
          <w:tcPr>
            <w:tcW w:w="539" w:type="dxa"/>
            <w:gridSpan w:val="2"/>
          </w:tcPr>
          <w:p w:rsidR="003B7304" w:rsidRPr="00120CA9" w:rsidRDefault="003B7304" w:rsidP="00A777A8">
            <w:pPr>
              <w:suppressAutoHyphens/>
              <w:rPr>
                <w:color w:val="000000"/>
                <w:lang w:eastAsia="ar-SA"/>
              </w:rPr>
            </w:pPr>
            <w:r w:rsidRPr="00120CA9">
              <w:rPr>
                <w:color w:val="000000"/>
                <w:lang w:eastAsia="ar-SA"/>
              </w:rPr>
              <w:t>28</w:t>
            </w:r>
          </w:p>
        </w:tc>
        <w:tc>
          <w:tcPr>
            <w:tcW w:w="987" w:type="dxa"/>
          </w:tcPr>
          <w:p w:rsidR="003B7304" w:rsidRPr="00120CA9" w:rsidRDefault="003B7304" w:rsidP="00A777A8">
            <w:pPr>
              <w:suppressAutoHyphens/>
              <w:jc w:val="center"/>
              <w:rPr>
                <w:b/>
                <w:i/>
                <w:color w:val="000000"/>
                <w:lang w:eastAsia="ar-SA"/>
              </w:rPr>
            </w:pPr>
          </w:p>
        </w:tc>
        <w:tc>
          <w:tcPr>
            <w:tcW w:w="7118" w:type="dxa"/>
          </w:tcPr>
          <w:p w:rsidR="003B7304" w:rsidRPr="00120CA9" w:rsidRDefault="003B7304" w:rsidP="00A777A8">
            <w:r w:rsidRPr="00120CA9">
              <w:t>Средства индивидуальной защиты.</w:t>
            </w:r>
          </w:p>
          <w:p w:rsidR="003B7304" w:rsidRPr="00120CA9" w:rsidRDefault="003B7304" w:rsidP="00A777A8">
            <w:r w:rsidRPr="00120CA9">
              <w:rPr>
                <w:b/>
              </w:rPr>
              <w:t>(С/</w:t>
            </w:r>
            <w:proofErr w:type="gramStart"/>
            <w:r w:rsidRPr="00120CA9">
              <w:rPr>
                <w:b/>
              </w:rPr>
              <w:t>Р</w:t>
            </w:r>
            <w:proofErr w:type="gramEnd"/>
            <w:r w:rsidRPr="00120CA9">
              <w:rPr>
                <w:b/>
              </w:rPr>
              <w:t xml:space="preserve"> по теме – «Инженерная защита населения»)</w:t>
            </w:r>
          </w:p>
        </w:tc>
        <w:tc>
          <w:tcPr>
            <w:tcW w:w="5072" w:type="dxa"/>
          </w:tcPr>
          <w:p w:rsidR="003B7304" w:rsidRPr="00120CA9" w:rsidRDefault="003B7304" w:rsidP="00A777A8">
            <w:pPr>
              <w:widowControl w:val="0"/>
              <w:autoSpaceDE w:val="0"/>
              <w:autoSpaceDN w:val="0"/>
              <w:adjustRightInd w:val="0"/>
              <w:jc w:val="both"/>
            </w:pPr>
            <w:r w:rsidRPr="00120CA9">
              <w:t>Средства индивидуальной защиты органов дыхания. Средства защиты кожи. Отработка надевания противогаза ГП-7. Медицинские средства защиты.</w:t>
            </w:r>
          </w:p>
        </w:tc>
        <w:tc>
          <w:tcPr>
            <w:tcW w:w="1021" w:type="dxa"/>
            <w:gridSpan w:val="8"/>
          </w:tcPr>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П. 34</w:t>
            </w:r>
          </w:p>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Запись в тетради</w:t>
            </w:r>
          </w:p>
        </w:tc>
        <w:tc>
          <w:tcPr>
            <w:tcW w:w="993" w:type="dxa"/>
          </w:tcPr>
          <w:p w:rsidR="003B7304" w:rsidRPr="00120CA9" w:rsidRDefault="003B7304" w:rsidP="00A777A8">
            <w:pPr>
              <w:suppressAutoHyphens/>
              <w:jc w:val="center"/>
              <w:rPr>
                <w:b/>
                <w:i/>
                <w:color w:val="000000"/>
                <w:lang w:eastAsia="ar-SA"/>
              </w:rPr>
            </w:pPr>
            <w:r w:rsidRPr="00120CA9">
              <w:rPr>
                <w:b/>
                <w:i/>
                <w:color w:val="000000"/>
                <w:lang w:eastAsia="ar-SA"/>
              </w:rPr>
              <w:t>1</w:t>
            </w:r>
          </w:p>
        </w:tc>
      </w:tr>
      <w:tr w:rsidR="003B7304" w:rsidRPr="00120CA9" w:rsidTr="003B7304">
        <w:trPr>
          <w:trHeight w:val="160"/>
        </w:trPr>
        <w:tc>
          <w:tcPr>
            <w:tcW w:w="539" w:type="dxa"/>
            <w:gridSpan w:val="2"/>
          </w:tcPr>
          <w:p w:rsidR="003B7304" w:rsidRPr="00120CA9" w:rsidRDefault="003B7304" w:rsidP="00A777A8">
            <w:pPr>
              <w:suppressAutoHyphens/>
              <w:rPr>
                <w:color w:val="000000"/>
                <w:lang w:eastAsia="ar-SA"/>
              </w:rPr>
            </w:pPr>
            <w:r w:rsidRPr="00120CA9">
              <w:rPr>
                <w:color w:val="000000"/>
                <w:lang w:eastAsia="ar-SA"/>
              </w:rPr>
              <w:t>29</w:t>
            </w:r>
          </w:p>
        </w:tc>
        <w:tc>
          <w:tcPr>
            <w:tcW w:w="987" w:type="dxa"/>
          </w:tcPr>
          <w:p w:rsidR="003B7304" w:rsidRPr="00120CA9" w:rsidRDefault="003B7304" w:rsidP="00A777A8">
            <w:pPr>
              <w:suppressAutoHyphens/>
              <w:jc w:val="center"/>
              <w:rPr>
                <w:b/>
                <w:i/>
                <w:color w:val="000000"/>
                <w:lang w:eastAsia="ar-SA"/>
              </w:rPr>
            </w:pPr>
          </w:p>
        </w:tc>
        <w:tc>
          <w:tcPr>
            <w:tcW w:w="7118" w:type="dxa"/>
          </w:tcPr>
          <w:p w:rsidR="003B7304" w:rsidRPr="00120CA9" w:rsidRDefault="003B7304" w:rsidP="00A777A8">
            <w:r w:rsidRPr="00120CA9">
              <w:t>Организация проведения аварийно-спасательных и других неотложных работ в зоне чрезвычайной ситуации.</w:t>
            </w:r>
          </w:p>
          <w:p w:rsidR="003B7304" w:rsidRPr="00120CA9" w:rsidRDefault="003B7304" w:rsidP="00A777A8">
            <w:pPr>
              <w:tabs>
                <w:tab w:val="left" w:pos="2580"/>
              </w:tabs>
              <w:rPr>
                <w:b/>
              </w:rPr>
            </w:pPr>
            <w:r w:rsidRPr="00120CA9">
              <w:rPr>
                <w:b/>
              </w:rPr>
              <w:t>(Практическая работа)</w:t>
            </w:r>
            <w:r w:rsidRPr="00120CA9">
              <w:rPr>
                <w:b/>
              </w:rPr>
              <w:tab/>
            </w:r>
          </w:p>
        </w:tc>
        <w:tc>
          <w:tcPr>
            <w:tcW w:w="5072" w:type="dxa"/>
          </w:tcPr>
          <w:p w:rsidR="003B7304" w:rsidRPr="00120CA9" w:rsidRDefault="003B7304" w:rsidP="00A777A8">
            <w:pPr>
              <w:widowControl w:val="0"/>
              <w:autoSpaceDE w:val="0"/>
              <w:autoSpaceDN w:val="0"/>
              <w:adjustRightInd w:val="0"/>
              <w:jc w:val="both"/>
            </w:pPr>
            <w:r w:rsidRPr="00120CA9">
              <w:t>Аварийно-спасательные и другие неотложные работы, проводимые в зонах ЧС. Организация и основное содержание аварийно-спасательных работ. Санитарная обработка людей после пребывания их в зонах заражения.</w:t>
            </w:r>
          </w:p>
        </w:tc>
        <w:tc>
          <w:tcPr>
            <w:tcW w:w="1021" w:type="dxa"/>
            <w:gridSpan w:val="8"/>
          </w:tcPr>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П. 35</w:t>
            </w:r>
          </w:p>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Запись в тетради</w:t>
            </w:r>
          </w:p>
        </w:tc>
        <w:tc>
          <w:tcPr>
            <w:tcW w:w="993" w:type="dxa"/>
          </w:tcPr>
          <w:p w:rsidR="003B7304" w:rsidRPr="00120CA9" w:rsidRDefault="003B7304" w:rsidP="00A777A8">
            <w:pPr>
              <w:suppressAutoHyphens/>
              <w:jc w:val="center"/>
              <w:rPr>
                <w:b/>
                <w:i/>
                <w:color w:val="000000"/>
                <w:lang w:eastAsia="ar-SA"/>
              </w:rPr>
            </w:pPr>
            <w:r w:rsidRPr="00120CA9">
              <w:rPr>
                <w:b/>
                <w:i/>
                <w:color w:val="000000"/>
                <w:lang w:eastAsia="ar-SA"/>
              </w:rPr>
              <w:t>1</w:t>
            </w:r>
          </w:p>
        </w:tc>
      </w:tr>
      <w:tr w:rsidR="003B7304" w:rsidRPr="00120CA9" w:rsidTr="003B7304">
        <w:trPr>
          <w:trHeight w:val="160"/>
        </w:trPr>
        <w:tc>
          <w:tcPr>
            <w:tcW w:w="539" w:type="dxa"/>
            <w:gridSpan w:val="2"/>
          </w:tcPr>
          <w:p w:rsidR="003B7304" w:rsidRPr="00120CA9" w:rsidRDefault="003B7304" w:rsidP="00A777A8">
            <w:pPr>
              <w:suppressAutoHyphens/>
              <w:rPr>
                <w:color w:val="000000"/>
                <w:lang w:eastAsia="ar-SA"/>
              </w:rPr>
            </w:pPr>
            <w:r w:rsidRPr="00120CA9">
              <w:rPr>
                <w:color w:val="000000"/>
                <w:lang w:eastAsia="ar-SA"/>
              </w:rPr>
              <w:t>30</w:t>
            </w:r>
          </w:p>
        </w:tc>
        <w:tc>
          <w:tcPr>
            <w:tcW w:w="987" w:type="dxa"/>
          </w:tcPr>
          <w:p w:rsidR="003B7304" w:rsidRPr="00120CA9" w:rsidRDefault="003B7304" w:rsidP="00A777A8">
            <w:pPr>
              <w:suppressAutoHyphens/>
              <w:jc w:val="center"/>
              <w:rPr>
                <w:b/>
                <w:i/>
                <w:color w:val="000000"/>
                <w:lang w:eastAsia="ar-SA"/>
              </w:rPr>
            </w:pPr>
          </w:p>
        </w:tc>
        <w:tc>
          <w:tcPr>
            <w:tcW w:w="7118" w:type="dxa"/>
          </w:tcPr>
          <w:p w:rsidR="003B7304" w:rsidRPr="00120CA9" w:rsidRDefault="003B7304" w:rsidP="00A777A8">
            <w:r w:rsidRPr="00120CA9">
              <w:t>Организация гражданской обороны в общеобразовательной организации</w:t>
            </w:r>
          </w:p>
          <w:p w:rsidR="003B7304" w:rsidRPr="00120CA9" w:rsidRDefault="003B7304" w:rsidP="00A777A8">
            <w:pPr>
              <w:widowControl w:val="0"/>
              <w:tabs>
                <w:tab w:val="left" w:pos="456"/>
              </w:tabs>
              <w:rPr>
                <w:b/>
                <w:color w:val="000000"/>
              </w:rPr>
            </w:pPr>
            <w:r w:rsidRPr="00120CA9">
              <w:rPr>
                <w:b/>
                <w:color w:val="000000"/>
              </w:rPr>
              <w:t>(индивидуальный опрос)</w:t>
            </w:r>
          </w:p>
          <w:p w:rsidR="003B7304" w:rsidRPr="00120CA9" w:rsidRDefault="003B7304" w:rsidP="00A777A8"/>
          <w:p w:rsidR="003B7304" w:rsidRPr="00120CA9" w:rsidRDefault="003B7304" w:rsidP="00A777A8"/>
        </w:tc>
        <w:tc>
          <w:tcPr>
            <w:tcW w:w="5072" w:type="dxa"/>
          </w:tcPr>
          <w:p w:rsidR="003B7304" w:rsidRPr="00120CA9" w:rsidRDefault="003B7304" w:rsidP="00A777A8">
            <w:pPr>
              <w:widowControl w:val="0"/>
              <w:autoSpaceDE w:val="0"/>
              <w:autoSpaceDN w:val="0"/>
              <w:adjustRightInd w:val="0"/>
              <w:jc w:val="both"/>
            </w:pPr>
            <w:r w:rsidRPr="00120CA9">
              <w:lastRenderedPageBreak/>
              <w:t xml:space="preserve">Организация ГО в ОУ, ее предназначение. Основные направления деятельности государственных организаций и ведомств РФ </w:t>
            </w:r>
            <w:r w:rsidRPr="00120CA9">
              <w:lastRenderedPageBreak/>
              <w:t>по защите населения и территорий от ЧС: прогноз, мониторинг, оповещение, защита, эвакуация, аварийно-спасательные работы, обучение населения.</w:t>
            </w:r>
          </w:p>
        </w:tc>
        <w:tc>
          <w:tcPr>
            <w:tcW w:w="1021" w:type="dxa"/>
            <w:gridSpan w:val="8"/>
          </w:tcPr>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lastRenderedPageBreak/>
              <w:t>П. 36</w:t>
            </w:r>
          </w:p>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Запись в тетради</w:t>
            </w:r>
          </w:p>
        </w:tc>
        <w:tc>
          <w:tcPr>
            <w:tcW w:w="993" w:type="dxa"/>
          </w:tcPr>
          <w:p w:rsidR="003B7304" w:rsidRPr="00120CA9" w:rsidRDefault="003B7304" w:rsidP="00A777A8">
            <w:pPr>
              <w:suppressAutoHyphens/>
              <w:jc w:val="center"/>
              <w:rPr>
                <w:b/>
                <w:i/>
                <w:color w:val="000000"/>
                <w:lang w:eastAsia="ar-SA"/>
              </w:rPr>
            </w:pPr>
            <w:r w:rsidRPr="00120CA9">
              <w:rPr>
                <w:b/>
                <w:i/>
                <w:color w:val="000000"/>
                <w:lang w:eastAsia="ar-SA"/>
              </w:rPr>
              <w:t>1</w:t>
            </w:r>
          </w:p>
        </w:tc>
      </w:tr>
      <w:tr w:rsidR="003B7304" w:rsidRPr="00120CA9" w:rsidTr="003B7304">
        <w:trPr>
          <w:trHeight w:val="160"/>
        </w:trPr>
        <w:tc>
          <w:tcPr>
            <w:tcW w:w="15730" w:type="dxa"/>
            <w:gridSpan w:val="14"/>
          </w:tcPr>
          <w:p w:rsidR="003B7304" w:rsidRPr="00120CA9" w:rsidRDefault="003B7304" w:rsidP="00A777A8">
            <w:pPr>
              <w:suppressAutoHyphens/>
              <w:jc w:val="center"/>
              <w:rPr>
                <w:b/>
                <w:i/>
                <w:color w:val="000000"/>
                <w:lang w:eastAsia="ar-SA"/>
              </w:rPr>
            </w:pPr>
            <w:r w:rsidRPr="00120CA9">
              <w:rPr>
                <w:b/>
              </w:rPr>
              <w:lastRenderedPageBreak/>
              <w:t>Тема №13 Вооружённые Силы Российской Федерации — защитники нашего Отечества (2 ч)</w:t>
            </w:r>
          </w:p>
        </w:tc>
      </w:tr>
      <w:tr w:rsidR="003B7304" w:rsidRPr="00120CA9" w:rsidTr="003B7304">
        <w:trPr>
          <w:trHeight w:val="160"/>
        </w:trPr>
        <w:tc>
          <w:tcPr>
            <w:tcW w:w="539" w:type="dxa"/>
            <w:gridSpan w:val="2"/>
          </w:tcPr>
          <w:p w:rsidR="003B7304" w:rsidRPr="00120CA9" w:rsidRDefault="003B7304" w:rsidP="00A777A8">
            <w:pPr>
              <w:suppressAutoHyphens/>
              <w:rPr>
                <w:color w:val="000000"/>
                <w:lang w:eastAsia="ar-SA"/>
              </w:rPr>
            </w:pPr>
            <w:r w:rsidRPr="00120CA9">
              <w:rPr>
                <w:color w:val="000000"/>
                <w:lang w:eastAsia="ar-SA"/>
              </w:rPr>
              <w:t>31</w:t>
            </w:r>
          </w:p>
        </w:tc>
        <w:tc>
          <w:tcPr>
            <w:tcW w:w="987" w:type="dxa"/>
          </w:tcPr>
          <w:p w:rsidR="003B7304" w:rsidRPr="00120CA9" w:rsidRDefault="003B7304" w:rsidP="00A777A8">
            <w:pPr>
              <w:suppressAutoHyphens/>
              <w:jc w:val="center"/>
              <w:rPr>
                <w:b/>
                <w:i/>
                <w:color w:val="000000"/>
                <w:lang w:eastAsia="ar-SA"/>
              </w:rPr>
            </w:pPr>
          </w:p>
        </w:tc>
        <w:tc>
          <w:tcPr>
            <w:tcW w:w="7118" w:type="dxa"/>
          </w:tcPr>
          <w:p w:rsidR="003B7304" w:rsidRPr="00120CA9" w:rsidRDefault="003B7304" w:rsidP="00A777A8">
            <w:r w:rsidRPr="00120CA9">
              <w:t xml:space="preserve">История создания Вооружённых Сил Российской Федерации. </w:t>
            </w:r>
          </w:p>
          <w:p w:rsidR="003B7304" w:rsidRPr="00120CA9" w:rsidRDefault="003B7304" w:rsidP="00A777A8">
            <w:pPr>
              <w:widowControl w:val="0"/>
              <w:tabs>
                <w:tab w:val="left" w:pos="456"/>
              </w:tabs>
              <w:rPr>
                <w:b/>
                <w:color w:val="000000"/>
              </w:rPr>
            </w:pPr>
            <w:r w:rsidRPr="00120CA9">
              <w:rPr>
                <w:b/>
                <w:color w:val="000000"/>
              </w:rPr>
              <w:t>(индивидуальный опрос)</w:t>
            </w:r>
          </w:p>
          <w:p w:rsidR="003B7304" w:rsidRPr="00120CA9" w:rsidRDefault="003B7304" w:rsidP="00A777A8"/>
        </w:tc>
        <w:tc>
          <w:tcPr>
            <w:tcW w:w="5072" w:type="dxa"/>
          </w:tcPr>
          <w:p w:rsidR="003B7304" w:rsidRPr="00120CA9" w:rsidRDefault="003B7304" w:rsidP="00A777A8">
            <w:pPr>
              <w:widowControl w:val="0"/>
              <w:autoSpaceDE w:val="0"/>
              <w:autoSpaceDN w:val="0"/>
              <w:adjustRightInd w:val="0"/>
              <w:jc w:val="both"/>
            </w:pPr>
            <w:r w:rsidRPr="00120CA9">
              <w:t xml:space="preserve">Организация вооруженных сил Московского государства в 14 – 15 веках. Военная реформа Ивана Грозного в середине 16 века. Военная реформа Петра 1, создание регулярной армии, ее особенности. Военные реформы в России во второй половине 19 века, создание массовой армии. Создание советских Вооруженных Сил, их структура и предназначение. Вооруженные Силы РФ, основные предпосылки проведения военной реформы. </w:t>
            </w:r>
          </w:p>
        </w:tc>
        <w:tc>
          <w:tcPr>
            <w:tcW w:w="1021" w:type="dxa"/>
            <w:gridSpan w:val="8"/>
          </w:tcPr>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П. 37</w:t>
            </w:r>
          </w:p>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Запись в тетради</w:t>
            </w:r>
          </w:p>
        </w:tc>
        <w:tc>
          <w:tcPr>
            <w:tcW w:w="993" w:type="dxa"/>
          </w:tcPr>
          <w:p w:rsidR="003B7304" w:rsidRPr="00120CA9" w:rsidRDefault="003B7304" w:rsidP="00A777A8">
            <w:pPr>
              <w:suppressAutoHyphens/>
              <w:jc w:val="center"/>
              <w:rPr>
                <w:b/>
                <w:i/>
                <w:color w:val="000000"/>
                <w:lang w:eastAsia="ar-SA"/>
              </w:rPr>
            </w:pPr>
            <w:r w:rsidRPr="00120CA9">
              <w:rPr>
                <w:b/>
                <w:i/>
                <w:color w:val="000000"/>
                <w:lang w:eastAsia="ar-SA"/>
              </w:rPr>
              <w:t>1</w:t>
            </w:r>
          </w:p>
        </w:tc>
      </w:tr>
      <w:tr w:rsidR="003B7304" w:rsidRPr="00120CA9" w:rsidTr="003B7304">
        <w:trPr>
          <w:trHeight w:val="160"/>
        </w:trPr>
        <w:tc>
          <w:tcPr>
            <w:tcW w:w="539" w:type="dxa"/>
            <w:gridSpan w:val="2"/>
          </w:tcPr>
          <w:p w:rsidR="003B7304" w:rsidRPr="00120CA9" w:rsidRDefault="003B7304" w:rsidP="00A777A8">
            <w:pPr>
              <w:suppressAutoHyphens/>
              <w:rPr>
                <w:color w:val="000000"/>
                <w:lang w:eastAsia="ar-SA"/>
              </w:rPr>
            </w:pPr>
            <w:r w:rsidRPr="00120CA9">
              <w:rPr>
                <w:color w:val="000000"/>
                <w:lang w:eastAsia="ar-SA"/>
              </w:rPr>
              <w:t>32</w:t>
            </w:r>
          </w:p>
        </w:tc>
        <w:tc>
          <w:tcPr>
            <w:tcW w:w="987" w:type="dxa"/>
          </w:tcPr>
          <w:p w:rsidR="003B7304" w:rsidRPr="00120CA9" w:rsidRDefault="003B7304" w:rsidP="00A777A8">
            <w:pPr>
              <w:suppressAutoHyphens/>
              <w:jc w:val="center"/>
              <w:rPr>
                <w:b/>
                <w:i/>
                <w:color w:val="000000"/>
                <w:lang w:eastAsia="ar-SA"/>
              </w:rPr>
            </w:pPr>
          </w:p>
        </w:tc>
        <w:tc>
          <w:tcPr>
            <w:tcW w:w="7118" w:type="dxa"/>
          </w:tcPr>
          <w:p w:rsidR="003B7304" w:rsidRPr="00120CA9" w:rsidRDefault="003B7304" w:rsidP="00A777A8">
            <w:r w:rsidRPr="00120CA9">
              <w:t>Памяти поколений - дни воинской славы России.</w:t>
            </w:r>
          </w:p>
          <w:p w:rsidR="003B7304" w:rsidRPr="00120CA9" w:rsidRDefault="003B7304" w:rsidP="00A777A8">
            <w:pPr>
              <w:widowControl w:val="0"/>
              <w:tabs>
                <w:tab w:val="left" w:pos="456"/>
              </w:tabs>
              <w:rPr>
                <w:b/>
                <w:color w:val="000000"/>
              </w:rPr>
            </w:pPr>
            <w:r w:rsidRPr="00120CA9">
              <w:rPr>
                <w:b/>
                <w:color w:val="000000"/>
              </w:rPr>
              <w:t>(индивидуальный опрос)</w:t>
            </w:r>
          </w:p>
          <w:p w:rsidR="003B7304" w:rsidRPr="00120CA9" w:rsidRDefault="003B7304" w:rsidP="00A777A8"/>
          <w:p w:rsidR="003B7304" w:rsidRPr="00120CA9" w:rsidRDefault="003B7304" w:rsidP="00A777A8"/>
        </w:tc>
        <w:tc>
          <w:tcPr>
            <w:tcW w:w="5072" w:type="dxa"/>
          </w:tcPr>
          <w:p w:rsidR="003B7304" w:rsidRPr="00120CA9" w:rsidRDefault="003B7304" w:rsidP="00A777A8">
            <w:pPr>
              <w:widowControl w:val="0"/>
              <w:autoSpaceDE w:val="0"/>
              <w:autoSpaceDN w:val="0"/>
              <w:adjustRightInd w:val="0"/>
              <w:jc w:val="both"/>
            </w:pPr>
            <w:r w:rsidRPr="00120CA9">
              <w:t>Дни воинской славы России – Дни славных побед. Основные формы увековечения памяти российских воинов, отличившихся в сражениях, связанных с днями воинской славы России.</w:t>
            </w:r>
          </w:p>
        </w:tc>
        <w:tc>
          <w:tcPr>
            <w:tcW w:w="1021" w:type="dxa"/>
            <w:gridSpan w:val="8"/>
          </w:tcPr>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П. 38</w:t>
            </w:r>
          </w:p>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Запись в тетради</w:t>
            </w:r>
          </w:p>
        </w:tc>
        <w:tc>
          <w:tcPr>
            <w:tcW w:w="993" w:type="dxa"/>
          </w:tcPr>
          <w:p w:rsidR="003B7304" w:rsidRPr="00120CA9" w:rsidRDefault="003B7304" w:rsidP="00A777A8">
            <w:pPr>
              <w:suppressAutoHyphens/>
              <w:jc w:val="center"/>
              <w:rPr>
                <w:b/>
                <w:i/>
                <w:color w:val="000000"/>
                <w:lang w:eastAsia="ar-SA"/>
              </w:rPr>
            </w:pPr>
            <w:r w:rsidRPr="00120CA9">
              <w:rPr>
                <w:b/>
                <w:i/>
                <w:color w:val="000000"/>
                <w:lang w:eastAsia="ar-SA"/>
              </w:rPr>
              <w:t>1</w:t>
            </w:r>
          </w:p>
        </w:tc>
      </w:tr>
      <w:tr w:rsidR="003B7304" w:rsidRPr="00120CA9" w:rsidTr="003B7304">
        <w:trPr>
          <w:trHeight w:val="160"/>
        </w:trPr>
        <w:tc>
          <w:tcPr>
            <w:tcW w:w="8644" w:type="dxa"/>
            <w:gridSpan w:val="4"/>
          </w:tcPr>
          <w:p w:rsidR="003B7304" w:rsidRPr="00120CA9" w:rsidRDefault="003B7304" w:rsidP="00A777A8">
            <w:pPr>
              <w:spacing w:line="360" w:lineRule="auto"/>
              <w:jc w:val="center"/>
            </w:pPr>
            <w:r w:rsidRPr="00120CA9">
              <w:rPr>
                <w:b/>
              </w:rPr>
              <w:t>Тема № 14  Боевые традиции Вооружённых Сил России (2 ч)</w:t>
            </w:r>
          </w:p>
        </w:tc>
        <w:tc>
          <w:tcPr>
            <w:tcW w:w="7086" w:type="dxa"/>
            <w:gridSpan w:val="10"/>
          </w:tcPr>
          <w:p w:rsidR="003B7304" w:rsidRPr="00120CA9" w:rsidRDefault="003B7304" w:rsidP="00A777A8">
            <w:pPr>
              <w:suppressAutoHyphens/>
              <w:jc w:val="center"/>
              <w:rPr>
                <w:b/>
                <w:i/>
                <w:color w:val="000000"/>
                <w:lang w:eastAsia="ar-SA"/>
              </w:rPr>
            </w:pPr>
          </w:p>
        </w:tc>
      </w:tr>
      <w:tr w:rsidR="003B7304" w:rsidRPr="00120CA9" w:rsidTr="003B7304">
        <w:trPr>
          <w:trHeight w:val="160"/>
        </w:trPr>
        <w:tc>
          <w:tcPr>
            <w:tcW w:w="539" w:type="dxa"/>
            <w:gridSpan w:val="2"/>
          </w:tcPr>
          <w:p w:rsidR="003B7304" w:rsidRPr="00120CA9" w:rsidRDefault="003B7304" w:rsidP="00A777A8">
            <w:pPr>
              <w:suppressAutoHyphens/>
              <w:rPr>
                <w:color w:val="000000"/>
                <w:lang w:eastAsia="ar-SA"/>
              </w:rPr>
            </w:pPr>
            <w:r w:rsidRPr="00120CA9">
              <w:rPr>
                <w:color w:val="000000"/>
                <w:lang w:eastAsia="ar-SA"/>
              </w:rPr>
              <w:t>33</w:t>
            </w:r>
          </w:p>
        </w:tc>
        <w:tc>
          <w:tcPr>
            <w:tcW w:w="987" w:type="dxa"/>
          </w:tcPr>
          <w:p w:rsidR="003B7304" w:rsidRPr="00120CA9" w:rsidRDefault="003B7304" w:rsidP="00A777A8">
            <w:pPr>
              <w:suppressAutoHyphens/>
              <w:jc w:val="center"/>
              <w:rPr>
                <w:b/>
                <w:i/>
                <w:color w:val="000000"/>
                <w:lang w:eastAsia="ar-SA"/>
              </w:rPr>
            </w:pPr>
          </w:p>
        </w:tc>
        <w:tc>
          <w:tcPr>
            <w:tcW w:w="7118" w:type="dxa"/>
          </w:tcPr>
          <w:p w:rsidR="003B7304" w:rsidRPr="00120CA9" w:rsidRDefault="003B7304" w:rsidP="00A777A8">
            <w:r w:rsidRPr="00120CA9">
              <w:t>Состав Вооружённых Сил Российской Федерации. Руководство и управление Вооружёнными Силами Российской Федерации</w:t>
            </w:r>
          </w:p>
          <w:p w:rsidR="003B7304" w:rsidRPr="00120CA9" w:rsidRDefault="003B7304" w:rsidP="00A777A8">
            <w:pPr>
              <w:rPr>
                <w:b/>
              </w:rPr>
            </w:pPr>
            <w:r w:rsidRPr="00120CA9">
              <w:rPr>
                <w:b/>
              </w:rPr>
              <w:t>(Тест по теме «дни воинской славы России»)</w:t>
            </w:r>
          </w:p>
        </w:tc>
        <w:tc>
          <w:tcPr>
            <w:tcW w:w="5072" w:type="dxa"/>
          </w:tcPr>
          <w:p w:rsidR="003B7304" w:rsidRPr="00120CA9" w:rsidRDefault="003B7304" w:rsidP="00A777A8">
            <w:pPr>
              <w:widowControl w:val="0"/>
              <w:autoSpaceDE w:val="0"/>
              <w:autoSpaceDN w:val="0"/>
              <w:adjustRightInd w:val="0"/>
              <w:jc w:val="both"/>
            </w:pPr>
            <w:r w:rsidRPr="00120CA9">
              <w:t xml:space="preserve">Виды Вооруженных Сил РФ, рода Вооруженных Сил РФ, рода войск. Сухопутные войска: история создания, предназначение, структура. </w:t>
            </w:r>
            <w:proofErr w:type="spellStart"/>
            <w:proofErr w:type="gramStart"/>
            <w:r w:rsidRPr="00120CA9">
              <w:t>Военно</w:t>
            </w:r>
            <w:proofErr w:type="spellEnd"/>
            <w:r w:rsidRPr="00120CA9">
              <w:t xml:space="preserve"> – воздушные</w:t>
            </w:r>
            <w:proofErr w:type="gramEnd"/>
            <w:r w:rsidRPr="00120CA9">
              <w:t xml:space="preserve"> Силы: история создания, предназначение, структура.</w:t>
            </w:r>
          </w:p>
        </w:tc>
        <w:tc>
          <w:tcPr>
            <w:tcW w:w="1021" w:type="dxa"/>
            <w:gridSpan w:val="8"/>
          </w:tcPr>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П. 39-46</w:t>
            </w:r>
          </w:p>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Запись в тетради</w:t>
            </w:r>
          </w:p>
        </w:tc>
        <w:tc>
          <w:tcPr>
            <w:tcW w:w="993" w:type="dxa"/>
          </w:tcPr>
          <w:p w:rsidR="003B7304" w:rsidRPr="00120CA9" w:rsidRDefault="003B7304" w:rsidP="00A777A8">
            <w:pPr>
              <w:suppressAutoHyphens/>
              <w:jc w:val="center"/>
              <w:rPr>
                <w:b/>
                <w:i/>
                <w:color w:val="000000"/>
                <w:lang w:eastAsia="ar-SA"/>
              </w:rPr>
            </w:pPr>
            <w:r w:rsidRPr="00120CA9">
              <w:rPr>
                <w:b/>
                <w:i/>
                <w:color w:val="000000"/>
                <w:lang w:eastAsia="ar-SA"/>
              </w:rPr>
              <w:t>1</w:t>
            </w:r>
          </w:p>
        </w:tc>
      </w:tr>
      <w:tr w:rsidR="003B7304" w:rsidRPr="00120CA9" w:rsidTr="003B7304">
        <w:trPr>
          <w:trHeight w:val="160"/>
        </w:trPr>
        <w:tc>
          <w:tcPr>
            <w:tcW w:w="539" w:type="dxa"/>
            <w:gridSpan w:val="2"/>
          </w:tcPr>
          <w:p w:rsidR="003B7304" w:rsidRPr="00120CA9" w:rsidRDefault="003B7304" w:rsidP="00A777A8">
            <w:pPr>
              <w:suppressAutoHyphens/>
              <w:rPr>
                <w:color w:val="000000"/>
                <w:lang w:eastAsia="ar-SA"/>
              </w:rPr>
            </w:pPr>
            <w:r w:rsidRPr="00120CA9">
              <w:rPr>
                <w:color w:val="000000"/>
                <w:lang w:eastAsia="ar-SA"/>
              </w:rPr>
              <w:t>34</w:t>
            </w:r>
          </w:p>
        </w:tc>
        <w:tc>
          <w:tcPr>
            <w:tcW w:w="987" w:type="dxa"/>
          </w:tcPr>
          <w:p w:rsidR="003B7304" w:rsidRPr="00120CA9" w:rsidRDefault="003B7304" w:rsidP="00A777A8">
            <w:pPr>
              <w:suppressAutoHyphens/>
              <w:jc w:val="center"/>
              <w:rPr>
                <w:b/>
                <w:i/>
                <w:color w:val="000000"/>
                <w:lang w:eastAsia="ar-SA"/>
              </w:rPr>
            </w:pPr>
          </w:p>
        </w:tc>
        <w:tc>
          <w:tcPr>
            <w:tcW w:w="7118" w:type="dxa"/>
          </w:tcPr>
          <w:p w:rsidR="003B7304" w:rsidRPr="00120CA9" w:rsidRDefault="003B7304" w:rsidP="00A777A8">
            <w:r w:rsidRPr="00120CA9">
              <w:t>Патриотизм и верность воинскому долгу — качества защитника Отечества. Дружба и войсковое товарищество - основа боевой готовности частей и подразделений</w:t>
            </w:r>
          </w:p>
          <w:p w:rsidR="003B7304" w:rsidRPr="00120CA9" w:rsidRDefault="003B7304" w:rsidP="00A777A8">
            <w:pPr>
              <w:widowControl w:val="0"/>
              <w:tabs>
                <w:tab w:val="left" w:pos="456"/>
              </w:tabs>
              <w:rPr>
                <w:b/>
                <w:color w:val="000000"/>
              </w:rPr>
            </w:pPr>
            <w:r w:rsidRPr="00120CA9">
              <w:rPr>
                <w:b/>
                <w:color w:val="000000"/>
              </w:rPr>
              <w:t>(индивидуальный опрос)</w:t>
            </w:r>
          </w:p>
          <w:p w:rsidR="003B7304" w:rsidRPr="00120CA9" w:rsidRDefault="003B7304" w:rsidP="00A777A8"/>
        </w:tc>
        <w:tc>
          <w:tcPr>
            <w:tcW w:w="5072" w:type="dxa"/>
          </w:tcPr>
          <w:p w:rsidR="003B7304" w:rsidRPr="00120CA9" w:rsidRDefault="003B7304" w:rsidP="00A777A8">
            <w:pPr>
              <w:jc w:val="both"/>
            </w:pPr>
            <w:r w:rsidRPr="00120CA9">
              <w:t>Понятие о боевых традициях российских Вооруженных Сил. Патриотизм - духовно-нравственная основа личности военнослужащего - защитника Отечества, источник духовных сил воина</w:t>
            </w:r>
            <w:proofErr w:type="gramStart"/>
            <w:r w:rsidRPr="00120CA9">
              <w:t xml:space="preserve">.. </w:t>
            </w:r>
            <w:proofErr w:type="gramEnd"/>
            <w:r w:rsidRPr="00120CA9">
              <w:t>Воинский коллектив и его особенности. Войсковое товарищество – боевая традиция российской армии и флота.</w:t>
            </w:r>
          </w:p>
        </w:tc>
        <w:tc>
          <w:tcPr>
            <w:tcW w:w="1021" w:type="dxa"/>
            <w:gridSpan w:val="8"/>
          </w:tcPr>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П. 47, 48</w:t>
            </w:r>
          </w:p>
          <w:p w:rsidR="003B7304" w:rsidRPr="00120CA9" w:rsidRDefault="003B7304" w:rsidP="00A777A8">
            <w:pPr>
              <w:suppressAutoHyphens/>
              <w:jc w:val="both"/>
              <w:rPr>
                <w:color w:val="000000"/>
                <w:sz w:val="20"/>
                <w:szCs w:val="20"/>
                <w:lang w:eastAsia="ar-SA"/>
              </w:rPr>
            </w:pPr>
            <w:r w:rsidRPr="00120CA9">
              <w:rPr>
                <w:color w:val="000000"/>
                <w:sz w:val="20"/>
                <w:szCs w:val="20"/>
                <w:lang w:eastAsia="ar-SA"/>
              </w:rPr>
              <w:t>Запись в тетради</w:t>
            </w:r>
          </w:p>
        </w:tc>
        <w:tc>
          <w:tcPr>
            <w:tcW w:w="993" w:type="dxa"/>
          </w:tcPr>
          <w:p w:rsidR="003B7304" w:rsidRPr="00120CA9" w:rsidRDefault="003B7304" w:rsidP="00A777A8">
            <w:pPr>
              <w:suppressAutoHyphens/>
              <w:jc w:val="center"/>
              <w:rPr>
                <w:b/>
                <w:i/>
                <w:color w:val="000000"/>
                <w:lang w:eastAsia="ar-SA"/>
              </w:rPr>
            </w:pPr>
            <w:r w:rsidRPr="00120CA9">
              <w:rPr>
                <w:b/>
                <w:i/>
                <w:color w:val="000000"/>
                <w:lang w:eastAsia="ar-SA"/>
              </w:rPr>
              <w:t>1</w:t>
            </w:r>
          </w:p>
        </w:tc>
      </w:tr>
      <w:tr w:rsidR="003B7304" w:rsidRPr="00120CA9" w:rsidTr="003B7304">
        <w:trPr>
          <w:trHeight w:val="160"/>
        </w:trPr>
        <w:tc>
          <w:tcPr>
            <w:tcW w:w="14737" w:type="dxa"/>
            <w:gridSpan w:val="13"/>
          </w:tcPr>
          <w:p w:rsidR="003B7304" w:rsidRPr="00120CA9" w:rsidRDefault="003B7304" w:rsidP="00A777A8">
            <w:pPr>
              <w:suppressAutoHyphens/>
              <w:rPr>
                <w:b/>
                <w:i/>
                <w:color w:val="000000"/>
                <w:lang w:eastAsia="ar-SA"/>
              </w:rPr>
            </w:pPr>
            <w:r w:rsidRPr="00120CA9">
              <w:rPr>
                <w:b/>
                <w:color w:val="000000"/>
              </w:rPr>
              <w:t xml:space="preserve">Итого </w:t>
            </w:r>
          </w:p>
        </w:tc>
        <w:tc>
          <w:tcPr>
            <w:tcW w:w="993" w:type="dxa"/>
          </w:tcPr>
          <w:p w:rsidR="003B7304" w:rsidRPr="00120CA9" w:rsidRDefault="003B7304" w:rsidP="00A777A8">
            <w:pPr>
              <w:suppressAutoHyphens/>
              <w:jc w:val="center"/>
              <w:rPr>
                <w:b/>
                <w:i/>
                <w:color w:val="000000"/>
                <w:lang w:eastAsia="ar-SA"/>
              </w:rPr>
            </w:pPr>
            <w:r w:rsidRPr="00120CA9">
              <w:rPr>
                <w:b/>
                <w:i/>
                <w:color w:val="000000"/>
              </w:rPr>
              <w:t>34</w:t>
            </w:r>
          </w:p>
        </w:tc>
      </w:tr>
      <w:tr w:rsidR="003B7304" w:rsidRPr="00120CA9" w:rsidTr="003B7304">
        <w:trPr>
          <w:trHeight w:val="160"/>
        </w:trPr>
        <w:tc>
          <w:tcPr>
            <w:tcW w:w="15730" w:type="dxa"/>
            <w:gridSpan w:val="14"/>
          </w:tcPr>
          <w:p w:rsidR="003B7304" w:rsidRPr="00120CA9" w:rsidRDefault="003B7304" w:rsidP="00A777A8">
            <w:pPr>
              <w:suppressAutoHyphens/>
              <w:jc w:val="center"/>
              <w:rPr>
                <w:b/>
                <w:i/>
              </w:rPr>
            </w:pPr>
            <w:r w:rsidRPr="00120CA9">
              <w:rPr>
                <w:b/>
                <w:i/>
              </w:rPr>
              <w:t xml:space="preserve">Основы военной службы (5-дневные учебные сборы) в объеме 35 часов – по отдельному тематическому плану  </w:t>
            </w:r>
          </w:p>
          <w:p w:rsidR="003B7304" w:rsidRPr="00120CA9" w:rsidRDefault="003B7304" w:rsidP="003B7304">
            <w:pPr>
              <w:pStyle w:val="a4"/>
              <w:numPr>
                <w:ilvl w:val="0"/>
                <w:numId w:val="1"/>
              </w:numPr>
              <w:suppressAutoHyphens/>
              <w:spacing w:after="0" w:line="240" w:lineRule="auto"/>
              <w:rPr>
                <w:rFonts w:ascii="Times New Roman" w:hAnsi="Times New Roman"/>
                <w:sz w:val="24"/>
                <w:szCs w:val="24"/>
              </w:rPr>
            </w:pPr>
            <w:r w:rsidRPr="00120CA9">
              <w:rPr>
                <w:rFonts w:ascii="Times New Roman" w:hAnsi="Times New Roman"/>
                <w:sz w:val="24"/>
                <w:szCs w:val="24"/>
              </w:rPr>
              <w:t>Тактическая подготовка – 4ч.</w:t>
            </w:r>
          </w:p>
          <w:p w:rsidR="003B7304" w:rsidRPr="00120CA9" w:rsidRDefault="003B7304" w:rsidP="003B7304">
            <w:pPr>
              <w:pStyle w:val="a4"/>
              <w:numPr>
                <w:ilvl w:val="0"/>
                <w:numId w:val="1"/>
              </w:numPr>
              <w:suppressAutoHyphens/>
              <w:spacing w:after="0" w:line="240" w:lineRule="auto"/>
              <w:rPr>
                <w:rFonts w:ascii="Times New Roman" w:hAnsi="Times New Roman"/>
                <w:sz w:val="24"/>
                <w:szCs w:val="24"/>
              </w:rPr>
            </w:pPr>
            <w:r w:rsidRPr="00120CA9">
              <w:rPr>
                <w:rFonts w:ascii="Times New Roman" w:hAnsi="Times New Roman"/>
                <w:sz w:val="24"/>
                <w:szCs w:val="24"/>
              </w:rPr>
              <w:t>Огневая подготовка – 9ч.</w:t>
            </w:r>
          </w:p>
          <w:p w:rsidR="003B7304" w:rsidRPr="00120CA9" w:rsidRDefault="003B7304" w:rsidP="003B7304">
            <w:pPr>
              <w:pStyle w:val="a4"/>
              <w:numPr>
                <w:ilvl w:val="0"/>
                <w:numId w:val="1"/>
              </w:numPr>
              <w:suppressAutoHyphens/>
              <w:spacing w:after="0" w:line="240" w:lineRule="auto"/>
              <w:rPr>
                <w:rFonts w:ascii="Times New Roman" w:hAnsi="Times New Roman"/>
                <w:sz w:val="24"/>
                <w:szCs w:val="24"/>
              </w:rPr>
            </w:pPr>
            <w:r w:rsidRPr="00120CA9">
              <w:rPr>
                <w:rFonts w:ascii="Times New Roman" w:hAnsi="Times New Roman"/>
                <w:sz w:val="24"/>
                <w:szCs w:val="24"/>
              </w:rPr>
              <w:lastRenderedPageBreak/>
              <w:t>Радиационная, химическая и биологическая защита – 2ч.</w:t>
            </w:r>
          </w:p>
          <w:p w:rsidR="003B7304" w:rsidRPr="00120CA9" w:rsidRDefault="003B7304" w:rsidP="003B7304">
            <w:pPr>
              <w:pStyle w:val="a4"/>
              <w:numPr>
                <w:ilvl w:val="0"/>
                <w:numId w:val="1"/>
              </w:numPr>
              <w:suppressAutoHyphens/>
              <w:spacing w:after="0" w:line="240" w:lineRule="auto"/>
              <w:rPr>
                <w:rFonts w:ascii="Times New Roman" w:hAnsi="Times New Roman"/>
                <w:sz w:val="24"/>
                <w:szCs w:val="24"/>
              </w:rPr>
            </w:pPr>
            <w:r w:rsidRPr="00120CA9">
              <w:rPr>
                <w:rFonts w:ascii="Times New Roman" w:hAnsi="Times New Roman"/>
                <w:sz w:val="24"/>
                <w:szCs w:val="24"/>
              </w:rPr>
              <w:t>Общевоинские уставы – 8ч.</w:t>
            </w:r>
          </w:p>
          <w:p w:rsidR="003B7304" w:rsidRPr="00120CA9" w:rsidRDefault="003B7304" w:rsidP="003B7304">
            <w:pPr>
              <w:pStyle w:val="a4"/>
              <w:numPr>
                <w:ilvl w:val="0"/>
                <w:numId w:val="1"/>
              </w:numPr>
              <w:suppressAutoHyphens/>
              <w:spacing w:after="0" w:line="240" w:lineRule="auto"/>
              <w:rPr>
                <w:rFonts w:ascii="Times New Roman" w:hAnsi="Times New Roman"/>
                <w:sz w:val="24"/>
                <w:szCs w:val="24"/>
              </w:rPr>
            </w:pPr>
            <w:r w:rsidRPr="00120CA9">
              <w:rPr>
                <w:rFonts w:ascii="Times New Roman" w:hAnsi="Times New Roman"/>
                <w:sz w:val="24"/>
                <w:szCs w:val="24"/>
              </w:rPr>
              <w:t>Строевая подготовка – 4ч.</w:t>
            </w:r>
          </w:p>
          <w:p w:rsidR="003B7304" w:rsidRPr="00120CA9" w:rsidRDefault="003B7304" w:rsidP="003B7304">
            <w:pPr>
              <w:pStyle w:val="a4"/>
              <w:numPr>
                <w:ilvl w:val="0"/>
                <w:numId w:val="1"/>
              </w:numPr>
              <w:suppressAutoHyphens/>
              <w:spacing w:after="0" w:line="240" w:lineRule="auto"/>
              <w:rPr>
                <w:rFonts w:ascii="Times New Roman" w:hAnsi="Times New Roman"/>
                <w:sz w:val="24"/>
                <w:szCs w:val="24"/>
              </w:rPr>
            </w:pPr>
            <w:r w:rsidRPr="00120CA9">
              <w:rPr>
                <w:rFonts w:ascii="Times New Roman" w:hAnsi="Times New Roman"/>
                <w:sz w:val="24"/>
                <w:szCs w:val="24"/>
              </w:rPr>
              <w:t>Физическая подготовка – 5ч.</w:t>
            </w:r>
          </w:p>
          <w:p w:rsidR="003B7304" w:rsidRPr="00120CA9" w:rsidRDefault="003B7304" w:rsidP="003B7304">
            <w:pPr>
              <w:pStyle w:val="a4"/>
              <w:numPr>
                <w:ilvl w:val="0"/>
                <w:numId w:val="1"/>
              </w:numPr>
              <w:suppressAutoHyphens/>
              <w:spacing w:after="0" w:line="240" w:lineRule="auto"/>
              <w:rPr>
                <w:rFonts w:ascii="Times New Roman" w:hAnsi="Times New Roman"/>
                <w:sz w:val="24"/>
                <w:szCs w:val="24"/>
              </w:rPr>
            </w:pPr>
            <w:r w:rsidRPr="00120CA9">
              <w:rPr>
                <w:rFonts w:ascii="Times New Roman" w:hAnsi="Times New Roman"/>
                <w:sz w:val="24"/>
                <w:szCs w:val="24"/>
              </w:rPr>
              <w:t>Военно-медицинская подготовка – 2ч.</w:t>
            </w:r>
          </w:p>
          <w:p w:rsidR="003B7304" w:rsidRPr="00120CA9" w:rsidRDefault="003B7304" w:rsidP="003B7304">
            <w:pPr>
              <w:pStyle w:val="a4"/>
              <w:numPr>
                <w:ilvl w:val="0"/>
                <w:numId w:val="1"/>
              </w:numPr>
              <w:suppressAutoHyphens/>
              <w:spacing w:after="0" w:line="240" w:lineRule="auto"/>
              <w:rPr>
                <w:rFonts w:ascii="Times New Roman" w:hAnsi="Times New Roman"/>
                <w:b/>
                <w:i/>
                <w:color w:val="000000"/>
                <w:sz w:val="24"/>
                <w:szCs w:val="24"/>
                <w:lang w:eastAsia="ar-SA"/>
              </w:rPr>
            </w:pPr>
            <w:r w:rsidRPr="00120CA9">
              <w:rPr>
                <w:rFonts w:ascii="Times New Roman" w:hAnsi="Times New Roman"/>
                <w:sz w:val="24"/>
                <w:szCs w:val="24"/>
              </w:rPr>
              <w:t>Основы безопасности военной службы – 1ч.</w:t>
            </w:r>
          </w:p>
        </w:tc>
      </w:tr>
    </w:tbl>
    <w:p w:rsidR="00A213A7" w:rsidRPr="00120CA9" w:rsidRDefault="00A213A7" w:rsidP="00A213A7">
      <w:pPr>
        <w:jc w:val="center"/>
        <w:rPr>
          <w:b/>
        </w:rPr>
      </w:pPr>
    </w:p>
    <w:p w:rsidR="00A213A7" w:rsidRPr="00120CA9" w:rsidRDefault="00A213A7" w:rsidP="00A213A7">
      <w:pPr>
        <w:jc w:val="center"/>
        <w:rPr>
          <w:b/>
        </w:rPr>
      </w:pPr>
    </w:p>
    <w:p w:rsidR="00120CA9" w:rsidRPr="00120CA9" w:rsidRDefault="00120CA9" w:rsidP="00A36526">
      <w:pPr>
        <w:spacing w:line="240" w:lineRule="atLeast"/>
        <w:rPr>
          <w:b/>
          <w:highlight w:val="yellow"/>
        </w:rPr>
      </w:pPr>
    </w:p>
    <w:p w:rsidR="00120CA9" w:rsidRPr="00120CA9" w:rsidRDefault="00120CA9" w:rsidP="00120CA9">
      <w:pPr>
        <w:spacing w:line="240" w:lineRule="atLeast"/>
        <w:jc w:val="center"/>
        <w:rPr>
          <w:b/>
          <w:highlight w:val="yellow"/>
        </w:rPr>
      </w:pPr>
    </w:p>
    <w:p w:rsidR="00A213A7" w:rsidRPr="00A36526" w:rsidRDefault="00A213A7" w:rsidP="00120CA9">
      <w:pPr>
        <w:pStyle w:val="a4"/>
        <w:spacing w:line="240" w:lineRule="atLeast"/>
        <w:jc w:val="center"/>
        <w:rPr>
          <w:rFonts w:ascii="Times New Roman" w:hAnsi="Times New Roman"/>
          <w:b/>
        </w:rPr>
      </w:pPr>
      <w:r w:rsidRPr="00A36526">
        <w:rPr>
          <w:rFonts w:ascii="Times New Roman" w:hAnsi="Times New Roman"/>
          <w:b/>
        </w:rPr>
        <w:t>ПЛАНИРУЕМЫЕ РЕЗУЛЬТАТЫ ИЗУЧЕНИЯ ПРЕДМЕТА</w:t>
      </w:r>
    </w:p>
    <w:p w:rsidR="00A36526" w:rsidRPr="00A36526" w:rsidRDefault="00A36526" w:rsidP="00A36526">
      <w:pPr>
        <w:spacing w:line="259" w:lineRule="auto"/>
        <w:ind w:left="715" w:right="2" w:hanging="10"/>
      </w:pPr>
      <w:r w:rsidRPr="00A36526">
        <w:rPr>
          <w:b/>
        </w:rPr>
        <w:t xml:space="preserve">Выпускник на базовом уровне научится: </w:t>
      </w:r>
    </w:p>
    <w:p w:rsidR="00A213A7" w:rsidRPr="00A36526" w:rsidRDefault="00A213A7" w:rsidP="00120CA9">
      <w:pPr>
        <w:spacing w:line="240" w:lineRule="atLeast"/>
        <w:jc w:val="center"/>
        <w:rPr>
          <w:b/>
          <w:sz w:val="22"/>
          <w:szCs w:val="22"/>
        </w:rPr>
      </w:pPr>
    </w:p>
    <w:p w:rsidR="00E61C75" w:rsidRPr="00A36526" w:rsidRDefault="00E61C75" w:rsidP="00A36526">
      <w:pPr>
        <w:pStyle w:val="a4"/>
        <w:spacing w:after="182" w:line="240" w:lineRule="atLeast"/>
        <w:ind w:right="2"/>
        <w:jc w:val="center"/>
        <w:rPr>
          <w:rFonts w:ascii="Times New Roman" w:hAnsi="Times New Roman"/>
        </w:rPr>
      </w:pPr>
      <w:r w:rsidRPr="00A36526">
        <w:rPr>
          <w:rFonts w:ascii="Times New Roman" w:hAnsi="Times New Roman"/>
          <w:b/>
        </w:rPr>
        <w:t>Основы комплексной безопасности</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Комментировать назначение основных нормативных правовых актов, определяющих правила и безопасность дорожного движения;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оперировать основными понятиями в области безопасности дорожного движения;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объяснять назначение предметов экипировки для обеспечения безопасности при управлении двухколесным транспортным средством; </w:t>
      </w:r>
    </w:p>
    <w:p w:rsidR="00E61C75" w:rsidRPr="00A36526" w:rsidRDefault="00E61C75" w:rsidP="00120CA9">
      <w:pPr>
        <w:numPr>
          <w:ilvl w:val="0"/>
          <w:numId w:val="11"/>
        </w:numPr>
        <w:spacing w:after="187" w:line="240" w:lineRule="atLeast"/>
        <w:ind w:right="4"/>
        <w:jc w:val="both"/>
        <w:rPr>
          <w:sz w:val="22"/>
          <w:szCs w:val="22"/>
        </w:rPr>
      </w:pPr>
      <w:r w:rsidRPr="00A36526">
        <w:rPr>
          <w:sz w:val="22"/>
          <w:szCs w:val="22"/>
        </w:rPr>
        <w:t xml:space="preserve">действовать согласно указанию на дорожных знаках;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пользоваться официальными источниками для получения информации в области безопасности дорожного движения;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комментировать назначение нормативных правовых актов в области охраны окружающей среды; </w:t>
      </w:r>
    </w:p>
    <w:p w:rsidR="00A213A7" w:rsidRPr="00A36526" w:rsidRDefault="00A213A7" w:rsidP="00120CA9">
      <w:pPr>
        <w:spacing w:line="240" w:lineRule="atLeast"/>
        <w:jc w:val="center"/>
        <w:rPr>
          <w:b/>
          <w:sz w:val="22"/>
          <w:szCs w:val="22"/>
        </w:rPr>
      </w:pP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E61C75" w:rsidRPr="00A36526" w:rsidRDefault="00E61C75" w:rsidP="00A36526">
      <w:pPr>
        <w:numPr>
          <w:ilvl w:val="0"/>
          <w:numId w:val="11"/>
        </w:numPr>
        <w:spacing w:after="189" w:line="240" w:lineRule="atLeast"/>
        <w:ind w:right="4"/>
        <w:jc w:val="both"/>
        <w:rPr>
          <w:sz w:val="22"/>
          <w:szCs w:val="22"/>
        </w:rPr>
      </w:pPr>
      <w:r w:rsidRPr="00A36526">
        <w:rPr>
          <w:sz w:val="22"/>
          <w:szCs w:val="22"/>
        </w:rPr>
        <w:t>оперировать основными понятиями в области охраны окружающей</w:t>
      </w:r>
      <w:r w:rsidR="00A36526" w:rsidRPr="00A36526">
        <w:rPr>
          <w:sz w:val="22"/>
          <w:szCs w:val="22"/>
        </w:rPr>
        <w:t xml:space="preserve"> </w:t>
      </w:r>
      <w:r w:rsidRPr="00A36526">
        <w:rPr>
          <w:sz w:val="22"/>
          <w:szCs w:val="22"/>
        </w:rPr>
        <w:t xml:space="preserve">среды;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распознавать наиболее неблагоприятные территории в районе проживания;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описывать факторы </w:t>
      </w:r>
      <w:proofErr w:type="spellStart"/>
      <w:r w:rsidRPr="00A36526">
        <w:rPr>
          <w:sz w:val="22"/>
          <w:szCs w:val="22"/>
        </w:rPr>
        <w:t>экориска</w:t>
      </w:r>
      <w:proofErr w:type="spellEnd"/>
      <w:r w:rsidRPr="00A36526">
        <w:rPr>
          <w:sz w:val="22"/>
          <w:szCs w:val="22"/>
        </w:rPr>
        <w:t xml:space="preserve">, объяснять, как снизить последствия их воздействия;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определять, какие средства индивидуальной защиты необходимо использовать в зависимости от поражающего фактора при ухудшении экологической обстановки;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 </w:t>
      </w:r>
    </w:p>
    <w:p w:rsidR="00E61C75" w:rsidRPr="00A36526" w:rsidRDefault="00E61C75" w:rsidP="00120CA9">
      <w:pPr>
        <w:numPr>
          <w:ilvl w:val="0"/>
          <w:numId w:val="11"/>
        </w:numPr>
        <w:spacing w:after="189" w:line="240" w:lineRule="atLeast"/>
        <w:ind w:right="4"/>
        <w:jc w:val="both"/>
        <w:rPr>
          <w:sz w:val="22"/>
          <w:szCs w:val="22"/>
        </w:rPr>
      </w:pPr>
      <w:r w:rsidRPr="00A36526">
        <w:rPr>
          <w:sz w:val="22"/>
          <w:szCs w:val="22"/>
        </w:rPr>
        <w:t xml:space="preserve">опознавать, для чего применяются и используются экологические знаки;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пользоваться официальными источниками для получения информации об экологической безопасности и охране окружающей среды;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lastRenderedPageBreak/>
        <w:t xml:space="preserve">прогнозировать и оценивать свои действия в области охраны окружающей среды;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составлять модель личного безопасного поведения в повседневной жизнедеятельности и при ухудшении экологической обстановки;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распознавать явные и скрытые опасности в современных молодежных хобби;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соблюдать правила безопасности в увлечениях, не противоречащих законодательству РФ;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использовать нормативные правовые акты для определения ответственности за противоправные действия и асоциальное поведение во время занятий хобби;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пользоваться официальными источниками для получения информации о рекомендациях по обеспечению безопасности во время современных молодежными хобби;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прогнозировать и оценивать последствия своего поведения во время занятий современными молодежными хобби;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применять правила и рекомендации для составления модели личного безопасного поведения во время занятий современными молодежными хобби;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 </w:t>
      </w:r>
    </w:p>
    <w:p w:rsidR="00E61C75" w:rsidRPr="00A36526" w:rsidRDefault="00E61C75" w:rsidP="00A36526">
      <w:pPr>
        <w:numPr>
          <w:ilvl w:val="0"/>
          <w:numId w:val="11"/>
        </w:numPr>
        <w:spacing w:after="189" w:line="240" w:lineRule="atLeast"/>
        <w:ind w:right="4"/>
        <w:jc w:val="both"/>
        <w:rPr>
          <w:sz w:val="22"/>
          <w:szCs w:val="22"/>
        </w:rPr>
      </w:pPr>
      <w:r w:rsidRPr="00A36526">
        <w:rPr>
          <w:sz w:val="22"/>
          <w:szCs w:val="22"/>
        </w:rPr>
        <w:t xml:space="preserve">использовать </w:t>
      </w:r>
      <w:r w:rsidRPr="00A36526">
        <w:rPr>
          <w:sz w:val="22"/>
          <w:szCs w:val="22"/>
        </w:rPr>
        <w:tab/>
        <w:t xml:space="preserve">нормативные </w:t>
      </w:r>
      <w:r w:rsidRPr="00A36526">
        <w:rPr>
          <w:sz w:val="22"/>
          <w:szCs w:val="22"/>
        </w:rPr>
        <w:tab/>
        <w:t>пр</w:t>
      </w:r>
      <w:r w:rsidR="00A36526">
        <w:rPr>
          <w:sz w:val="22"/>
          <w:szCs w:val="22"/>
        </w:rPr>
        <w:t xml:space="preserve">авовые акты для </w:t>
      </w:r>
      <w:r w:rsidRPr="00A36526">
        <w:rPr>
          <w:sz w:val="22"/>
          <w:szCs w:val="22"/>
        </w:rPr>
        <w:t xml:space="preserve">определения ответственности за асоциальное поведение на транспорте;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пользоваться официальными источниками для получения информации о правилах и рекомендациях по обеспечению безопасности на транспорте; </w:t>
      </w:r>
    </w:p>
    <w:p w:rsidR="00E61C75" w:rsidRPr="00A36526" w:rsidRDefault="00E61C75" w:rsidP="00120CA9">
      <w:pPr>
        <w:numPr>
          <w:ilvl w:val="0"/>
          <w:numId w:val="11"/>
        </w:numPr>
        <w:spacing w:after="189" w:line="240" w:lineRule="atLeast"/>
        <w:ind w:right="4"/>
        <w:jc w:val="both"/>
        <w:rPr>
          <w:sz w:val="22"/>
          <w:szCs w:val="22"/>
        </w:rPr>
      </w:pPr>
      <w:r w:rsidRPr="00A36526">
        <w:rPr>
          <w:sz w:val="22"/>
          <w:szCs w:val="22"/>
        </w:rPr>
        <w:t xml:space="preserve">прогнозировать и оценивать последствия своего поведения на транспорте;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составлять модель личного безопасного поведения в повседневной жизнедеятельности и в опасных и чрезвычайных ситуациях на транспорте. </w:t>
      </w:r>
    </w:p>
    <w:p w:rsidR="00E61C75" w:rsidRPr="00A36526" w:rsidRDefault="00E61C75" w:rsidP="00A36526">
      <w:pPr>
        <w:pStyle w:val="a4"/>
        <w:spacing w:line="240" w:lineRule="atLeast"/>
        <w:ind w:right="2"/>
        <w:jc w:val="center"/>
        <w:rPr>
          <w:rFonts w:ascii="Times New Roman" w:hAnsi="Times New Roman"/>
        </w:rPr>
      </w:pPr>
      <w:r w:rsidRPr="00A36526">
        <w:rPr>
          <w:rFonts w:ascii="Times New Roman" w:hAnsi="Times New Roman"/>
          <w:b/>
        </w:rPr>
        <w:t>Защита населения Российской Федерации от опасных и чрезвычайных ситуаций</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Комментировать назначение основных нормативных правовых актов в области защиты населения и территорий от опасных и чрезвычайных ситуаций;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раскрывать составляющие государственной системы, направленной на защиту населения от опасных и чрезвычайных ситуаций; </w:t>
      </w:r>
    </w:p>
    <w:p w:rsidR="00E61C75" w:rsidRPr="00A36526" w:rsidRDefault="00A36526" w:rsidP="00A36526">
      <w:pPr>
        <w:numPr>
          <w:ilvl w:val="0"/>
          <w:numId w:val="11"/>
        </w:numPr>
        <w:spacing w:after="189" w:line="240" w:lineRule="atLeast"/>
        <w:ind w:right="4"/>
        <w:jc w:val="both"/>
        <w:rPr>
          <w:sz w:val="22"/>
          <w:szCs w:val="22"/>
        </w:rPr>
      </w:pPr>
      <w:r>
        <w:rPr>
          <w:sz w:val="22"/>
          <w:szCs w:val="22"/>
        </w:rPr>
        <w:t xml:space="preserve">приводить примеры основных </w:t>
      </w:r>
      <w:r w:rsidR="00E61C75" w:rsidRPr="00A36526">
        <w:rPr>
          <w:sz w:val="22"/>
          <w:szCs w:val="22"/>
        </w:rPr>
        <w:t xml:space="preserve">направлений </w:t>
      </w:r>
      <w:r w:rsidR="00E61C75" w:rsidRPr="00A36526">
        <w:rPr>
          <w:sz w:val="22"/>
          <w:szCs w:val="22"/>
        </w:rPr>
        <w:tab/>
        <w:t xml:space="preserve">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 </w:t>
      </w:r>
    </w:p>
    <w:p w:rsidR="00E61C75" w:rsidRPr="00A36526" w:rsidRDefault="00A36526" w:rsidP="00A36526">
      <w:pPr>
        <w:numPr>
          <w:ilvl w:val="0"/>
          <w:numId w:val="11"/>
        </w:numPr>
        <w:spacing w:after="190" w:line="240" w:lineRule="atLeast"/>
        <w:ind w:right="4"/>
        <w:jc w:val="both"/>
        <w:rPr>
          <w:sz w:val="22"/>
          <w:szCs w:val="22"/>
        </w:rPr>
      </w:pPr>
      <w:r w:rsidRPr="00A36526">
        <w:rPr>
          <w:sz w:val="22"/>
          <w:szCs w:val="22"/>
        </w:rPr>
        <w:t xml:space="preserve">приводить примеры потенциальных опасностей </w:t>
      </w:r>
      <w:proofErr w:type="spellStart"/>
      <w:r w:rsidR="00E61C75" w:rsidRPr="00A36526">
        <w:rPr>
          <w:sz w:val="22"/>
          <w:szCs w:val="22"/>
        </w:rPr>
        <w:t>природного</w:t>
      </w:r>
      <w:proofErr w:type="gramStart"/>
      <w:r w:rsidR="00E61C75" w:rsidRPr="00A36526">
        <w:rPr>
          <w:sz w:val="22"/>
          <w:szCs w:val="22"/>
        </w:rPr>
        <w:t>,т</w:t>
      </w:r>
      <w:proofErr w:type="gramEnd"/>
      <w:r w:rsidR="00E61C75" w:rsidRPr="00A36526">
        <w:rPr>
          <w:sz w:val="22"/>
          <w:szCs w:val="22"/>
        </w:rPr>
        <w:t>ехногенного</w:t>
      </w:r>
      <w:proofErr w:type="spellEnd"/>
      <w:r w:rsidR="00E61C75" w:rsidRPr="00A36526">
        <w:rPr>
          <w:sz w:val="22"/>
          <w:szCs w:val="22"/>
        </w:rPr>
        <w:t xml:space="preserve">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 объяснять причины их возникновения, характеристики, поражающие факторы, особенности и последствия;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использовать средства индивидуальной, коллективной защиты и приборы индивидуального дозиметрического контроля;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действовать согласно обозначению на знаках безопасности и плане эвакуации;  </w:t>
      </w:r>
    </w:p>
    <w:p w:rsidR="00E61C75" w:rsidRPr="00A36526" w:rsidRDefault="00E61C75" w:rsidP="00120CA9">
      <w:pPr>
        <w:numPr>
          <w:ilvl w:val="0"/>
          <w:numId w:val="11"/>
        </w:numPr>
        <w:spacing w:after="189" w:line="240" w:lineRule="atLeast"/>
        <w:ind w:right="4"/>
        <w:jc w:val="both"/>
        <w:rPr>
          <w:sz w:val="22"/>
          <w:szCs w:val="22"/>
        </w:rPr>
      </w:pPr>
      <w:r w:rsidRPr="00A36526">
        <w:rPr>
          <w:sz w:val="22"/>
          <w:szCs w:val="22"/>
        </w:rPr>
        <w:t xml:space="preserve">вызывать в случае необходимости службы экстренной помощи;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прогнозировать и оценивать свои действия в области обеспечения личной безопасности в опасных и чрезвычайных ситуациях мирного и военного времени;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пользоваться официальными источниками для получения информации о защите населения от опасных и чрезвычайных ситуаций в мирное и военное время;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составлять модель личного безопасного поведения в условиях опасных и чрезвычайных ситуаций мирного и военного времени. </w:t>
      </w:r>
    </w:p>
    <w:p w:rsidR="00E61C75" w:rsidRPr="00A36526" w:rsidRDefault="00E61C75" w:rsidP="00A36526">
      <w:pPr>
        <w:spacing w:after="138" w:line="240" w:lineRule="atLeast"/>
        <w:rPr>
          <w:sz w:val="22"/>
          <w:szCs w:val="22"/>
        </w:rPr>
      </w:pPr>
    </w:p>
    <w:p w:rsidR="00E61C75" w:rsidRPr="00A36526" w:rsidRDefault="00E61C75" w:rsidP="00A36526">
      <w:pPr>
        <w:pStyle w:val="a4"/>
        <w:spacing w:line="240" w:lineRule="atLeast"/>
        <w:ind w:right="2"/>
        <w:jc w:val="center"/>
        <w:rPr>
          <w:rFonts w:ascii="Times New Roman" w:hAnsi="Times New Roman"/>
        </w:rPr>
      </w:pPr>
      <w:r w:rsidRPr="00A36526">
        <w:rPr>
          <w:rFonts w:ascii="Times New Roman" w:hAnsi="Times New Roman"/>
          <w:b/>
        </w:rPr>
        <w:lastRenderedPageBreak/>
        <w:t>Основы противодействия экстремизму, терроризму и наркотизму в Российской Федерации</w:t>
      </w:r>
    </w:p>
    <w:p w:rsidR="00E61C75" w:rsidRPr="00A36526" w:rsidRDefault="00E61C75" w:rsidP="00A36526">
      <w:pPr>
        <w:numPr>
          <w:ilvl w:val="0"/>
          <w:numId w:val="11"/>
        </w:numPr>
        <w:spacing w:after="184" w:line="240" w:lineRule="atLeast"/>
        <w:ind w:right="4"/>
        <w:jc w:val="both"/>
        <w:rPr>
          <w:sz w:val="22"/>
          <w:szCs w:val="22"/>
        </w:rPr>
      </w:pPr>
      <w:r w:rsidRPr="00A36526">
        <w:rPr>
          <w:sz w:val="22"/>
          <w:szCs w:val="22"/>
        </w:rPr>
        <w:t xml:space="preserve">Характеризовать особенности экстремизма, терроризма и наркотизма в </w:t>
      </w:r>
      <w:r w:rsidRPr="00A36526">
        <w:t xml:space="preserve">Российской Федерации; </w:t>
      </w:r>
    </w:p>
    <w:p w:rsidR="00E61C75" w:rsidRPr="00A36526" w:rsidRDefault="00E61C75" w:rsidP="00120CA9">
      <w:pPr>
        <w:numPr>
          <w:ilvl w:val="0"/>
          <w:numId w:val="11"/>
        </w:numPr>
        <w:spacing w:after="187" w:line="240" w:lineRule="atLeast"/>
        <w:ind w:right="4"/>
        <w:jc w:val="both"/>
        <w:rPr>
          <w:sz w:val="22"/>
          <w:szCs w:val="22"/>
        </w:rPr>
      </w:pPr>
      <w:r w:rsidRPr="00A36526">
        <w:rPr>
          <w:sz w:val="22"/>
          <w:szCs w:val="22"/>
        </w:rPr>
        <w:t xml:space="preserve">объяснять взаимосвязь экстремизма, терроризма и наркотизма; </w:t>
      </w:r>
    </w:p>
    <w:p w:rsidR="00E61C75" w:rsidRPr="008E3382" w:rsidRDefault="00E61C75" w:rsidP="008E3382">
      <w:pPr>
        <w:numPr>
          <w:ilvl w:val="0"/>
          <w:numId w:val="11"/>
        </w:numPr>
        <w:spacing w:after="190" w:line="240" w:lineRule="atLeast"/>
        <w:ind w:right="4"/>
        <w:jc w:val="both"/>
        <w:rPr>
          <w:sz w:val="22"/>
          <w:szCs w:val="22"/>
        </w:rPr>
      </w:pPr>
      <w:r w:rsidRPr="008E3382">
        <w:rPr>
          <w:sz w:val="22"/>
          <w:szCs w:val="22"/>
        </w:rPr>
        <w:t>опери</w:t>
      </w:r>
      <w:r w:rsidR="008E3382">
        <w:rPr>
          <w:sz w:val="22"/>
          <w:szCs w:val="22"/>
        </w:rPr>
        <w:t xml:space="preserve">ровать основными понятиями в области </w:t>
      </w:r>
      <w:r w:rsidRPr="008E3382">
        <w:rPr>
          <w:sz w:val="22"/>
          <w:szCs w:val="22"/>
        </w:rPr>
        <w:t>противодействия</w:t>
      </w:r>
      <w:r w:rsidR="008E3382" w:rsidRPr="008E3382">
        <w:rPr>
          <w:sz w:val="22"/>
          <w:szCs w:val="22"/>
        </w:rPr>
        <w:t xml:space="preserve"> </w:t>
      </w:r>
      <w:r w:rsidRPr="008E3382">
        <w:rPr>
          <w:sz w:val="22"/>
          <w:szCs w:val="22"/>
        </w:rPr>
        <w:t xml:space="preserve">экстремизму, терроризму и наркотизму в Российской Федерации; </w:t>
      </w:r>
    </w:p>
    <w:p w:rsidR="00E61C75" w:rsidRPr="008E3382" w:rsidRDefault="008E3382" w:rsidP="008E3382">
      <w:pPr>
        <w:numPr>
          <w:ilvl w:val="0"/>
          <w:numId w:val="11"/>
        </w:numPr>
        <w:spacing w:after="189" w:line="240" w:lineRule="atLeast"/>
        <w:ind w:right="4"/>
        <w:jc w:val="both"/>
        <w:rPr>
          <w:sz w:val="22"/>
          <w:szCs w:val="22"/>
        </w:rPr>
      </w:pPr>
      <w:r>
        <w:rPr>
          <w:sz w:val="22"/>
          <w:szCs w:val="22"/>
        </w:rPr>
        <w:t xml:space="preserve">раскрывать </w:t>
      </w:r>
      <w:r w:rsidRPr="008E3382">
        <w:rPr>
          <w:sz w:val="22"/>
          <w:szCs w:val="22"/>
        </w:rPr>
        <w:t xml:space="preserve">предназначение </w:t>
      </w:r>
      <w:r w:rsidR="00E61C75" w:rsidRPr="008E3382">
        <w:rPr>
          <w:sz w:val="22"/>
          <w:szCs w:val="22"/>
        </w:rPr>
        <w:t xml:space="preserve">общегосударственной </w:t>
      </w:r>
      <w:r w:rsidR="00E61C75" w:rsidRPr="008E3382">
        <w:rPr>
          <w:sz w:val="22"/>
          <w:szCs w:val="22"/>
        </w:rPr>
        <w:tab/>
        <w:t>системы</w:t>
      </w:r>
      <w:r w:rsidRPr="008E3382">
        <w:rPr>
          <w:sz w:val="22"/>
          <w:szCs w:val="22"/>
        </w:rPr>
        <w:t xml:space="preserve">  </w:t>
      </w:r>
      <w:r w:rsidR="00E61C75" w:rsidRPr="008E3382">
        <w:rPr>
          <w:sz w:val="22"/>
          <w:szCs w:val="22"/>
        </w:rPr>
        <w:t xml:space="preserve">противодействия экстремизму, терроризму и наркотизму; </w:t>
      </w:r>
    </w:p>
    <w:p w:rsidR="00E61C75" w:rsidRPr="008E3382" w:rsidRDefault="00E61C75" w:rsidP="008E3382">
      <w:pPr>
        <w:numPr>
          <w:ilvl w:val="0"/>
          <w:numId w:val="11"/>
        </w:numPr>
        <w:spacing w:after="189" w:line="240" w:lineRule="atLeast"/>
        <w:ind w:right="4"/>
        <w:jc w:val="both"/>
        <w:rPr>
          <w:sz w:val="22"/>
          <w:szCs w:val="22"/>
        </w:rPr>
      </w:pPr>
      <w:r w:rsidRPr="00A36526">
        <w:rPr>
          <w:sz w:val="22"/>
          <w:szCs w:val="22"/>
        </w:rPr>
        <w:t xml:space="preserve">объяснять </w:t>
      </w:r>
      <w:r w:rsidRPr="00A36526">
        <w:rPr>
          <w:sz w:val="22"/>
          <w:szCs w:val="22"/>
        </w:rPr>
        <w:tab/>
        <w:t xml:space="preserve">основные </w:t>
      </w:r>
      <w:r w:rsidRPr="00A36526">
        <w:rPr>
          <w:sz w:val="22"/>
          <w:szCs w:val="22"/>
        </w:rPr>
        <w:tab/>
        <w:t xml:space="preserve">принципы </w:t>
      </w:r>
      <w:r w:rsidRPr="00A36526">
        <w:rPr>
          <w:sz w:val="22"/>
          <w:szCs w:val="22"/>
        </w:rPr>
        <w:tab/>
        <w:t xml:space="preserve">и </w:t>
      </w:r>
      <w:r w:rsidRPr="00A36526">
        <w:rPr>
          <w:sz w:val="22"/>
          <w:szCs w:val="22"/>
        </w:rPr>
        <w:tab/>
      </w:r>
      <w:r w:rsidRPr="008E3382">
        <w:rPr>
          <w:sz w:val="22"/>
          <w:szCs w:val="22"/>
        </w:rPr>
        <w:t xml:space="preserve">направления </w:t>
      </w:r>
      <w:r w:rsidRPr="008E3382">
        <w:rPr>
          <w:sz w:val="22"/>
          <w:szCs w:val="22"/>
        </w:rPr>
        <w:tab/>
        <w:t>противодействия</w:t>
      </w:r>
      <w:r w:rsidR="008E3382" w:rsidRPr="008E3382">
        <w:rPr>
          <w:sz w:val="22"/>
          <w:szCs w:val="22"/>
        </w:rPr>
        <w:t xml:space="preserve"> </w:t>
      </w:r>
      <w:r w:rsidRPr="008E3382">
        <w:rPr>
          <w:sz w:val="22"/>
          <w:szCs w:val="22"/>
        </w:rPr>
        <w:t xml:space="preserve">экстремистской, террористической деятельности и наркотизму;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 </w:t>
      </w:r>
    </w:p>
    <w:p w:rsidR="00E61C75" w:rsidRPr="008E3382" w:rsidRDefault="00E61C75" w:rsidP="008E3382">
      <w:pPr>
        <w:numPr>
          <w:ilvl w:val="0"/>
          <w:numId w:val="11"/>
        </w:numPr>
        <w:spacing w:after="14" w:line="240" w:lineRule="atLeast"/>
        <w:ind w:right="4"/>
        <w:jc w:val="both"/>
        <w:rPr>
          <w:sz w:val="22"/>
          <w:szCs w:val="22"/>
        </w:rPr>
      </w:pPr>
      <w:r w:rsidRPr="00A36526">
        <w:rPr>
          <w:sz w:val="22"/>
          <w:szCs w:val="22"/>
        </w:rPr>
        <w:t xml:space="preserve">описывать органы исполнительной власти, осуществляющие противодействие экстремизму, терроризму и наркотизму в Российской </w:t>
      </w:r>
      <w:r w:rsidRPr="008E3382">
        <w:t xml:space="preserve">Федерации;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распознавать признаки вовлечения в экстремистскую и террористическую деятельность; </w:t>
      </w:r>
    </w:p>
    <w:p w:rsidR="00E61C75" w:rsidRPr="00A36526" w:rsidRDefault="00E61C75" w:rsidP="00120CA9">
      <w:pPr>
        <w:numPr>
          <w:ilvl w:val="0"/>
          <w:numId w:val="11"/>
        </w:numPr>
        <w:spacing w:after="187" w:line="240" w:lineRule="atLeast"/>
        <w:ind w:right="4"/>
        <w:jc w:val="both"/>
        <w:rPr>
          <w:sz w:val="22"/>
          <w:szCs w:val="22"/>
        </w:rPr>
      </w:pPr>
      <w:r w:rsidRPr="00A36526">
        <w:rPr>
          <w:sz w:val="22"/>
          <w:szCs w:val="22"/>
        </w:rPr>
        <w:t xml:space="preserve">распознавать симптомы употребления наркотических средств;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описывать способы противодействия вовлечению в экстремистскую и террористическую деятельность, распространению и употреблению наркотических средств;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 </w:t>
      </w:r>
    </w:p>
    <w:p w:rsidR="00E61C75" w:rsidRPr="008E3382" w:rsidRDefault="008E3382" w:rsidP="008E3382">
      <w:pPr>
        <w:pStyle w:val="a4"/>
        <w:numPr>
          <w:ilvl w:val="0"/>
          <w:numId w:val="11"/>
        </w:numPr>
        <w:tabs>
          <w:tab w:val="center" w:pos="1338"/>
          <w:tab w:val="center" w:pos="3014"/>
          <w:tab w:val="center" w:pos="4556"/>
          <w:tab w:val="center" w:pos="5779"/>
          <w:tab w:val="center" w:pos="7332"/>
          <w:tab w:val="right" w:pos="9645"/>
        </w:tabs>
        <w:spacing w:after="195" w:line="240" w:lineRule="atLeast"/>
        <w:rPr>
          <w:rFonts w:ascii="Times New Roman" w:hAnsi="Times New Roman"/>
        </w:rPr>
      </w:pPr>
      <w:r>
        <w:rPr>
          <w:rFonts w:ascii="Times New Roman" w:hAnsi="Times New Roman"/>
        </w:rPr>
        <w:t xml:space="preserve">описывать действия </w:t>
      </w:r>
      <w:r>
        <w:rPr>
          <w:rFonts w:ascii="Times New Roman" w:hAnsi="Times New Roman"/>
        </w:rPr>
        <w:tab/>
        <w:t xml:space="preserve">граждан </w:t>
      </w:r>
      <w:r w:rsidR="00E61C75" w:rsidRPr="00A36526">
        <w:rPr>
          <w:rFonts w:ascii="Times New Roman" w:hAnsi="Times New Roman"/>
        </w:rPr>
        <w:t xml:space="preserve">при </w:t>
      </w:r>
      <w:r w:rsidR="00E61C75" w:rsidRPr="00A36526">
        <w:rPr>
          <w:rFonts w:ascii="Times New Roman" w:hAnsi="Times New Roman"/>
        </w:rPr>
        <w:tab/>
        <w:t xml:space="preserve">установлении </w:t>
      </w:r>
      <w:r w:rsidR="00E61C75" w:rsidRPr="00A36526">
        <w:rPr>
          <w:rFonts w:ascii="Times New Roman" w:hAnsi="Times New Roman"/>
        </w:rPr>
        <w:tab/>
        <w:t>уровней</w:t>
      </w:r>
      <w:r>
        <w:rPr>
          <w:rFonts w:ascii="Times New Roman" w:hAnsi="Times New Roman"/>
        </w:rPr>
        <w:t xml:space="preserve"> </w:t>
      </w:r>
      <w:r w:rsidR="00E61C75" w:rsidRPr="008E3382">
        <w:rPr>
          <w:rFonts w:ascii="Times New Roman" w:hAnsi="Times New Roman"/>
        </w:rPr>
        <w:t xml:space="preserve">террористической опасности;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описывать правила и рекомендации в случае проведения террористической акции;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составлять модель личного безопасного поведения при установлении уровней террористической опасности и угрозе совершения террористической акции. </w:t>
      </w:r>
    </w:p>
    <w:p w:rsidR="00E61C75" w:rsidRPr="00A36526" w:rsidRDefault="00E61C75" w:rsidP="00120CA9">
      <w:pPr>
        <w:spacing w:after="195" w:line="240" w:lineRule="atLeast"/>
        <w:ind w:left="708" w:firstLine="45"/>
        <w:rPr>
          <w:sz w:val="22"/>
          <w:szCs w:val="22"/>
        </w:rPr>
      </w:pPr>
    </w:p>
    <w:p w:rsidR="00E61C75" w:rsidRPr="00A36526" w:rsidRDefault="00E61C75" w:rsidP="00A36526">
      <w:pPr>
        <w:pStyle w:val="a4"/>
        <w:spacing w:after="185" w:line="240" w:lineRule="atLeast"/>
        <w:ind w:right="2"/>
        <w:jc w:val="center"/>
        <w:rPr>
          <w:rFonts w:ascii="Times New Roman" w:hAnsi="Times New Roman"/>
        </w:rPr>
      </w:pPr>
      <w:r w:rsidRPr="00A36526">
        <w:rPr>
          <w:rFonts w:ascii="Times New Roman" w:hAnsi="Times New Roman"/>
          <w:b/>
        </w:rPr>
        <w:t>Основы здорового образа жизни</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Комментировать назначение основных нормативных правовых актов в области здорового образа жизни;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использовать основные нормативные правовые акты в области здорового образа жизни для изучения и реализации своих прав; </w:t>
      </w:r>
    </w:p>
    <w:p w:rsidR="00E61C75" w:rsidRPr="00A36526" w:rsidRDefault="00E61C75" w:rsidP="00120CA9">
      <w:pPr>
        <w:numPr>
          <w:ilvl w:val="0"/>
          <w:numId w:val="11"/>
        </w:numPr>
        <w:spacing w:after="186" w:line="240" w:lineRule="atLeast"/>
        <w:ind w:right="4"/>
        <w:jc w:val="both"/>
        <w:rPr>
          <w:sz w:val="22"/>
          <w:szCs w:val="22"/>
        </w:rPr>
      </w:pPr>
      <w:r w:rsidRPr="00A36526">
        <w:rPr>
          <w:sz w:val="22"/>
          <w:szCs w:val="22"/>
        </w:rPr>
        <w:t xml:space="preserve">оперировать основными понятиями в области здорового образа жизни; </w:t>
      </w:r>
    </w:p>
    <w:p w:rsidR="00E61C75" w:rsidRPr="00A36526" w:rsidRDefault="00E61C75" w:rsidP="00120CA9">
      <w:pPr>
        <w:numPr>
          <w:ilvl w:val="0"/>
          <w:numId w:val="11"/>
        </w:numPr>
        <w:spacing w:after="187" w:line="240" w:lineRule="atLeast"/>
        <w:ind w:right="4"/>
        <w:jc w:val="both"/>
        <w:rPr>
          <w:sz w:val="22"/>
          <w:szCs w:val="22"/>
        </w:rPr>
      </w:pPr>
      <w:r w:rsidRPr="00A36526">
        <w:rPr>
          <w:sz w:val="22"/>
          <w:szCs w:val="22"/>
        </w:rPr>
        <w:t xml:space="preserve">описывать факторы здорового образа жизни; </w:t>
      </w:r>
    </w:p>
    <w:p w:rsidR="00E61C75" w:rsidRPr="00A36526" w:rsidRDefault="00E61C75" w:rsidP="00120CA9">
      <w:pPr>
        <w:numPr>
          <w:ilvl w:val="0"/>
          <w:numId w:val="11"/>
        </w:numPr>
        <w:spacing w:after="186" w:line="240" w:lineRule="atLeast"/>
        <w:ind w:right="4"/>
        <w:jc w:val="both"/>
        <w:rPr>
          <w:sz w:val="22"/>
          <w:szCs w:val="22"/>
        </w:rPr>
      </w:pPr>
      <w:r w:rsidRPr="00A36526">
        <w:rPr>
          <w:sz w:val="22"/>
          <w:szCs w:val="22"/>
        </w:rPr>
        <w:t xml:space="preserve">объяснять преимущества здорового образа жизни;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объяснять значение здорового образа жизни для благополучия общества и государства;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описывать основные факторы и привычки, пагубно влияющие на здоровье человека;  </w:t>
      </w:r>
    </w:p>
    <w:p w:rsidR="00E61C75" w:rsidRPr="00A36526" w:rsidRDefault="00E61C75" w:rsidP="00120CA9">
      <w:pPr>
        <w:numPr>
          <w:ilvl w:val="0"/>
          <w:numId w:val="11"/>
        </w:numPr>
        <w:spacing w:after="187" w:line="240" w:lineRule="atLeast"/>
        <w:ind w:right="4"/>
        <w:jc w:val="both"/>
        <w:rPr>
          <w:sz w:val="22"/>
          <w:szCs w:val="22"/>
        </w:rPr>
      </w:pPr>
      <w:r w:rsidRPr="00A36526">
        <w:rPr>
          <w:sz w:val="22"/>
          <w:szCs w:val="22"/>
        </w:rPr>
        <w:lastRenderedPageBreak/>
        <w:t xml:space="preserve">раскрывать сущность репродуктивного здоровья;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распознавать факторы, положительно и отрицательно влияющие на репродуктивное здоровье;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пользоваться официальными источниками для получения информации  о здоровье, здоровом образе жизни, сохранении и укреплении репродуктивного здоровья. </w:t>
      </w:r>
    </w:p>
    <w:p w:rsidR="00E61C75" w:rsidRPr="00A36526" w:rsidRDefault="00E61C75" w:rsidP="00A36526">
      <w:pPr>
        <w:pStyle w:val="a4"/>
        <w:spacing w:after="131" w:line="240" w:lineRule="atLeast"/>
        <w:ind w:left="1440"/>
        <w:jc w:val="center"/>
        <w:rPr>
          <w:rFonts w:ascii="Times New Roman" w:hAnsi="Times New Roman"/>
        </w:rPr>
      </w:pPr>
      <w:r w:rsidRPr="00A36526">
        <w:rPr>
          <w:rFonts w:ascii="Times New Roman" w:hAnsi="Times New Roman"/>
          <w:b/>
        </w:rPr>
        <w:t>Основы медицинских знаний и оказание первой помощи</w:t>
      </w:r>
    </w:p>
    <w:p w:rsidR="00E61C75" w:rsidRPr="00A36526" w:rsidRDefault="00E61C75" w:rsidP="00120CA9">
      <w:pPr>
        <w:pStyle w:val="a4"/>
        <w:numPr>
          <w:ilvl w:val="0"/>
          <w:numId w:val="11"/>
        </w:numPr>
        <w:spacing w:line="240" w:lineRule="atLeast"/>
        <w:ind w:right="4"/>
        <w:rPr>
          <w:rFonts w:ascii="Times New Roman" w:hAnsi="Times New Roman"/>
        </w:rPr>
      </w:pPr>
      <w:r w:rsidRPr="00A36526">
        <w:rPr>
          <w:rFonts w:ascii="Times New Roman" w:hAnsi="Times New Roman"/>
        </w:rPr>
        <w:t xml:space="preserve">Комментировать назначение основных нормативных правовых актов в области оказания первой помощи;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E61C75" w:rsidRPr="00A36526" w:rsidRDefault="00E61C75" w:rsidP="00120CA9">
      <w:pPr>
        <w:numPr>
          <w:ilvl w:val="0"/>
          <w:numId w:val="11"/>
        </w:numPr>
        <w:spacing w:after="189" w:line="240" w:lineRule="atLeast"/>
        <w:ind w:right="4"/>
        <w:jc w:val="both"/>
        <w:rPr>
          <w:sz w:val="22"/>
          <w:szCs w:val="22"/>
        </w:rPr>
      </w:pPr>
      <w:r w:rsidRPr="00A36526">
        <w:rPr>
          <w:sz w:val="22"/>
          <w:szCs w:val="22"/>
        </w:rPr>
        <w:t xml:space="preserve">оперировать основными понятиями в области оказания первой помощи; </w:t>
      </w:r>
    </w:p>
    <w:p w:rsidR="00E61C75" w:rsidRPr="00A36526" w:rsidRDefault="00E61C75" w:rsidP="00120CA9">
      <w:pPr>
        <w:numPr>
          <w:ilvl w:val="0"/>
          <w:numId w:val="11"/>
        </w:numPr>
        <w:spacing w:after="186" w:line="240" w:lineRule="atLeast"/>
        <w:ind w:right="4"/>
        <w:jc w:val="both"/>
        <w:rPr>
          <w:sz w:val="22"/>
          <w:szCs w:val="22"/>
        </w:rPr>
      </w:pPr>
      <w:r w:rsidRPr="00A36526">
        <w:rPr>
          <w:sz w:val="22"/>
          <w:szCs w:val="22"/>
        </w:rPr>
        <w:t xml:space="preserve">отличать первую помощь от медицинской помощи;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распознавать состояния, при которых оказывается первая помощь, и определять мероприятия по ее оказанию; </w:t>
      </w:r>
    </w:p>
    <w:p w:rsidR="00E61C75" w:rsidRPr="00A36526" w:rsidRDefault="00E61C75" w:rsidP="00120CA9">
      <w:pPr>
        <w:numPr>
          <w:ilvl w:val="0"/>
          <w:numId w:val="11"/>
        </w:numPr>
        <w:spacing w:after="186" w:line="240" w:lineRule="atLeast"/>
        <w:ind w:right="4"/>
        <w:jc w:val="both"/>
        <w:rPr>
          <w:sz w:val="22"/>
          <w:szCs w:val="22"/>
        </w:rPr>
      </w:pPr>
      <w:r w:rsidRPr="00A36526">
        <w:rPr>
          <w:sz w:val="22"/>
          <w:szCs w:val="22"/>
        </w:rPr>
        <w:t xml:space="preserve">оказывать первую помощь при неотложных состояниях; </w:t>
      </w:r>
    </w:p>
    <w:p w:rsidR="00E61C75" w:rsidRPr="00A36526" w:rsidRDefault="00E61C75" w:rsidP="00120CA9">
      <w:pPr>
        <w:numPr>
          <w:ilvl w:val="0"/>
          <w:numId w:val="11"/>
        </w:numPr>
        <w:spacing w:after="188" w:line="240" w:lineRule="atLeast"/>
        <w:ind w:right="4"/>
        <w:jc w:val="both"/>
        <w:rPr>
          <w:sz w:val="22"/>
          <w:szCs w:val="22"/>
        </w:rPr>
      </w:pPr>
      <w:r w:rsidRPr="00A36526">
        <w:rPr>
          <w:sz w:val="22"/>
          <w:szCs w:val="22"/>
        </w:rPr>
        <w:t xml:space="preserve">вызывать в случае необходимости службы экстренной помощи;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выполнять переноску (транспортировку) пострадавших различными способами с использованием подручных средств и сре</w:t>
      </w:r>
      <w:proofErr w:type="gramStart"/>
      <w:r w:rsidRPr="00A36526">
        <w:rPr>
          <w:sz w:val="22"/>
          <w:szCs w:val="22"/>
        </w:rPr>
        <w:t>дств пр</w:t>
      </w:r>
      <w:proofErr w:type="gramEnd"/>
      <w:r w:rsidRPr="00A36526">
        <w:rPr>
          <w:sz w:val="22"/>
          <w:szCs w:val="22"/>
        </w:rPr>
        <w:t xml:space="preserve">омышленного изготовления;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действовать согласно указанию на знаках безопасности медицинского и санитарного назначения;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составлять модель личного безопасного поведения при оказании первой помощи пострадавшему;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комментировать назначение основных нормативных правовых актов в сфере </w:t>
      </w:r>
      <w:proofErr w:type="gramStart"/>
      <w:r w:rsidRPr="00A36526">
        <w:rPr>
          <w:sz w:val="22"/>
          <w:szCs w:val="22"/>
        </w:rPr>
        <w:t>санитарно-эпидемиологическом</w:t>
      </w:r>
      <w:proofErr w:type="gramEnd"/>
      <w:r w:rsidRPr="00A36526">
        <w:rPr>
          <w:sz w:val="22"/>
          <w:szCs w:val="22"/>
        </w:rPr>
        <w:t xml:space="preserve"> благополучия населения;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использовать основные нормативные правовые акты в сфере </w:t>
      </w:r>
      <w:proofErr w:type="spellStart"/>
      <w:r w:rsidRPr="00A36526">
        <w:rPr>
          <w:sz w:val="22"/>
          <w:szCs w:val="22"/>
        </w:rPr>
        <w:t>санитарноэпидемиологического</w:t>
      </w:r>
      <w:proofErr w:type="spellEnd"/>
      <w:r w:rsidRPr="00A36526">
        <w:rPr>
          <w:sz w:val="22"/>
          <w:szCs w:val="22"/>
        </w:rPr>
        <w:t xml:space="preserve"> благополучия населения для изучения и реализации своих прав и определения ответственности;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 классифицировать основные инфекционные болезни; </w:t>
      </w:r>
    </w:p>
    <w:p w:rsidR="00E61C75" w:rsidRPr="00A36526" w:rsidRDefault="00E61C75" w:rsidP="00120CA9">
      <w:pPr>
        <w:pStyle w:val="a4"/>
        <w:numPr>
          <w:ilvl w:val="0"/>
          <w:numId w:val="11"/>
        </w:numPr>
        <w:spacing w:after="189" w:line="240" w:lineRule="atLeast"/>
        <w:ind w:right="15"/>
        <w:rPr>
          <w:rFonts w:ascii="Times New Roman" w:hAnsi="Times New Roman"/>
        </w:rPr>
      </w:pPr>
      <w:r w:rsidRPr="00A36526">
        <w:rPr>
          <w:rFonts w:ascii="Times New Roman" w:hAnsi="Times New Roman"/>
        </w:rPr>
        <w:t>определять меры, направленные на предупреждение возникновения и</w:t>
      </w:r>
      <w:r w:rsidR="00120CA9" w:rsidRPr="00A36526">
        <w:rPr>
          <w:rFonts w:ascii="Times New Roman" w:hAnsi="Times New Roman"/>
        </w:rPr>
        <w:t xml:space="preserve"> </w:t>
      </w:r>
      <w:r w:rsidRPr="00A36526">
        <w:rPr>
          <w:rFonts w:ascii="Times New Roman" w:hAnsi="Times New Roman"/>
        </w:rPr>
        <w:t xml:space="preserve">распространения инфекционных заболеваний;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действовать в порядке и по правилам поведения в случае возникновения эпидемиологического или бактериологического очага. </w:t>
      </w:r>
    </w:p>
    <w:p w:rsidR="00E61C75" w:rsidRPr="00A36526" w:rsidRDefault="00E61C75" w:rsidP="00120CA9">
      <w:pPr>
        <w:spacing w:after="197" w:line="240" w:lineRule="atLeast"/>
        <w:ind w:left="708" w:firstLine="45"/>
        <w:rPr>
          <w:sz w:val="22"/>
          <w:szCs w:val="22"/>
        </w:rPr>
      </w:pPr>
    </w:p>
    <w:p w:rsidR="00E61C75" w:rsidRPr="00A36526" w:rsidRDefault="00E61C75" w:rsidP="00A36526">
      <w:pPr>
        <w:pStyle w:val="a4"/>
        <w:spacing w:after="182" w:line="240" w:lineRule="atLeast"/>
        <w:ind w:right="2"/>
        <w:jc w:val="center"/>
        <w:rPr>
          <w:rFonts w:ascii="Times New Roman" w:hAnsi="Times New Roman"/>
        </w:rPr>
      </w:pPr>
      <w:r w:rsidRPr="00A36526">
        <w:rPr>
          <w:rFonts w:ascii="Times New Roman" w:hAnsi="Times New Roman"/>
          <w:b/>
        </w:rPr>
        <w:t>Основы обороны государства</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Комментировать назначение основных нормативных правовых актов в области обороны государства; </w:t>
      </w:r>
    </w:p>
    <w:p w:rsidR="00E61C75" w:rsidRPr="008E3382" w:rsidRDefault="00E61C75" w:rsidP="008E3382">
      <w:pPr>
        <w:numPr>
          <w:ilvl w:val="0"/>
          <w:numId w:val="11"/>
        </w:numPr>
        <w:spacing w:after="181" w:line="240" w:lineRule="atLeast"/>
        <w:ind w:right="4"/>
        <w:jc w:val="both"/>
        <w:rPr>
          <w:sz w:val="22"/>
          <w:szCs w:val="22"/>
        </w:rPr>
      </w:pPr>
      <w:r w:rsidRPr="00A36526">
        <w:rPr>
          <w:sz w:val="22"/>
          <w:szCs w:val="22"/>
        </w:rPr>
        <w:t xml:space="preserve">характеризовать состояние и тенденции развития современного мира и </w:t>
      </w:r>
      <w:r w:rsidRPr="008E3382">
        <w:t xml:space="preserve">России;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описывать национальные интересы РФ и стратегические национальные приоритеты;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E61C75" w:rsidRPr="00A36526" w:rsidRDefault="00E61C75" w:rsidP="00120CA9">
      <w:pPr>
        <w:numPr>
          <w:ilvl w:val="0"/>
          <w:numId w:val="11"/>
        </w:numPr>
        <w:spacing w:after="187" w:line="240" w:lineRule="atLeast"/>
        <w:ind w:right="4"/>
        <w:jc w:val="both"/>
        <w:rPr>
          <w:sz w:val="22"/>
          <w:szCs w:val="22"/>
        </w:rPr>
      </w:pPr>
      <w:r w:rsidRPr="00A36526">
        <w:rPr>
          <w:sz w:val="22"/>
          <w:szCs w:val="22"/>
        </w:rPr>
        <w:t xml:space="preserve">приводить примеры основных внешних и внутренних опасностей;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раскрывать основные задачи и приоритеты международного сотрудничества РФ в рамках реализации национальных интересов и обеспечения безопасности; </w:t>
      </w:r>
    </w:p>
    <w:p w:rsidR="00E61C75" w:rsidRPr="008E3382" w:rsidRDefault="00E61C75" w:rsidP="008E3382">
      <w:pPr>
        <w:numPr>
          <w:ilvl w:val="0"/>
          <w:numId w:val="11"/>
        </w:numPr>
        <w:spacing w:after="188" w:line="240" w:lineRule="atLeast"/>
        <w:ind w:right="4"/>
        <w:jc w:val="both"/>
        <w:rPr>
          <w:sz w:val="22"/>
          <w:szCs w:val="22"/>
        </w:rPr>
      </w:pPr>
      <w:r w:rsidRPr="00A36526">
        <w:rPr>
          <w:sz w:val="22"/>
          <w:szCs w:val="22"/>
        </w:rPr>
        <w:lastRenderedPageBreak/>
        <w:t xml:space="preserve">разъяснять </w:t>
      </w:r>
      <w:r w:rsidRPr="00A36526">
        <w:rPr>
          <w:sz w:val="22"/>
          <w:szCs w:val="22"/>
        </w:rPr>
        <w:tab/>
        <w:t xml:space="preserve">основные </w:t>
      </w:r>
      <w:r w:rsidRPr="00A36526">
        <w:rPr>
          <w:sz w:val="22"/>
          <w:szCs w:val="22"/>
        </w:rPr>
        <w:tab/>
        <w:t xml:space="preserve">направления </w:t>
      </w:r>
      <w:r w:rsidRPr="00A36526">
        <w:rPr>
          <w:sz w:val="22"/>
          <w:szCs w:val="22"/>
        </w:rPr>
        <w:tab/>
        <w:t xml:space="preserve">обеспечения </w:t>
      </w:r>
      <w:r w:rsidRPr="00A36526">
        <w:rPr>
          <w:sz w:val="22"/>
          <w:szCs w:val="22"/>
        </w:rPr>
        <w:tab/>
        <w:t xml:space="preserve">национальной </w:t>
      </w:r>
      <w:r w:rsidRPr="008E3382">
        <w:t xml:space="preserve">безопасности и обороны РФ; </w:t>
      </w:r>
    </w:p>
    <w:p w:rsidR="00E61C75" w:rsidRPr="00A36526" w:rsidRDefault="00E61C75" w:rsidP="00120CA9">
      <w:pPr>
        <w:numPr>
          <w:ilvl w:val="0"/>
          <w:numId w:val="11"/>
        </w:numPr>
        <w:spacing w:after="188" w:line="240" w:lineRule="atLeast"/>
        <w:ind w:right="4"/>
        <w:jc w:val="both"/>
        <w:rPr>
          <w:sz w:val="22"/>
          <w:szCs w:val="22"/>
        </w:rPr>
      </w:pPr>
      <w:r w:rsidRPr="00A36526">
        <w:rPr>
          <w:sz w:val="22"/>
          <w:szCs w:val="22"/>
        </w:rPr>
        <w:t xml:space="preserve">оперировать основными понятиями в области обороны государства; </w:t>
      </w:r>
    </w:p>
    <w:p w:rsidR="00E61C75" w:rsidRPr="00A36526" w:rsidRDefault="00E61C75" w:rsidP="00120CA9">
      <w:pPr>
        <w:numPr>
          <w:ilvl w:val="0"/>
          <w:numId w:val="11"/>
        </w:numPr>
        <w:spacing w:after="186" w:line="240" w:lineRule="atLeast"/>
        <w:ind w:right="4"/>
        <w:jc w:val="both"/>
        <w:rPr>
          <w:sz w:val="22"/>
          <w:szCs w:val="22"/>
        </w:rPr>
      </w:pPr>
      <w:r w:rsidRPr="00A36526">
        <w:rPr>
          <w:sz w:val="22"/>
          <w:szCs w:val="22"/>
        </w:rPr>
        <w:t xml:space="preserve">раскрывать основы и организацию обороны РФ; </w:t>
      </w:r>
    </w:p>
    <w:p w:rsidR="00E61C75" w:rsidRPr="00A36526" w:rsidRDefault="00E61C75" w:rsidP="00120CA9">
      <w:pPr>
        <w:numPr>
          <w:ilvl w:val="0"/>
          <w:numId w:val="11"/>
        </w:numPr>
        <w:spacing w:after="186" w:line="240" w:lineRule="atLeast"/>
        <w:ind w:right="4"/>
        <w:jc w:val="both"/>
        <w:rPr>
          <w:sz w:val="22"/>
          <w:szCs w:val="22"/>
        </w:rPr>
      </w:pPr>
      <w:r w:rsidRPr="00A36526">
        <w:rPr>
          <w:sz w:val="22"/>
          <w:szCs w:val="22"/>
        </w:rPr>
        <w:t xml:space="preserve">раскрывать предназначение и использование ВС РФ в области обороны; </w:t>
      </w:r>
    </w:p>
    <w:p w:rsidR="00E61C75" w:rsidRPr="00A36526" w:rsidRDefault="00E61C75" w:rsidP="00120CA9">
      <w:pPr>
        <w:numPr>
          <w:ilvl w:val="0"/>
          <w:numId w:val="11"/>
        </w:numPr>
        <w:spacing w:after="187" w:line="240" w:lineRule="atLeast"/>
        <w:ind w:right="4"/>
        <w:jc w:val="both"/>
        <w:rPr>
          <w:sz w:val="22"/>
          <w:szCs w:val="22"/>
        </w:rPr>
      </w:pPr>
      <w:r w:rsidRPr="00A36526">
        <w:rPr>
          <w:sz w:val="22"/>
          <w:szCs w:val="22"/>
        </w:rPr>
        <w:t xml:space="preserve">объяснять направление военной политики РФ в современных условиях;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описывать предназначение и задачи Вооруженных Сил РФ, других войск, воинских формирований и органов в мирное и военное время; характеризовать историю создания ВС РФ; описывать структуру ВС РФ; </w:t>
      </w:r>
    </w:p>
    <w:p w:rsidR="00E61C75" w:rsidRPr="00A36526" w:rsidRDefault="00E61C75" w:rsidP="00120CA9">
      <w:pPr>
        <w:pStyle w:val="a4"/>
        <w:numPr>
          <w:ilvl w:val="0"/>
          <w:numId w:val="11"/>
        </w:numPr>
        <w:spacing w:after="10" w:line="240" w:lineRule="atLeast"/>
        <w:ind w:right="246"/>
        <w:rPr>
          <w:rFonts w:ascii="Times New Roman" w:hAnsi="Times New Roman"/>
        </w:rPr>
      </w:pPr>
      <w:r w:rsidRPr="00A36526">
        <w:rPr>
          <w:rFonts w:ascii="Times New Roman" w:hAnsi="Times New Roman"/>
        </w:rPr>
        <w:t xml:space="preserve">характеризовать виды и рода войск ВС РФ, их предназначение и задачи; распознавать символы ВС РФ; приводить примеры воинских традиций и ритуалов ВС РФ. </w:t>
      </w:r>
    </w:p>
    <w:p w:rsidR="00E61C75" w:rsidRPr="00A36526" w:rsidRDefault="00E61C75" w:rsidP="00120CA9">
      <w:pPr>
        <w:spacing w:after="190" w:line="240" w:lineRule="atLeast"/>
        <w:ind w:left="708" w:firstLine="45"/>
        <w:rPr>
          <w:sz w:val="22"/>
          <w:szCs w:val="22"/>
        </w:rPr>
      </w:pPr>
    </w:p>
    <w:p w:rsidR="00E61C75" w:rsidRPr="00A36526" w:rsidRDefault="00E61C75" w:rsidP="00A36526">
      <w:pPr>
        <w:pStyle w:val="a4"/>
        <w:spacing w:after="184" w:line="240" w:lineRule="atLeast"/>
        <w:ind w:right="2"/>
        <w:jc w:val="center"/>
        <w:rPr>
          <w:rFonts w:ascii="Times New Roman" w:hAnsi="Times New Roman"/>
        </w:rPr>
      </w:pPr>
      <w:r w:rsidRPr="00A36526">
        <w:rPr>
          <w:rFonts w:ascii="Times New Roman" w:hAnsi="Times New Roman"/>
          <w:b/>
        </w:rPr>
        <w:t>Правовые основы военной службы</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Комментировать назначение основных нормативных правовых актов в области воинской обязанности граждан и военной службы;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оперировать основными понятиями в области воинской обязанности граждан и военной службы;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раскрывать сущность военной службы и составляющие воинской обязанности гражданина РФ; </w:t>
      </w:r>
    </w:p>
    <w:p w:rsidR="00E61C75" w:rsidRPr="00A36526" w:rsidRDefault="00E61C75" w:rsidP="00120CA9">
      <w:pPr>
        <w:numPr>
          <w:ilvl w:val="0"/>
          <w:numId w:val="11"/>
        </w:numPr>
        <w:spacing w:after="14" w:line="240" w:lineRule="atLeast"/>
        <w:ind w:right="4"/>
        <w:jc w:val="both"/>
        <w:rPr>
          <w:sz w:val="22"/>
          <w:szCs w:val="22"/>
        </w:rPr>
      </w:pPr>
      <w:r w:rsidRPr="00A36526">
        <w:rPr>
          <w:sz w:val="22"/>
          <w:szCs w:val="22"/>
        </w:rPr>
        <w:t xml:space="preserve">характеризовать обязательную и добровольную подготовку к военной службе; </w:t>
      </w:r>
    </w:p>
    <w:p w:rsidR="00E61C75" w:rsidRPr="00A36526" w:rsidRDefault="00E61C75" w:rsidP="00120CA9">
      <w:pPr>
        <w:numPr>
          <w:ilvl w:val="0"/>
          <w:numId w:val="11"/>
        </w:numPr>
        <w:spacing w:after="189" w:line="240" w:lineRule="atLeast"/>
        <w:ind w:right="4"/>
        <w:jc w:val="both"/>
        <w:rPr>
          <w:sz w:val="22"/>
          <w:szCs w:val="22"/>
        </w:rPr>
      </w:pPr>
      <w:r w:rsidRPr="00A36526">
        <w:rPr>
          <w:sz w:val="22"/>
          <w:szCs w:val="22"/>
        </w:rPr>
        <w:t xml:space="preserve">раскрывать организацию воинского учета; </w:t>
      </w:r>
    </w:p>
    <w:p w:rsidR="00E61C75" w:rsidRPr="00A36526" w:rsidRDefault="00E61C75" w:rsidP="00120CA9">
      <w:pPr>
        <w:numPr>
          <w:ilvl w:val="0"/>
          <w:numId w:val="11"/>
        </w:numPr>
        <w:spacing w:after="186" w:line="240" w:lineRule="atLeast"/>
        <w:ind w:right="4"/>
        <w:jc w:val="both"/>
        <w:rPr>
          <w:sz w:val="22"/>
          <w:szCs w:val="22"/>
        </w:rPr>
      </w:pPr>
      <w:r w:rsidRPr="00A36526">
        <w:rPr>
          <w:sz w:val="22"/>
          <w:szCs w:val="22"/>
        </w:rPr>
        <w:t>комментировать наз</w:t>
      </w:r>
      <w:r w:rsidR="00A36526">
        <w:rPr>
          <w:sz w:val="22"/>
          <w:szCs w:val="22"/>
        </w:rPr>
        <w:t>начение Общевоинских уставов ВС</w:t>
      </w:r>
      <w:r w:rsidRPr="00A36526">
        <w:rPr>
          <w:sz w:val="22"/>
          <w:szCs w:val="22"/>
        </w:rPr>
        <w:t xml:space="preserve">РФ; </w:t>
      </w:r>
    </w:p>
    <w:p w:rsidR="00A213A7" w:rsidRPr="00A36526" w:rsidRDefault="00A36526" w:rsidP="00A36526">
      <w:pPr>
        <w:numPr>
          <w:ilvl w:val="0"/>
          <w:numId w:val="11"/>
        </w:numPr>
        <w:spacing w:after="191" w:line="240" w:lineRule="atLeast"/>
        <w:ind w:right="4"/>
        <w:jc w:val="both"/>
        <w:rPr>
          <w:sz w:val="22"/>
          <w:szCs w:val="22"/>
        </w:rPr>
      </w:pPr>
      <w:r>
        <w:rPr>
          <w:sz w:val="22"/>
          <w:szCs w:val="22"/>
        </w:rPr>
        <w:t xml:space="preserve">использовать </w:t>
      </w:r>
      <w:r>
        <w:rPr>
          <w:sz w:val="22"/>
          <w:szCs w:val="22"/>
        </w:rPr>
        <w:tab/>
        <w:t xml:space="preserve">Общевоинские уставы ВСРФ </w:t>
      </w:r>
      <w:r>
        <w:rPr>
          <w:sz w:val="22"/>
          <w:szCs w:val="22"/>
        </w:rPr>
        <w:tab/>
        <w:t xml:space="preserve">при </w:t>
      </w:r>
      <w:r w:rsidRPr="00A36526">
        <w:rPr>
          <w:sz w:val="22"/>
          <w:szCs w:val="22"/>
        </w:rPr>
        <w:t xml:space="preserve">подготовке </w:t>
      </w:r>
      <w:r w:rsidR="00E61C75" w:rsidRPr="00A36526">
        <w:rPr>
          <w:sz w:val="22"/>
          <w:szCs w:val="22"/>
        </w:rPr>
        <w:t xml:space="preserve">к прохождению военной службы по призыву, контракту; </w:t>
      </w:r>
    </w:p>
    <w:p w:rsidR="00120CA9" w:rsidRPr="00A36526" w:rsidRDefault="00120CA9" w:rsidP="00120CA9">
      <w:pPr>
        <w:numPr>
          <w:ilvl w:val="0"/>
          <w:numId w:val="11"/>
        </w:numPr>
        <w:spacing w:after="14" w:line="240" w:lineRule="atLeast"/>
        <w:ind w:right="4"/>
        <w:jc w:val="both"/>
        <w:rPr>
          <w:sz w:val="22"/>
          <w:szCs w:val="22"/>
        </w:rPr>
      </w:pPr>
      <w:r w:rsidRPr="00A36526">
        <w:rPr>
          <w:sz w:val="22"/>
          <w:szCs w:val="22"/>
        </w:rPr>
        <w:t xml:space="preserve">описывать порядок и сроки прохождения службы по призыву, контракту и альтернативной гражданской службы; </w:t>
      </w:r>
    </w:p>
    <w:p w:rsidR="00120CA9" w:rsidRPr="00A36526" w:rsidRDefault="00120CA9" w:rsidP="00120CA9">
      <w:pPr>
        <w:numPr>
          <w:ilvl w:val="0"/>
          <w:numId w:val="11"/>
        </w:numPr>
        <w:spacing w:after="14" w:line="240" w:lineRule="atLeast"/>
        <w:ind w:right="4"/>
        <w:jc w:val="both"/>
        <w:rPr>
          <w:sz w:val="22"/>
          <w:szCs w:val="22"/>
        </w:rPr>
      </w:pPr>
      <w:r w:rsidRPr="00A36526">
        <w:rPr>
          <w:sz w:val="22"/>
          <w:szCs w:val="22"/>
        </w:rPr>
        <w:t xml:space="preserve">объяснять порядок назначения на воинскую должность, присвоения и лишения воинского звания; </w:t>
      </w:r>
    </w:p>
    <w:p w:rsidR="00120CA9" w:rsidRPr="00A36526" w:rsidRDefault="00120CA9" w:rsidP="00120CA9">
      <w:pPr>
        <w:numPr>
          <w:ilvl w:val="0"/>
          <w:numId w:val="11"/>
        </w:numPr>
        <w:spacing w:after="189" w:line="240" w:lineRule="atLeast"/>
        <w:ind w:right="4"/>
        <w:jc w:val="both"/>
        <w:rPr>
          <w:sz w:val="22"/>
          <w:szCs w:val="22"/>
        </w:rPr>
      </w:pPr>
      <w:r w:rsidRPr="00A36526">
        <w:rPr>
          <w:sz w:val="22"/>
          <w:szCs w:val="22"/>
        </w:rPr>
        <w:t xml:space="preserve">различать военную форму одежды и знаки различия военнослужащих ВС РФ; </w:t>
      </w:r>
    </w:p>
    <w:p w:rsidR="00120CA9" w:rsidRPr="00A36526" w:rsidRDefault="00120CA9" w:rsidP="00120CA9">
      <w:pPr>
        <w:numPr>
          <w:ilvl w:val="0"/>
          <w:numId w:val="11"/>
        </w:numPr>
        <w:spacing w:after="14" w:line="240" w:lineRule="atLeast"/>
        <w:ind w:right="4"/>
        <w:jc w:val="both"/>
        <w:rPr>
          <w:sz w:val="22"/>
          <w:szCs w:val="22"/>
        </w:rPr>
      </w:pPr>
      <w:r w:rsidRPr="00A36526">
        <w:rPr>
          <w:sz w:val="22"/>
          <w:szCs w:val="22"/>
        </w:rPr>
        <w:t xml:space="preserve">описывать основание увольнения с военной службы; раскрывать предназначение запаса; </w:t>
      </w:r>
    </w:p>
    <w:p w:rsidR="00120CA9" w:rsidRPr="00A36526" w:rsidRDefault="00120CA9" w:rsidP="00120CA9">
      <w:pPr>
        <w:pStyle w:val="a4"/>
        <w:numPr>
          <w:ilvl w:val="0"/>
          <w:numId w:val="11"/>
        </w:numPr>
        <w:spacing w:line="240" w:lineRule="atLeast"/>
        <w:ind w:right="4"/>
        <w:rPr>
          <w:rFonts w:ascii="Times New Roman" w:hAnsi="Times New Roman"/>
        </w:rPr>
      </w:pPr>
      <w:r w:rsidRPr="00A36526">
        <w:rPr>
          <w:rFonts w:ascii="Times New Roman" w:hAnsi="Times New Roman"/>
        </w:rPr>
        <w:t xml:space="preserve">объяснять порядок зачисления и пребывания в запасе;  </w:t>
      </w:r>
    </w:p>
    <w:p w:rsidR="00120CA9" w:rsidRPr="00A36526" w:rsidRDefault="00120CA9" w:rsidP="00120CA9">
      <w:pPr>
        <w:pStyle w:val="a4"/>
        <w:numPr>
          <w:ilvl w:val="0"/>
          <w:numId w:val="11"/>
        </w:numPr>
        <w:spacing w:line="240" w:lineRule="atLeast"/>
        <w:ind w:right="209"/>
        <w:rPr>
          <w:rFonts w:ascii="Times New Roman" w:hAnsi="Times New Roman"/>
        </w:rPr>
      </w:pPr>
      <w:r w:rsidRPr="00A36526">
        <w:rPr>
          <w:rFonts w:ascii="Times New Roman" w:hAnsi="Times New Roman"/>
        </w:rPr>
        <w:t xml:space="preserve">раскрывать предназначение мобилизационного резерва; объяснять порядок заключения контракта и сроки пребывания в резерве. </w:t>
      </w:r>
    </w:p>
    <w:p w:rsidR="00120CA9" w:rsidRPr="00A36526" w:rsidRDefault="00120CA9" w:rsidP="00120CA9">
      <w:pPr>
        <w:spacing w:after="195" w:line="240" w:lineRule="atLeast"/>
        <w:ind w:left="708" w:firstLine="45"/>
        <w:rPr>
          <w:sz w:val="22"/>
          <w:szCs w:val="22"/>
        </w:rPr>
      </w:pPr>
    </w:p>
    <w:p w:rsidR="00120CA9" w:rsidRPr="00A36526" w:rsidRDefault="00120CA9" w:rsidP="00A36526">
      <w:pPr>
        <w:pStyle w:val="a4"/>
        <w:spacing w:after="181" w:line="240" w:lineRule="atLeast"/>
        <w:ind w:right="2"/>
        <w:jc w:val="center"/>
        <w:rPr>
          <w:rFonts w:ascii="Times New Roman" w:hAnsi="Times New Roman"/>
        </w:rPr>
      </w:pPr>
      <w:r w:rsidRPr="00A36526">
        <w:rPr>
          <w:rFonts w:ascii="Times New Roman" w:hAnsi="Times New Roman"/>
          <w:b/>
        </w:rPr>
        <w:t>Элементы начальной военной подготовки</w:t>
      </w:r>
    </w:p>
    <w:p w:rsidR="00120CA9" w:rsidRPr="00A36526" w:rsidRDefault="00120CA9" w:rsidP="00120CA9">
      <w:pPr>
        <w:numPr>
          <w:ilvl w:val="0"/>
          <w:numId w:val="11"/>
        </w:numPr>
        <w:spacing w:after="188" w:line="240" w:lineRule="atLeast"/>
        <w:ind w:right="6"/>
        <w:jc w:val="both"/>
        <w:rPr>
          <w:sz w:val="22"/>
          <w:szCs w:val="22"/>
        </w:rPr>
      </w:pPr>
      <w:r w:rsidRPr="00A36526">
        <w:rPr>
          <w:sz w:val="22"/>
          <w:szCs w:val="22"/>
        </w:rPr>
        <w:t xml:space="preserve">Комментировать назначение Строевого устава ВС РФ; </w:t>
      </w:r>
    </w:p>
    <w:p w:rsidR="00120CA9" w:rsidRPr="00A36526" w:rsidRDefault="00120CA9" w:rsidP="00120CA9">
      <w:pPr>
        <w:numPr>
          <w:ilvl w:val="0"/>
          <w:numId w:val="11"/>
        </w:numPr>
        <w:spacing w:after="188" w:line="240" w:lineRule="atLeast"/>
        <w:ind w:right="6"/>
        <w:jc w:val="both"/>
        <w:rPr>
          <w:sz w:val="22"/>
          <w:szCs w:val="22"/>
        </w:rPr>
      </w:pPr>
      <w:r w:rsidRPr="00A36526">
        <w:rPr>
          <w:sz w:val="22"/>
          <w:szCs w:val="22"/>
        </w:rPr>
        <w:t xml:space="preserve">использовать Строевой устав ВС РФ при обучении элементам строевой подготовки; </w:t>
      </w:r>
    </w:p>
    <w:p w:rsidR="00120CA9" w:rsidRPr="00A36526" w:rsidRDefault="00120CA9" w:rsidP="00120CA9">
      <w:pPr>
        <w:numPr>
          <w:ilvl w:val="0"/>
          <w:numId w:val="11"/>
        </w:numPr>
        <w:spacing w:after="186" w:line="240" w:lineRule="atLeast"/>
        <w:ind w:right="6"/>
        <w:jc w:val="both"/>
        <w:rPr>
          <w:sz w:val="22"/>
          <w:szCs w:val="22"/>
        </w:rPr>
      </w:pPr>
      <w:r w:rsidRPr="00A36526">
        <w:rPr>
          <w:sz w:val="22"/>
          <w:szCs w:val="22"/>
        </w:rPr>
        <w:t xml:space="preserve">оперировать основными понятиями Строевого устава ВС РФ; </w:t>
      </w:r>
    </w:p>
    <w:p w:rsidR="00120CA9" w:rsidRPr="00A36526" w:rsidRDefault="00120CA9" w:rsidP="00120CA9">
      <w:pPr>
        <w:numPr>
          <w:ilvl w:val="0"/>
          <w:numId w:val="11"/>
        </w:numPr>
        <w:spacing w:after="188" w:line="240" w:lineRule="atLeast"/>
        <w:ind w:right="6"/>
        <w:jc w:val="both"/>
        <w:rPr>
          <w:sz w:val="22"/>
          <w:szCs w:val="22"/>
        </w:rPr>
      </w:pPr>
      <w:r w:rsidRPr="00A36526">
        <w:rPr>
          <w:sz w:val="22"/>
          <w:szCs w:val="22"/>
        </w:rPr>
        <w:lastRenderedPageBreak/>
        <w:t xml:space="preserve">выполнять строевые приемы и движение без оружия; </w:t>
      </w:r>
    </w:p>
    <w:p w:rsidR="00120CA9" w:rsidRPr="00A36526" w:rsidRDefault="00120CA9" w:rsidP="00120CA9">
      <w:pPr>
        <w:numPr>
          <w:ilvl w:val="0"/>
          <w:numId w:val="11"/>
        </w:numPr>
        <w:spacing w:after="14" w:line="240" w:lineRule="atLeast"/>
        <w:ind w:right="6"/>
        <w:jc w:val="both"/>
        <w:rPr>
          <w:sz w:val="22"/>
          <w:szCs w:val="22"/>
        </w:rPr>
      </w:pPr>
      <w:r w:rsidRPr="00A36526">
        <w:rPr>
          <w:sz w:val="22"/>
          <w:szCs w:val="22"/>
        </w:rPr>
        <w:t xml:space="preserve">выполнять воинское приветствие без оружия на месте и в движении, выход из строя и возвращение в строй, подход к начальнику и отход от него; </w:t>
      </w:r>
    </w:p>
    <w:p w:rsidR="00120CA9" w:rsidRPr="00A36526" w:rsidRDefault="00120CA9" w:rsidP="00120CA9">
      <w:pPr>
        <w:numPr>
          <w:ilvl w:val="0"/>
          <w:numId w:val="11"/>
        </w:numPr>
        <w:spacing w:after="186" w:line="240" w:lineRule="atLeast"/>
        <w:ind w:right="6"/>
        <w:jc w:val="both"/>
        <w:rPr>
          <w:sz w:val="22"/>
          <w:szCs w:val="22"/>
        </w:rPr>
      </w:pPr>
      <w:r w:rsidRPr="00A36526">
        <w:rPr>
          <w:sz w:val="22"/>
          <w:szCs w:val="22"/>
        </w:rPr>
        <w:t xml:space="preserve">выполнять строевые приемы в составе отделения на месте и в движении; </w:t>
      </w:r>
    </w:p>
    <w:p w:rsidR="00120CA9" w:rsidRPr="00A36526" w:rsidRDefault="00120CA9" w:rsidP="00120CA9">
      <w:pPr>
        <w:numPr>
          <w:ilvl w:val="0"/>
          <w:numId w:val="11"/>
        </w:numPr>
        <w:spacing w:after="189" w:line="240" w:lineRule="atLeast"/>
        <w:ind w:right="6"/>
        <w:jc w:val="both"/>
        <w:rPr>
          <w:sz w:val="22"/>
          <w:szCs w:val="22"/>
        </w:rPr>
      </w:pPr>
      <w:r w:rsidRPr="00A36526">
        <w:rPr>
          <w:sz w:val="22"/>
          <w:szCs w:val="22"/>
        </w:rPr>
        <w:t xml:space="preserve">приводить примеры команд управления строем с помощью голоса; </w:t>
      </w:r>
    </w:p>
    <w:p w:rsidR="00120CA9" w:rsidRPr="008E3382" w:rsidRDefault="00120CA9" w:rsidP="008E3382">
      <w:pPr>
        <w:numPr>
          <w:ilvl w:val="0"/>
          <w:numId w:val="11"/>
        </w:numPr>
        <w:spacing w:after="182" w:line="240" w:lineRule="atLeast"/>
        <w:ind w:right="6"/>
        <w:jc w:val="both"/>
        <w:rPr>
          <w:sz w:val="22"/>
          <w:szCs w:val="22"/>
        </w:rPr>
      </w:pPr>
      <w:r w:rsidRPr="00A36526">
        <w:rPr>
          <w:sz w:val="22"/>
          <w:szCs w:val="22"/>
        </w:rPr>
        <w:t xml:space="preserve">описывать назначение, боевые свойства и общее устройство автомата </w:t>
      </w:r>
      <w:r w:rsidRPr="008E3382">
        <w:t xml:space="preserve">Калашникова; </w:t>
      </w:r>
    </w:p>
    <w:p w:rsidR="00120CA9" w:rsidRPr="00A36526" w:rsidRDefault="00120CA9" w:rsidP="00120CA9">
      <w:pPr>
        <w:numPr>
          <w:ilvl w:val="0"/>
          <w:numId w:val="11"/>
        </w:numPr>
        <w:spacing w:after="187" w:line="240" w:lineRule="atLeast"/>
        <w:ind w:right="4"/>
        <w:jc w:val="both"/>
        <w:rPr>
          <w:sz w:val="22"/>
          <w:szCs w:val="22"/>
        </w:rPr>
      </w:pPr>
      <w:r w:rsidRPr="00A36526">
        <w:rPr>
          <w:sz w:val="22"/>
          <w:szCs w:val="22"/>
        </w:rPr>
        <w:t xml:space="preserve">выполнять меры безопасности при обращении с гранатами; </w:t>
      </w:r>
    </w:p>
    <w:p w:rsidR="00120CA9" w:rsidRPr="00A36526" w:rsidRDefault="00120CA9" w:rsidP="00120CA9">
      <w:pPr>
        <w:numPr>
          <w:ilvl w:val="0"/>
          <w:numId w:val="11"/>
        </w:numPr>
        <w:spacing w:after="187" w:line="240" w:lineRule="atLeast"/>
        <w:ind w:right="4"/>
        <w:jc w:val="both"/>
        <w:rPr>
          <w:sz w:val="22"/>
          <w:szCs w:val="22"/>
        </w:rPr>
      </w:pPr>
      <w:r w:rsidRPr="00A36526">
        <w:rPr>
          <w:sz w:val="22"/>
          <w:szCs w:val="22"/>
        </w:rPr>
        <w:t xml:space="preserve">объяснять предназначение современного общевойскового боя; </w:t>
      </w:r>
    </w:p>
    <w:p w:rsidR="00120CA9" w:rsidRPr="00A36526" w:rsidRDefault="00120CA9" w:rsidP="00120CA9">
      <w:pPr>
        <w:numPr>
          <w:ilvl w:val="0"/>
          <w:numId w:val="11"/>
        </w:numPr>
        <w:spacing w:after="190" w:line="240" w:lineRule="atLeast"/>
        <w:ind w:right="4"/>
        <w:jc w:val="both"/>
        <w:rPr>
          <w:sz w:val="22"/>
          <w:szCs w:val="22"/>
        </w:rPr>
      </w:pPr>
      <w:r w:rsidRPr="00A36526">
        <w:rPr>
          <w:sz w:val="22"/>
          <w:szCs w:val="22"/>
        </w:rPr>
        <w:t xml:space="preserve">характеризовать современный общевойсковой бой; </w:t>
      </w:r>
    </w:p>
    <w:p w:rsidR="00120CA9" w:rsidRPr="00A36526" w:rsidRDefault="00120CA9" w:rsidP="00120CA9">
      <w:pPr>
        <w:numPr>
          <w:ilvl w:val="0"/>
          <w:numId w:val="11"/>
        </w:numPr>
        <w:spacing w:after="14" w:line="240" w:lineRule="atLeast"/>
        <w:ind w:right="4"/>
        <w:jc w:val="both"/>
        <w:rPr>
          <w:sz w:val="22"/>
          <w:szCs w:val="22"/>
        </w:rPr>
      </w:pPr>
      <w:r w:rsidRPr="00A36526">
        <w:rPr>
          <w:sz w:val="22"/>
          <w:szCs w:val="22"/>
        </w:rPr>
        <w:t xml:space="preserve">описывать элементы инженерного оборудования позиции солдата и порядок их оборудования; </w:t>
      </w:r>
    </w:p>
    <w:p w:rsidR="00120CA9" w:rsidRPr="00A36526" w:rsidRDefault="00120CA9" w:rsidP="00120CA9">
      <w:pPr>
        <w:numPr>
          <w:ilvl w:val="0"/>
          <w:numId w:val="11"/>
        </w:numPr>
        <w:spacing w:after="186" w:line="240" w:lineRule="atLeast"/>
        <w:ind w:right="4"/>
        <w:jc w:val="both"/>
        <w:rPr>
          <w:sz w:val="22"/>
          <w:szCs w:val="22"/>
        </w:rPr>
      </w:pPr>
      <w:r w:rsidRPr="00A36526">
        <w:rPr>
          <w:sz w:val="22"/>
          <w:szCs w:val="22"/>
        </w:rPr>
        <w:t xml:space="preserve">выполнять приемы «К бою», «Встать»; </w:t>
      </w:r>
    </w:p>
    <w:p w:rsidR="00120CA9" w:rsidRPr="00A36526" w:rsidRDefault="00120CA9" w:rsidP="00120CA9">
      <w:pPr>
        <w:numPr>
          <w:ilvl w:val="0"/>
          <w:numId w:val="11"/>
        </w:numPr>
        <w:spacing w:after="188" w:line="240" w:lineRule="atLeast"/>
        <w:ind w:right="4"/>
        <w:jc w:val="both"/>
        <w:rPr>
          <w:sz w:val="22"/>
          <w:szCs w:val="22"/>
        </w:rPr>
      </w:pPr>
      <w:r w:rsidRPr="00A36526">
        <w:rPr>
          <w:sz w:val="22"/>
          <w:szCs w:val="22"/>
        </w:rPr>
        <w:t xml:space="preserve">объяснять, в каких случаях используются перебежки и </w:t>
      </w:r>
      <w:proofErr w:type="spellStart"/>
      <w:r w:rsidRPr="00A36526">
        <w:rPr>
          <w:sz w:val="22"/>
          <w:szCs w:val="22"/>
        </w:rPr>
        <w:t>переползания</w:t>
      </w:r>
      <w:proofErr w:type="spellEnd"/>
      <w:r w:rsidRPr="00A36526">
        <w:rPr>
          <w:sz w:val="22"/>
          <w:szCs w:val="22"/>
        </w:rPr>
        <w:t xml:space="preserve">; </w:t>
      </w:r>
    </w:p>
    <w:p w:rsidR="00120CA9" w:rsidRPr="00A36526" w:rsidRDefault="00120CA9" w:rsidP="00120CA9">
      <w:pPr>
        <w:numPr>
          <w:ilvl w:val="0"/>
          <w:numId w:val="11"/>
        </w:numPr>
        <w:spacing w:after="14" w:line="240" w:lineRule="atLeast"/>
        <w:ind w:right="4"/>
        <w:jc w:val="both"/>
        <w:rPr>
          <w:sz w:val="22"/>
          <w:szCs w:val="22"/>
        </w:rPr>
      </w:pPr>
      <w:r w:rsidRPr="00A36526">
        <w:rPr>
          <w:sz w:val="22"/>
          <w:szCs w:val="22"/>
        </w:rPr>
        <w:t xml:space="preserve">выполнять </w:t>
      </w:r>
      <w:r w:rsidRPr="00A36526">
        <w:rPr>
          <w:sz w:val="22"/>
          <w:szCs w:val="22"/>
        </w:rPr>
        <w:tab/>
        <w:t xml:space="preserve">перебежки </w:t>
      </w:r>
      <w:r w:rsidRPr="00A36526">
        <w:rPr>
          <w:sz w:val="22"/>
          <w:szCs w:val="22"/>
        </w:rPr>
        <w:tab/>
        <w:t xml:space="preserve">и </w:t>
      </w:r>
      <w:r w:rsidRPr="00A36526">
        <w:rPr>
          <w:sz w:val="22"/>
          <w:szCs w:val="22"/>
        </w:rPr>
        <w:tab/>
      </w:r>
      <w:proofErr w:type="spellStart"/>
      <w:r w:rsidRPr="00A36526">
        <w:rPr>
          <w:sz w:val="22"/>
          <w:szCs w:val="22"/>
        </w:rPr>
        <w:t>переползания</w:t>
      </w:r>
      <w:proofErr w:type="spellEnd"/>
      <w:r w:rsidRPr="00A36526">
        <w:rPr>
          <w:sz w:val="22"/>
          <w:szCs w:val="22"/>
        </w:rPr>
        <w:t xml:space="preserve"> </w:t>
      </w:r>
      <w:r w:rsidRPr="00A36526">
        <w:rPr>
          <w:sz w:val="22"/>
          <w:szCs w:val="22"/>
        </w:rPr>
        <w:tab/>
        <w:t xml:space="preserve">(по-пластунски, </w:t>
      </w:r>
      <w:r w:rsidRPr="00A36526">
        <w:rPr>
          <w:sz w:val="22"/>
          <w:szCs w:val="22"/>
        </w:rPr>
        <w:tab/>
        <w:t xml:space="preserve">на </w:t>
      </w:r>
      <w:proofErr w:type="spellStart"/>
      <w:r w:rsidRPr="00A36526">
        <w:rPr>
          <w:sz w:val="22"/>
          <w:szCs w:val="22"/>
        </w:rPr>
        <w:t>получетвереньках</w:t>
      </w:r>
      <w:proofErr w:type="spellEnd"/>
      <w:r w:rsidRPr="00A36526">
        <w:rPr>
          <w:sz w:val="22"/>
          <w:szCs w:val="22"/>
        </w:rPr>
        <w:t xml:space="preserve">, на боку); </w:t>
      </w:r>
    </w:p>
    <w:p w:rsidR="00120CA9" w:rsidRPr="00A36526" w:rsidRDefault="00120CA9" w:rsidP="00120CA9">
      <w:pPr>
        <w:numPr>
          <w:ilvl w:val="0"/>
          <w:numId w:val="11"/>
        </w:numPr>
        <w:spacing w:after="14" w:line="240" w:lineRule="atLeast"/>
        <w:ind w:right="4"/>
        <w:jc w:val="both"/>
        <w:rPr>
          <w:sz w:val="22"/>
          <w:szCs w:val="22"/>
        </w:rPr>
      </w:pPr>
      <w:r w:rsidRPr="00A36526">
        <w:rPr>
          <w:sz w:val="22"/>
          <w:szCs w:val="22"/>
        </w:rPr>
        <w:t xml:space="preserve">определять стороны горизонта по компасу, солнцу и часам, по Полярной звезде и признакам местных предметов; </w:t>
      </w:r>
    </w:p>
    <w:p w:rsidR="00120CA9" w:rsidRPr="00A36526" w:rsidRDefault="00120CA9" w:rsidP="00120CA9">
      <w:pPr>
        <w:numPr>
          <w:ilvl w:val="0"/>
          <w:numId w:val="11"/>
        </w:numPr>
        <w:spacing w:after="189" w:line="240" w:lineRule="atLeast"/>
        <w:ind w:right="4"/>
        <w:jc w:val="both"/>
        <w:rPr>
          <w:sz w:val="22"/>
          <w:szCs w:val="22"/>
        </w:rPr>
      </w:pPr>
      <w:r w:rsidRPr="00A36526">
        <w:rPr>
          <w:sz w:val="22"/>
          <w:szCs w:val="22"/>
        </w:rPr>
        <w:t xml:space="preserve">передвигаться по азимутам; </w:t>
      </w:r>
    </w:p>
    <w:p w:rsidR="00120CA9" w:rsidRPr="00A36526" w:rsidRDefault="00120CA9" w:rsidP="00120CA9">
      <w:pPr>
        <w:numPr>
          <w:ilvl w:val="0"/>
          <w:numId w:val="11"/>
        </w:numPr>
        <w:spacing w:after="14" w:line="240" w:lineRule="atLeast"/>
        <w:ind w:right="4"/>
        <w:jc w:val="both"/>
        <w:rPr>
          <w:sz w:val="22"/>
          <w:szCs w:val="22"/>
        </w:rPr>
      </w:pPr>
      <w:r w:rsidRPr="00A36526">
        <w:rPr>
          <w:sz w:val="22"/>
          <w:szCs w:val="22"/>
        </w:rPr>
        <w:t xml:space="preserve">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 </w:t>
      </w:r>
    </w:p>
    <w:p w:rsidR="00120CA9" w:rsidRPr="00A36526" w:rsidRDefault="00120CA9" w:rsidP="00120CA9">
      <w:pPr>
        <w:numPr>
          <w:ilvl w:val="0"/>
          <w:numId w:val="11"/>
        </w:numPr>
        <w:spacing w:after="189" w:line="240" w:lineRule="atLeast"/>
        <w:ind w:right="4"/>
        <w:jc w:val="both"/>
        <w:rPr>
          <w:sz w:val="22"/>
          <w:szCs w:val="22"/>
        </w:rPr>
      </w:pPr>
      <w:r w:rsidRPr="00A36526">
        <w:rPr>
          <w:sz w:val="22"/>
          <w:szCs w:val="22"/>
        </w:rPr>
        <w:t xml:space="preserve">применять средства индивидуальной защиты; </w:t>
      </w:r>
    </w:p>
    <w:p w:rsidR="00120CA9" w:rsidRPr="00A36526" w:rsidRDefault="00120CA9" w:rsidP="00120CA9">
      <w:pPr>
        <w:numPr>
          <w:ilvl w:val="0"/>
          <w:numId w:val="11"/>
        </w:numPr>
        <w:spacing w:after="14" w:line="240" w:lineRule="atLeast"/>
        <w:ind w:right="4"/>
        <w:jc w:val="both"/>
        <w:rPr>
          <w:sz w:val="22"/>
          <w:szCs w:val="22"/>
        </w:rPr>
      </w:pPr>
      <w:r w:rsidRPr="00A36526">
        <w:rPr>
          <w:sz w:val="22"/>
          <w:szCs w:val="22"/>
        </w:rPr>
        <w:t xml:space="preserve">действовать по сигналам оповещения исходя из тактико-технических характеристик (ТТХ) средств индивидуальной защиты от оружия массового поражения; </w:t>
      </w:r>
    </w:p>
    <w:p w:rsidR="00120CA9" w:rsidRPr="00A36526" w:rsidRDefault="00120CA9" w:rsidP="00120CA9">
      <w:pPr>
        <w:numPr>
          <w:ilvl w:val="0"/>
          <w:numId w:val="11"/>
        </w:numPr>
        <w:spacing w:after="188" w:line="240" w:lineRule="atLeast"/>
        <w:ind w:right="4"/>
        <w:jc w:val="both"/>
        <w:rPr>
          <w:sz w:val="22"/>
          <w:szCs w:val="22"/>
        </w:rPr>
      </w:pPr>
      <w:r w:rsidRPr="00A36526">
        <w:rPr>
          <w:sz w:val="22"/>
          <w:szCs w:val="22"/>
        </w:rPr>
        <w:t xml:space="preserve">описывать состав и область применения аптечки индивидуальной; </w:t>
      </w:r>
    </w:p>
    <w:p w:rsidR="00120CA9" w:rsidRPr="00A36526" w:rsidRDefault="00120CA9" w:rsidP="00120CA9">
      <w:pPr>
        <w:numPr>
          <w:ilvl w:val="0"/>
          <w:numId w:val="11"/>
        </w:numPr>
        <w:spacing w:after="185" w:line="240" w:lineRule="atLeast"/>
        <w:ind w:right="4"/>
        <w:jc w:val="both"/>
        <w:rPr>
          <w:sz w:val="22"/>
          <w:szCs w:val="22"/>
        </w:rPr>
      </w:pPr>
      <w:r w:rsidRPr="00A36526">
        <w:rPr>
          <w:sz w:val="22"/>
          <w:szCs w:val="22"/>
        </w:rPr>
        <w:t xml:space="preserve">раскрывать особенности оказания первой помощи в бою; </w:t>
      </w:r>
    </w:p>
    <w:p w:rsidR="00120CA9" w:rsidRPr="00A36526" w:rsidRDefault="00120CA9" w:rsidP="00120CA9">
      <w:pPr>
        <w:numPr>
          <w:ilvl w:val="0"/>
          <w:numId w:val="11"/>
        </w:numPr>
        <w:spacing w:after="131" w:line="240" w:lineRule="atLeast"/>
        <w:ind w:right="4"/>
        <w:jc w:val="both"/>
        <w:rPr>
          <w:sz w:val="22"/>
          <w:szCs w:val="22"/>
        </w:rPr>
      </w:pPr>
      <w:r w:rsidRPr="00A36526">
        <w:rPr>
          <w:sz w:val="22"/>
          <w:szCs w:val="22"/>
        </w:rPr>
        <w:t xml:space="preserve">выполнять приемы по выносу раненых с поля боя. </w:t>
      </w:r>
    </w:p>
    <w:p w:rsidR="00120CA9" w:rsidRPr="00A36526" w:rsidRDefault="00120CA9" w:rsidP="00A36526">
      <w:pPr>
        <w:pStyle w:val="a4"/>
        <w:spacing w:after="182" w:line="240" w:lineRule="atLeast"/>
        <w:ind w:right="2"/>
        <w:jc w:val="center"/>
        <w:rPr>
          <w:rFonts w:ascii="Times New Roman" w:hAnsi="Times New Roman"/>
        </w:rPr>
      </w:pPr>
      <w:r w:rsidRPr="00A36526">
        <w:rPr>
          <w:rFonts w:ascii="Times New Roman" w:hAnsi="Times New Roman"/>
          <w:b/>
        </w:rPr>
        <w:t>Военно-профессиональная деятельность</w:t>
      </w:r>
    </w:p>
    <w:p w:rsidR="00120CA9" w:rsidRPr="008E3382" w:rsidRDefault="00120CA9" w:rsidP="008E3382">
      <w:pPr>
        <w:pStyle w:val="a4"/>
        <w:numPr>
          <w:ilvl w:val="0"/>
          <w:numId w:val="11"/>
        </w:numPr>
        <w:spacing w:line="240" w:lineRule="atLeast"/>
        <w:ind w:right="4"/>
        <w:rPr>
          <w:rFonts w:ascii="Times New Roman" w:hAnsi="Times New Roman"/>
        </w:rPr>
      </w:pPr>
      <w:r w:rsidRPr="00A36526">
        <w:rPr>
          <w:rFonts w:ascii="Times New Roman" w:hAnsi="Times New Roman"/>
        </w:rPr>
        <w:t xml:space="preserve">Раскрывать сущность военно-профессиональной деятельности; объяснять порядок подготовки граждан по военно-учетным </w:t>
      </w:r>
      <w:r w:rsidRPr="008E3382">
        <w:rPr>
          <w:rFonts w:ascii="Times New Roman" w:hAnsi="Times New Roman"/>
        </w:rPr>
        <w:t xml:space="preserve">специальностям; </w:t>
      </w:r>
    </w:p>
    <w:p w:rsidR="00120CA9" w:rsidRPr="00A36526" w:rsidRDefault="00120CA9" w:rsidP="00120CA9">
      <w:pPr>
        <w:numPr>
          <w:ilvl w:val="0"/>
          <w:numId w:val="11"/>
        </w:numPr>
        <w:spacing w:after="14" w:line="240" w:lineRule="atLeast"/>
        <w:ind w:right="4"/>
        <w:jc w:val="both"/>
        <w:rPr>
          <w:sz w:val="22"/>
          <w:szCs w:val="22"/>
        </w:rPr>
      </w:pPr>
      <w:r w:rsidRPr="00A36526">
        <w:rPr>
          <w:sz w:val="22"/>
          <w:szCs w:val="22"/>
        </w:rPr>
        <w:t xml:space="preserve">оценивать уровень своей подготовки и осуществлять осознанное самоопределение по отношению к военно-профессиональной деятельности; </w:t>
      </w:r>
    </w:p>
    <w:p w:rsidR="00120CA9" w:rsidRPr="00A36526" w:rsidRDefault="00120CA9" w:rsidP="00120CA9">
      <w:pPr>
        <w:numPr>
          <w:ilvl w:val="0"/>
          <w:numId w:val="11"/>
        </w:numPr>
        <w:spacing w:after="14" w:line="240" w:lineRule="atLeast"/>
        <w:ind w:right="4"/>
        <w:jc w:val="both"/>
        <w:rPr>
          <w:sz w:val="22"/>
          <w:szCs w:val="22"/>
        </w:rPr>
      </w:pPr>
      <w:r w:rsidRPr="00A36526">
        <w:rPr>
          <w:sz w:val="22"/>
          <w:szCs w:val="22"/>
        </w:rPr>
        <w:t xml:space="preserve">характеризовать особенности подготовки офицеров в различных учебных и военно-учебных заведениях; </w:t>
      </w:r>
    </w:p>
    <w:p w:rsidR="00120CA9" w:rsidRPr="00A36526" w:rsidRDefault="00120CA9" w:rsidP="00120CA9">
      <w:pPr>
        <w:numPr>
          <w:ilvl w:val="0"/>
          <w:numId w:val="11"/>
        </w:numPr>
        <w:spacing w:after="14" w:line="240" w:lineRule="atLeast"/>
        <w:ind w:right="4"/>
        <w:jc w:val="both"/>
        <w:rPr>
          <w:sz w:val="22"/>
          <w:szCs w:val="22"/>
        </w:rPr>
      </w:pPr>
      <w:r w:rsidRPr="00A36526">
        <w:rPr>
          <w:sz w:val="22"/>
          <w:szCs w:val="22"/>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120CA9" w:rsidRPr="00A36526" w:rsidRDefault="00120CA9" w:rsidP="00120CA9">
      <w:pPr>
        <w:spacing w:after="195" w:line="240" w:lineRule="atLeast"/>
        <w:ind w:firstLine="45"/>
        <w:rPr>
          <w:sz w:val="22"/>
          <w:szCs w:val="22"/>
        </w:rPr>
      </w:pPr>
    </w:p>
    <w:p w:rsidR="00A36526" w:rsidRPr="00A36526" w:rsidRDefault="00120CA9" w:rsidP="00A36526">
      <w:pPr>
        <w:pStyle w:val="a4"/>
        <w:spacing w:line="240" w:lineRule="atLeast"/>
        <w:ind w:right="2"/>
        <w:rPr>
          <w:rFonts w:ascii="Times New Roman" w:hAnsi="Times New Roman"/>
          <w:i/>
        </w:rPr>
      </w:pPr>
      <w:r w:rsidRPr="00A36526">
        <w:rPr>
          <w:rFonts w:ascii="Times New Roman" w:hAnsi="Times New Roman"/>
          <w:b/>
          <w:i/>
        </w:rPr>
        <w:t xml:space="preserve">Выпускник на базовом уровне получит возможность научиться: </w:t>
      </w:r>
    </w:p>
    <w:p w:rsidR="00A36526" w:rsidRPr="00A36526" w:rsidRDefault="00A36526" w:rsidP="00A36526">
      <w:pPr>
        <w:pStyle w:val="a4"/>
        <w:rPr>
          <w:rFonts w:ascii="Times New Roman" w:hAnsi="Times New Roman"/>
          <w:b/>
          <w:i/>
        </w:rPr>
      </w:pPr>
    </w:p>
    <w:p w:rsidR="00120CA9" w:rsidRPr="00A36526" w:rsidRDefault="00120CA9" w:rsidP="00A36526">
      <w:pPr>
        <w:pStyle w:val="a4"/>
        <w:spacing w:line="240" w:lineRule="atLeast"/>
        <w:ind w:right="2"/>
        <w:jc w:val="center"/>
        <w:rPr>
          <w:rFonts w:ascii="Times New Roman" w:hAnsi="Times New Roman"/>
          <w:i/>
        </w:rPr>
      </w:pPr>
      <w:r w:rsidRPr="00A36526">
        <w:rPr>
          <w:rFonts w:ascii="Times New Roman" w:hAnsi="Times New Roman"/>
          <w:b/>
          <w:i/>
        </w:rPr>
        <w:lastRenderedPageBreak/>
        <w:t>Основы комплексной безопасности</w:t>
      </w:r>
    </w:p>
    <w:p w:rsidR="00120CA9" w:rsidRPr="00A36526" w:rsidRDefault="00120CA9" w:rsidP="00120CA9">
      <w:pPr>
        <w:numPr>
          <w:ilvl w:val="0"/>
          <w:numId w:val="11"/>
        </w:numPr>
        <w:spacing w:after="12" w:line="240" w:lineRule="atLeast"/>
        <w:ind w:right="4"/>
        <w:jc w:val="both"/>
        <w:rPr>
          <w:i/>
          <w:sz w:val="22"/>
          <w:szCs w:val="22"/>
        </w:rPr>
      </w:pPr>
      <w:r w:rsidRPr="00A36526">
        <w:rPr>
          <w:i/>
          <w:sz w:val="22"/>
          <w:szCs w:val="22"/>
        </w:rPr>
        <w:t>Объяснять, как экологическая безопасность связана с национальной безопасностью и влияет на нее</w:t>
      </w:r>
      <w:proofErr w:type="gramStart"/>
      <w:r w:rsidRPr="00A36526">
        <w:rPr>
          <w:i/>
          <w:sz w:val="22"/>
          <w:szCs w:val="22"/>
        </w:rPr>
        <w:t xml:space="preserve"> .</w:t>
      </w:r>
      <w:proofErr w:type="gramEnd"/>
      <w:r w:rsidRPr="00A36526">
        <w:rPr>
          <w:i/>
          <w:sz w:val="22"/>
          <w:szCs w:val="22"/>
        </w:rPr>
        <w:t xml:space="preserve"> </w:t>
      </w:r>
    </w:p>
    <w:p w:rsidR="00120CA9" w:rsidRPr="00A36526" w:rsidRDefault="00120CA9" w:rsidP="00A36526">
      <w:pPr>
        <w:pStyle w:val="1"/>
        <w:spacing w:after="0" w:line="240" w:lineRule="atLeast"/>
        <w:ind w:left="720" w:firstLine="0"/>
        <w:jc w:val="center"/>
        <w:rPr>
          <w:sz w:val="22"/>
          <w:szCs w:val="22"/>
        </w:rPr>
      </w:pPr>
      <w:r w:rsidRPr="00A36526">
        <w:rPr>
          <w:sz w:val="22"/>
          <w:szCs w:val="22"/>
        </w:rPr>
        <w:t>Защита населения Российской Федерации от опасных и чрезвычайных ситуаций</w:t>
      </w:r>
    </w:p>
    <w:p w:rsidR="00120CA9" w:rsidRPr="00A36526" w:rsidRDefault="00120CA9" w:rsidP="00120CA9">
      <w:pPr>
        <w:pStyle w:val="a4"/>
        <w:numPr>
          <w:ilvl w:val="0"/>
          <w:numId w:val="11"/>
        </w:numPr>
        <w:spacing w:after="12" w:line="240" w:lineRule="atLeast"/>
        <w:ind w:right="1"/>
        <w:rPr>
          <w:rFonts w:ascii="Times New Roman" w:hAnsi="Times New Roman"/>
          <w:i/>
        </w:rPr>
      </w:pPr>
      <w:r w:rsidRPr="00A36526">
        <w:rPr>
          <w:rFonts w:ascii="Times New Roman" w:hAnsi="Times New Roman"/>
          <w:i/>
        </w:rPr>
        <w:t>–</w:t>
      </w:r>
      <w:r w:rsidRPr="00A36526">
        <w:rPr>
          <w:rFonts w:ascii="Times New Roman" w:eastAsia="Arial" w:hAnsi="Times New Roman"/>
          <w:i/>
        </w:rPr>
        <w:t xml:space="preserve"> </w:t>
      </w:r>
      <w:r w:rsidRPr="00A36526">
        <w:rPr>
          <w:rFonts w:ascii="Times New Roman" w:hAnsi="Times New Roman"/>
          <w:i/>
        </w:rPr>
        <w:t xml:space="preserve">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 </w:t>
      </w:r>
    </w:p>
    <w:p w:rsidR="00120CA9" w:rsidRPr="00A36526" w:rsidRDefault="00120CA9" w:rsidP="00A36526">
      <w:pPr>
        <w:pStyle w:val="1"/>
        <w:spacing w:line="240" w:lineRule="atLeast"/>
        <w:ind w:left="720" w:firstLine="0"/>
        <w:jc w:val="center"/>
        <w:rPr>
          <w:sz w:val="22"/>
          <w:szCs w:val="22"/>
        </w:rPr>
      </w:pPr>
      <w:r w:rsidRPr="00A36526">
        <w:rPr>
          <w:sz w:val="22"/>
          <w:szCs w:val="22"/>
        </w:rPr>
        <w:t>Основы обороны государства</w:t>
      </w:r>
    </w:p>
    <w:p w:rsidR="00120CA9" w:rsidRPr="00A36526" w:rsidRDefault="00120CA9" w:rsidP="00120CA9">
      <w:pPr>
        <w:numPr>
          <w:ilvl w:val="0"/>
          <w:numId w:val="11"/>
        </w:numPr>
        <w:spacing w:after="12" w:line="240" w:lineRule="atLeast"/>
        <w:ind w:right="1"/>
        <w:jc w:val="both"/>
        <w:rPr>
          <w:i/>
          <w:sz w:val="22"/>
          <w:szCs w:val="22"/>
        </w:rPr>
      </w:pPr>
      <w:r w:rsidRPr="00A36526">
        <w:rPr>
          <w:i/>
          <w:sz w:val="22"/>
          <w:szCs w:val="22"/>
        </w:rPr>
        <w:t xml:space="preserve">Объяснять основные задачи и направления развития, строительства, оснащения и модернизации ВС РФ; </w:t>
      </w:r>
    </w:p>
    <w:p w:rsidR="00120CA9" w:rsidRPr="00A36526" w:rsidRDefault="00120CA9" w:rsidP="00120CA9">
      <w:pPr>
        <w:numPr>
          <w:ilvl w:val="0"/>
          <w:numId w:val="11"/>
        </w:numPr>
        <w:spacing w:after="12" w:line="240" w:lineRule="atLeast"/>
        <w:ind w:right="1"/>
        <w:jc w:val="both"/>
        <w:rPr>
          <w:i/>
          <w:sz w:val="22"/>
          <w:szCs w:val="22"/>
        </w:rPr>
      </w:pPr>
      <w:r w:rsidRPr="00A36526">
        <w:rPr>
          <w:i/>
          <w:sz w:val="22"/>
          <w:szCs w:val="22"/>
        </w:rPr>
        <w:t xml:space="preserve">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 </w:t>
      </w:r>
    </w:p>
    <w:p w:rsidR="00120CA9" w:rsidRPr="00A36526" w:rsidRDefault="00120CA9" w:rsidP="00120CA9">
      <w:pPr>
        <w:spacing w:after="200" w:line="240" w:lineRule="atLeast"/>
        <w:ind w:left="708" w:firstLine="45"/>
        <w:rPr>
          <w:i/>
          <w:sz w:val="22"/>
          <w:szCs w:val="22"/>
        </w:rPr>
      </w:pPr>
    </w:p>
    <w:p w:rsidR="00120CA9" w:rsidRPr="00A36526" w:rsidRDefault="00120CA9" w:rsidP="00A36526">
      <w:pPr>
        <w:pStyle w:val="1"/>
        <w:spacing w:line="240" w:lineRule="atLeast"/>
        <w:ind w:left="720" w:firstLine="0"/>
        <w:jc w:val="center"/>
        <w:rPr>
          <w:sz w:val="22"/>
          <w:szCs w:val="22"/>
        </w:rPr>
      </w:pPr>
      <w:r w:rsidRPr="00A36526">
        <w:rPr>
          <w:sz w:val="22"/>
          <w:szCs w:val="22"/>
        </w:rPr>
        <w:t>Элементы начальной военной подготовки</w:t>
      </w:r>
    </w:p>
    <w:p w:rsidR="00120CA9" w:rsidRPr="00A36526" w:rsidRDefault="00120CA9" w:rsidP="00120CA9">
      <w:pPr>
        <w:pStyle w:val="a4"/>
        <w:numPr>
          <w:ilvl w:val="0"/>
          <w:numId w:val="11"/>
        </w:numPr>
        <w:spacing w:after="12" w:line="240" w:lineRule="atLeast"/>
        <w:ind w:right="1"/>
        <w:rPr>
          <w:rFonts w:ascii="Times New Roman" w:hAnsi="Times New Roman"/>
          <w:i/>
        </w:rPr>
      </w:pPr>
      <w:r w:rsidRPr="00A36526">
        <w:rPr>
          <w:rFonts w:ascii="Times New Roman" w:hAnsi="Times New Roman"/>
          <w:i/>
        </w:rPr>
        <w:t xml:space="preserve">Приводить примеры сигналов управления строем с помощью рук, флажков и фонаря; </w:t>
      </w:r>
    </w:p>
    <w:p w:rsidR="00120CA9" w:rsidRPr="008E3382" w:rsidRDefault="00120CA9" w:rsidP="008E3382">
      <w:pPr>
        <w:numPr>
          <w:ilvl w:val="0"/>
          <w:numId w:val="11"/>
        </w:numPr>
        <w:spacing w:after="185" w:line="240" w:lineRule="atLeast"/>
        <w:ind w:right="1"/>
        <w:jc w:val="both"/>
        <w:rPr>
          <w:i/>
          <w:sz w:val="22"/>
          <w:szCs w:val="22"/>
        </w:rPr>
      </w:pPr>
      <w:r w:rsidRPr="00A36526">
        <w:rPr>
          <w:i/>
          <w:sz w:val="22"/>
          <w:szCs w:val="22"/>
        </w:rPr>
        <w:t xml:space="preserve">определять назначение, устройство частей и механизмов автомата </w:t>
      </w:r>
      <w:r w:rsidRPr="008E3382">
        <w:rPr>
          <w:i/>
        </w:rPr>
        <w:t xml:space="preserve">Калашникова; </w:t>
      </w:r>
    </w:p>
    <w:p w:rsidR="00120CA9" w:rsidRPr="00A36526" w:rsidRDefault="00120CA9" w:rsidP="00120CA9">
      <w:pPr>
        <w:numPr>
          <w:ilvl w:val="0"/>
          <w:numId w:val="11"/>
        </w:numPr>
        <w:spacing w:after="186" w:line="240" w:lineRule="atLeast"/>
        <w:ind w:right="1"/>
        <w:jc w:val="both"/>
        <w:rPr>
          <w:i/>
          <w:sz w:val="22"/>
          <w:szCs w:val="22"/>
        </w:rPr>
      </w:pPr>
      <w:r w:rsidRPr="00A36526">
        <w:rPr>
          <w:i/>
          <w:sz w:val="22"/>
          <w:szCs w:val="22"/>
        </w:rPr>
        <w:t xml:space="preserve">выполнять чистку и смазку автомата Калашникова; </w:t>
      </w:r>
    </w:p>
    <w:p w:rsidR="00120CA9" w:rsidRPr="008E3382" w:rsidRDefault="00120CA9" w:rsidP="008E3382">
      <w:pPr>
        <w:numPr>
          <w:ilvl w:val="0"/>
          <w:numId w:val="11"/>
        </w:numPr>
        <w:spacing w:after="185" w:line="240" w:lineRule="atLeast"/>
        <w:ind w:right="1"/>
        <w:jc w:val="both"/>
        <w:rPr>
          <w:i/>
          <w:sz w:val="22"/>
          <w:szCs w:val="22"/>
        </w:rPr>
      </w:pPr>
      <w:r w:rsidRPr="00A36526">
        <w:rPr>
          <w:i/>
          <w:sz w:val="22"/>
          <w:szCs w:val="22"/>
        </w:rPr>
        <w:t xml:space="preserve">выполнять </w:t>
      </w:r>
      <w:r w:rsidRPr="00A36526">
        <w:rPr>
          <w:i/>
          <w:sz w:val="22"/>
          <w:szCs w:val="22"/>
        </w:rPr>
        <w:tab/>
        <w:t xml:space="preserve">нормативы </w:t>
      </w:r>
      <w:r w:rsidRPr="00A36526">
        <w:rPr>
          <w:i/>
          <w:sz w:val="22"/>
          <w:szCs w:val="22"/>
        </w:rPr>
        <w:tab/>
        <w:t xml:space="preserve">неполной </w:t>
      </w:r>
      <w:r w:rsidRPr="00A36526">
        <w:rPr>
          <w:i/>
          <w:sz w:val="22"/>
          <w:szCs w:val="22"/>
        </w:rPr>
        <w:tab/>
        <w:t xml:space="preserve">разборки </w:t>
      </w:r>
      <w:r w:rsidRPr="00A36526">
        <w:rPr>
          <w:i/>
          <w:sz w:val="22"/>
          <w:szCs w:val="22"/>
        </w:rPr>
        <w:tab/>
        <w:t xml:space="preserve">и </w:t>
      </w:r>
      <w:r w:rsidRPr="00A36526">
        <w:rPr>
          <w:i/>
          <w:sz w:val="22"/>
          <w:szCs w:val="22"/>
        </w:rPr>
        <w:tab/>
        <w:t xml:space="preserve">сборки </w:t>
      </w:r>
      <w:r w:rsidRPr="00A36526">
        <w:rPr>
          <w:i/>
          <w:sz w:val="22"/>
          <w:szCs w:val="22"/>
        </w:rPr>
        <w:tab/>
        <w:t xml:space="preserve">автомата </w:t>
      </w:r>
      <w:r w:rsidRPr="008E3382">
        <w:rPr>
          <w:i/>
        </w:rPr>
        <w:t xml:space="preserve">Калашникова; </w:t>
      </w:r>
    </w:p>
    <w:p w:rsidR="00120CA9" w:rsidRPr="00A36526" w:rsidRDefault="00120CA9" w:rsidP="00120CA9">
      <w:pPr>
        <w:numPr>
          <w:ilvl w:val="0"/>
          <w:numId w:val="11"/>
        </w:numPr>
        <w:spacing w:after="12" w:line="240" w:lineRule="atLeast"/>
        <w:ind w:right="1"/>
        <w:jc w:val="both"/>
        <w:rPr>
          <w:i/>
          <w:sz w:val="22"/>
          <w:szCs w:val="22"/>
        </w:rPr>
      </w:pPr>
      <w:r w:rsidRPr="00A36526">
        <w:rPr>
          <w:i/>
          <w:sz w:val="22"/>
          <w:szCs w:val="22"/>
        </w:rPr>
        <w:t xml:space="preserve">описывать работу частей и механизмов автомата Калашникова при стрельбе; </w:t>
      </w:r>
    </w:p>
    <w:p w:rsidR="00120CA9" w:rsidRPr="00A36526" w:rsidRDefault="00120CA9" w:rsidP="00120CA9">
      <w:pPr>
        <w:numPr>
          <w:ilvl w:val="0"/>
          <w:numId w:val="11"/>
        </w:numPr>
        <w:spacing w:after="12" w:line="240" w:lineRule="atLeast"/>
        <w:ind w:right="1"/>
        <w:jc w:val="both"/>
        <w:rPr>
          <w:i/>
          <w:sz w:val="22"/>
          <w:szCs w:val="22"/>
        </w:rPr>
      </w:pPr>
      <w:r w:rsidRPr="00A36526">
        <w:rPr>
          <w:i/>
          <w:sz w:val="22"/>
          <w:szCs w:val="22"/>
        </w:rPr>
        <w:t xml:space="preserve">выполнять норматив снаряжения магазина автомата Калашникова патронами; </w:t>
      </w:r>
    </w:p>
    <w:p w:rsidR="00120CA9" w:rsidRPr="00A36526" w:rsidRDefault="00120CA9" w:rsidP="00120CA9">
      <w:pPr>
        <w:numPr>
          <w:ilvl w:val="0"/>
          <w:numId w:val="11"/>
        </w:numPr>
        <w:spacing w:after="187" w:line="240" w:lineRule="atLeast"/>
        <w:ind w:right="1"/>
        <w:jc w:val="both"/>
        <w:rPr>
          <w:i/>
          <w:sz w:val="22"/>
          <w:szCs w:val="22"/>
        </w:rPr>
      </w:pPr>
      <w:r w:rsidRPr="00A36526">
        <w:rPr>
          <w:i/>
          <w:sz w:val="22"/>
          <w:szCs w:val="22"/>
        </w:rPr>
        <w:t xml:space="preserve">описывать работу частей и механизмов гранаты при метании; </w:t>
      </w:r>
    </w:p>
    <w:p w:rsidR="00120CA9" w:rsidRPr="00A36526" w:rsidRDefault="00120CA9" w:rsidP="00120CA9">
      <w:pPr>
        <w:numPr>
          <w:ilvl w:val="0"/>
          <w:numId w:val="11"/>
        </w:numPr>
        <w:spacing w:after="12" w:line="240" w:lineRule="atLeast"/>
        <w:ind w:right="1"/>
        <w:jc w:val="both"/>
        <w:rPr>
          <w:i/>
          <w:sz w:val="22"/>
          <w:szCs w:val="22"/>
        </w:rPr>
      </w:pPr>
      <w:r w:rsidRPr="00A36526">
        <w:rPr>
          <w:i/>
          <w:sz w:val="22"/>
          <w:szCs w:val="22"/>
        </w:rPr>
        <w:t xml:space="preserve">выполнять нормативы надевания противогаза, респиратора и общевойскового защитного комплекта (ОЗК). </w:t>
      </w:r>
    </w:p>
    <w:p w:rsidR="00120CA9" w:rsidRPr="00A36526" w:rsidRDefault="00120CA9" w:rsidP="00A36526">
      <w:pPr>
        <w:pStyle w:val="1"/>
        <w:spacing w:line="240" w:lineRule="atLeast"/>
        <w:ind w:left="720" w:firstLine="0"/>
        <w:jc w:val="center"/>
        <w:rPr>
          <w:sz w:val="22"/>
          <w:szCs w:val="22"/>
        </w:rPr>
      </w:pPr>
      <w:r w:rsidRPr="00A36526">
        <w:rPr>
          <w:sz w:val="22"/>
          <w:szCs w:val="22"/>
        </w:rPr>
        <w:t>Военно-профессиональная деятельность</w:t>
      </w:r>
    </w:p>
    <w:p w:rsidR="00120CA9" w:rsidRPr="008E3382" w:rsidRDefault="00120CA9" w:rsidP="008E3382">
      <w:pPr>
        <w:numPr>
          <w:ilvl w:val="0"/>
          <w:numId w:val="11"/>
        </w:numPr>
        <w:spacing w:after="12" w:line="240" w:lineRule="atLeast"/>
        <w:ind w:right="1"/>
        <w:jc w:val="both"/>
        <w:rPr>
          <w:i/>
          <w:sz w:val="22"/>
          <w:szCs w:val="22"/>
        </w:rPr>
      </w:pPr>
      <w:r w:rsidRPr="00A36526">
        <w:rPr>
          <w:i/>
          <w:sz w:val="22"/>
          <w:szCs w:val="22"/>
        </w:rPr>
        <w:t xml:space="preserve">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w:t>
      </w:r>
      <w:r w:rsidRPr="008E3382">
        <w:rPr>
          <w:i/>
        </w:rPr>
        <w:t xml:space="preserve">МВД России, ФСБ России, МЧС России; </w:t>
      </w:r>
    </w:p>
    <w:p w:rsidR="00120CA9" w:rsidRPr="00A36526" w:rsidRDefault="00120CA9" w:rsidP="00120CA9">
      <w:pPr>
        <w:numPr>
          <w:ilvl w:val="0"/>
          <w:numId w:val="11"/>
        </w:numPr>
        <w:spacing w:after="12" w:line="240" w:lineRule="atLeast"/>
        <w:ind w:right="1"/>
        <w:jc w:val="both"/>
        <w:rPr>
          <w:i/>
          <w:sz w:val="22"/>
          <w:szCs w:val="22"/>
        </w:rPr>
      </w:pPr>
      <w:r w:rsidRPr="00A36526">
        <w:rPr>
          <w:i/>
          <w:sz w:val="22"/>
          <w:szCs w:val="22"/>
        </w:rPr>
        <w:t xml:space="preserve">оформлять необходимые документы для поступления в высшие </w:t>
      </w:r>
      <w:proofErr w:type="spellStart"/>
      <w:r w:rsidRPr="00A36526">
        <w:rPr>
          <w:i/>
          <w:sz w:val="22"/>
          <w:szCs w:val="22"/>
        </w:rPr>
        <w:t>военноучебные</w:t>
      </w:r>
      <w:proofErr w:type="spellEnd"/>
      <w:r w:rsidRPr="00A36526">
        <w:rPr>
          <w:i/>
          <w:sz w:val="22"/>
          <w:szCs w:val="22"/>
        </w:rPr>
        <w:t xml:space="preserve"> заведения ВС РФ и учреждения высшего образования МВД России, </w:t>
      </w:r>
    </w:p>
    <w:p w:rsidR="00A213A7" w:rsidRPr="008E3382" w:rsidRDefault="00120CA9" w:rsidP="008E3382">
      <w:pPr>
        <w:pStyle w:val="a4"/>
        <w:numPr>
          <w:ilvl w:val="0"/>
          <w:numId w:val="11"/>
        </w:numPr>
        <w:spacing w:after="132" w:line="240" w:lineRule="atLeast"/>
        <w:ind w:right="1"/>
        <w:rPr>
          <w:rFonts w:ascii="Times New Roman" w:hAnsi="Times New Roman"/>
          <w:i/>
        </w:rPr>
      </w:pPr>
      <w:r w:rsidRPr="00A36526">
        <w:rPr>
          <w:rFonts w:ascii="Times New Roman" w:hAnsi="Times New Roman"/>
          <w:i/>
        </w:rPr>
        <w:t xml:space="preserve">ФСБ России, МЧС России. </w:t>
      </w:r>
    </w:p>
    <w:p w:rsidR="00A213A7" w:rsidRPr="00120CA9" w:rsidRDefault="00A213A7" w:rsidP="00A213A7">
      <w:pPr>
        <w:jc w:val="center"/>
      </w:pPr>
    </w:p>
    <w:p w:rsidR="00A213A7" w:rsidRPr="00120CA9" w:rsidRDefault="00A213A7" w:rsidP="00A213A7">
      <w:pPr>
        <w:tabs>
          <w:tab w:val="left" w:pos="1134"/>
        </w:tabs>
        <w:jc w:val="center"/>
        <w:rPr>
          <w:b/>
          <w:sz w:val="28"/>
          <w:szCs w:val="28"/>
        </w:rPr>
      </w:pPr>
      <w:r w:rsidRPr="00120CA9">
        <w:rPr>
          <w:b/>
          <w:sz w:val="28"/>
          <w:szCs w:val="28"/>
        </w:rPr>
        <w:t>Информационные ресурсы, обеспечивающие</w:t>
      </w:r>
      <w:r w:rsidRPr="00120CA9">
        <w:rPr>
          <w:b/>
          <w:sz w:val="28"/>
          <w:szCs w:val="28"/>
        </w:rPr>
        <w:br/>
        <w:t>методическое сопровождение образовательного процесса по предмету</w:t>
      </w:r>
      <w:r w:rsidRPr="00120CA9">
        <w:rPr>
          <w:b/>
          <w:sz w:val="28"/>
          <w:szCs w:val="28"/>
        </w:rPr>
        <w:br/>
        <w:t>«Основы безопасности жизнедеятельности»</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3975"/>
      </w:tblGrid>
      <w:tr w:rsidR="00A213A7" w:rsidRPr="00120CA9" w:rsidTr="00A777A8">
        <w:trPr>
          <w:trHeight w:val="439"/>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A213A7" w:rsidP="00A777A8">
            <w:pPr>
              <w:tabs>
                <w:tab w:val="left" w:pos="1134"/>
              </w:tabs>
              <w:jc w:val="center"/>
            </w:pPr>
            <w:r w:rsidRPr="00120CA9">
              <w:rPr>
                <w:b/>
                <w:bCs/>
              </w:rPr>
              <w:t>Название сайта</w:t>
            </w:r>
          </w:p>
        </w:tc>
        <w:tc>
          <w:tcPr>
            <w:tcW w:w="3975"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A213A7" w:rsidP="00A777A8">
            <w:pPr>
              <w:tabs>
                <w:tab w:val="left" w:pos="1134"/>
              </w:tabs>
              <w:jc w:val="center"/>
            </w:pPr>
            <w:r w:rsidRPr="00120CA9">
              <w:rPr>
                <w:b/>
                <w:bCs/>
              </w:rPr>
              <w:t>Электронный адрес</w:t>
            </w:r>
          </w:p>
        </w:tc>
      </w:tr>
      <w:tr w:rsidR="00A213A7" w:rsidRPr="00120CA9" w:rsidTr="00A777A8">
        <w:trPr>
          <w:trHeight w:val="743"/>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A213A7" w:rsidP="00A777A8">
            <w:pPr>
              <w:tabs>
                <w:tab w:val="left" w:pos="1134"/>
              </w:tabs>
              <w:rPr>
                <w:bCs/>
              </w:rPr>
            </w:pPr>
            <w:r w:rsidRPr="00120CA9">
              <w:rPr>
                <w:bCs/>
              </w:rPr>
              <w:t>Федеральный образовательный портал по Основам безопасности жизнедеятельности</w:t>
            </w:r>
          </w:p>
        </w:tc>
        <w:tc>
          <w:tcPr>
            <w:tcW w:w="3975"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295801" w:rsidP="00A777A8">
            <w:pPr>
              <w:tabs>
                <w:tab w:val="left" w:pos="1134"/>
              </w:tabs>
              <w:rPr>
                <w:bCs/>
                <w:i/>
              </w:rPr>
            </w:pPr>
            <w:hyperlink r:id="rId8" w:history="1">
              <w:r w:rsidR="00A213A7" w:rsidRPr="00120CA9">
                <w:rPr>
                  <w:rStyle w:val="a5"/>
                  <w:bCs/>
                  <w:i/>
                </w:rPr>
                <w:t>http://www.obzh.ru/</w:t>
              </w:r>
            </w:hyperlink>
          </w:p>
        </w:tc>
      </w:tr>
      <w:tr w:rsidR="00A213A7" w:rsidRPr="00120CA9" w:rsidTr="00A777A8">
        <w:trPr>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A213A7" w:rsidP="00A777A8">
            <w:pPr>
              <w:tabs>
                <w:tab w:val="left" w:pos="1134"/>
              </w:tabs>
            </w:pPr>
            <w:r w:rsidRPr="00120CA9">
              <w:t>Совет безопасности РФ</w:t>
            </w:r>
          </w:p>
        </w:tc>
        <w:tc>
          <w:tcPr>
            <w:tcW w:w="3975"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295801" w:rsidP="00A777A8">
            <w:pPr>
              <w:tabs>
                <w:tab w:val="left" w:pos="1134"/>
              </w:tabs>
              <w:rPr>
                <w:i/>
              </w:rPr>
            </w:pPr>
            <w:hyperlink r:id="rId9" w:history="1">
              <w:r w:rsidR="00A213A7" w:rsidRPr="00120CA9">
                <w:rPr>
                  <w:rStyle w:val="a5"/>
                  <w:i/>
                </w:rPr>
                <w:t>http://www.scrf.gov.ru</w:t>
              </w:r>
            </w:hyperlink>
          </w:p>
        </w:tc>
      </w:tr>
      <w:tr w:rsidR="00A213A7" w:rsidRPr="00120CA9" w:rsidTr="00A777A8">
        <w:trPr>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A213A7" w:rsidP="00A777A8">
            <w:pPr>
              <w:tabs>
                <w:tab w:val="left" w:pos="1134"/>
              </w:tabs>
            </w:pPr>
            <w:r w:rsidRPr="00120CA9">
              <w:lastRenderedPageBreak/>
              <w:t>Министерство внутренних дел РФ</w:t>
            </w:r>
          </w:p>
        </w:tc>
        <w:tc>
          <w:tcPr>
            <w:tcW w:w="3975"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295801" w:rsidP="00A777A8">
            <w:pPr>
              <w:tabs>
                <w:tab w:val="left" w:pos="1134"/>
              </w:tabs>
              <w:rPr>
                <w:i/>
              </w:rPr>
            </w:pPr>
            <w:hyperlink r:id="rId10" w:history="1">
              <w:r w:rsidR="00A213A7" w:rsidRPr="00120CA9">
                <w:rPr>
                  <w:rStyle w:val="a5"/>
                  <w:i/>
                </w:rPr>
                <w:t>http://www.mvd.ru</w:t>
              </w:r>
            </w:hyperlink>
          </w:p>
        </w:tc>
      </w:tr>
      <w:tr w:rsidR="00A213A7" w:rsidRPr="00120CA9" w:rsidTr="00A777A8">
        <w:trPr>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A213A7" w:rsidP="00A777A8">
            <w:pPr>
              <w:tabs>
                <w:tab w:val="left" w:pos="1134"/>
              </w:tabs>
            </w:pPr>
            <w:r w:rsidRPr="00120CA9">
              <w:t>МЧС России</w:t>
            </w:r>
          </w:p>
        </w:tc>
        <w:tc>
          <w:tcPr>
            <w:tcW w:w="3975"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295801" w:rsidP="00A777A8">
            <w:pPr>
              <w:tabs>
                <w:tab w:val="left" w:pos="1134"/>
              </w:tabs>
              <w:rPr>
                <w:i/>
              </w:rPr>
            </w:pPr>
            <w:hyperlink r:id="rId11" w:history="1">
              <w:r w:rsidR="00A213A7" w:rsidRPr="00120CA9">
                <w:rPr>
                  <w:rStyle w:val="a5"/>
                  <w:i/>
                </w:rPr>
                <w:t>http://www.</w:t>
              </w:r>
              <w:proofErr w:type="spellStart"/>
              <w:r w:rsidR="00A213A7" w:rsidRPr="00120CA9">
                <w:rPr>
                  <w:rStyle w:val="a5"/>
                  <w:i/>
                  <w:lang w:val="en-US"/>
                </w:rPr>
                <w:t>mchs</w:t>
              </w:r>
              <w:proofErr w:type="spellEnd"/>
              <w:r w:rsidR="00A213A7" w:rsidRPr="00120CA9">
                <w:rPr>
                  <w:rStyle w:val="a5"/>
                  <w:i/>
                </w:rPr>
                <w:t>.</w:t>
              </w:r>
              <w:proofErr w:type="spellStart"/>
              <w:r w:rsidR="00A213A7" w:rsidRPr="00120CA9">
                <w:rPr>
                  <w:rStyle w:val="a5"/>
                  <w:i/>
                </w:rPr>
                <w:t>gov.ru</w:t>
              </w:r>
              <w:proofErr w:type="spellEnd"/>
            </w:hyperlink>
          </w:p>
        </w:tc>
      </w:tr>
      <w:tr w:rsidR="00A213A7" w:rsidRPr="00120CA9" w:rsidTr="00A777A8">
        <w:trPr>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A213A7" w:rsidP="00A777A8">
            <w:pPr>
              <w:tabs>
                <w:tab w:val="left" w:pos="1134"/>
              </w:tabs>
            </w:pPr>
            <w:r w:rsidRPr="00120CA9">
              <w:t>Министерство здравоохранения РФ</w:t>
            </w:r>
          </w:p>
        </w:tc>
        <w:tc>
          <w:tcPr>
            <w:tcW w:w="3975"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295801" w:rsidP="00A777A8">
            <w:pPr>
              <w:tabs>
                <w:tab w:val="left" w:pos="1134"/>
              </w:tabs>
              <w:rPr>
                <w:i/>
                <w:lang w:val="en-US"/>
              </w:rPr>
            </w:pPr>
            <w:hyperlink r:id="rId12" w:history="1">
              <w:r w:rsidR="00A213A7" w:rsidRPr="00120CA9">
                <w:rPr>
                  <w:rStyle w:val="a5"/>
                  <w:i/>
                </w:rPr>
                <w:t>https://www.rosminzdrav.ru</w:t>
              </w:r>
            </w:hyperlink>
          </w:p>
        </w:tc>
      </w:tr>
      <w:tr w:rsidR="00A213A7" w:rsidRPr="00120CA9" w:rsidTr="00A777A8">
        <w:trPr>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A213A7" w:rsidP="00A777A8">
            <w:pPr>
              <w:tabs>
                <w:tab w:val="left" w:pos="1134"/>
              </w:tabs>
            </w:pPr>
            <w:r w:rsidRPr="00120CA9">
              <w:t>Министерство обороны РФ</w:t>
            </w:r>
          </w:p>
        </w:tc>
        <w:tc>
          <w:tcPr>
            <w:tcW w:w="3975"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295801" w:rsidP="00A777A8">
            <w:pPr>
              <w:tabs>
                <w:tab w:val="left" w:pos="1134"/>
              </w:tabs>
              <w:rPr>
                <w:i/>
              </w:rPr>
            </w:pPr>
            <w:hyperlink r:id="rId13" w:history="1">
              <w:r w:rsidR="00A213A7" w:rsidRPr="00120CA9">
                <w:rPr>
                  <w:rStyle w:val="a5"/>
                  <w:i/>
                </w:rPr>
                <w:t>http://www.mil.ru</w:t>
              </w:r>
            </w:hyperlink>
          </w:p>
        </w:tc>
      </w:tr>
      <w:tr w:rsidR="00A213A7" w:rsidRPr="00120CA9" w:rsidTr="00A777A8">
        <w:trPr>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A213A7" w:rsidP="00A777A8">
            <w:pPr>
              <w:tabs>
                <w:tab w:val="left" w:pos="1134"/>
              </w:tabs>
            </w:pPr>
            <w:r w:rsidRPr="00120CA9">
              <w:t>Министерство образования и науки РФ</w:t>
            </w:r>
          </w:p>
        </w:tc>
        <w:tc>
          <w:tcPr>
            <w:tcW w:w="3975"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295801" w:rsidP="00A777A8">
            <w:pPr>
              <w:tabs>
                <w:tab w:val="left" w:pos="1134"/>
              </w:tabs>
              <w:rPr>
                <w:i/>
              </w:rPr>
            </w:pPr>
            <w:hyperlink r:id="rId14" w:history="1">
              <w:r w:rsidR="00A213A7" w:rsidRPr="00120CA9">
                <w:rPr>
                  <w:rStyle w:val="a5"/>
                  <w:i/>
                </w:rPr>
                <w:t>http://mon.gov.ru/</w:t>
              </w:r>
            </w:hyperlink>
          </w:p>
        </w:tc>
      </w:tr>
      <w:tr w:rsidR="00A213A7" w:rsidRPr="00120CA9" w:rsidTr="00A777A8">
        <w:trPr>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A213A7" w:rsidP="00A777A8">
            <w:pPr>
              <w:tabs>
                <w:tab w:val="left" w:pos="1134"/>
              </w:tabs>
            </w:pPr>
            <w:r w:rsidRPr="00120CA9">
              <w:t>Министерство природных ресурсов и экологии РФ</w:t>
            </w:r>
          </w:p>
        </w:tc>
        <w:tc>
          <w:tcPr>
            <w:tcW w:w="3975"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295801" w:rsidP="00A777A8">
            <w:pPr>
              <w:tabs>
                <w:tab w:val="left" w:pos="1134"/>
              </w:tabs>
              <w:rPr>
                <w:i/>
              </w:rPr>
            </w:pPr>
            <w:hyperlink r:id="rId15" w:history="1">
              <w:r w:rsidR="00A213A7" w:rsidRPr="00120CA9">
                <w:rPr>
                  <w:rStyle w:val="a5"/>
                  <w:i/>
                </w:rPr>
                <w:t>http://www.mnr.gov.ru</w:t>
              </w:r>
            </w:hyperlink>
          </w:p>
        </w:tc>
      </w:tr>
      <w:tr w:rsidR="00A213A7" w:rsidRPr="00120CA9" w:rsidTr="00A777A8">
        <w:trPr>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A213A7" w:rsidP="00A777A8">
            <w:pPr>
              <w:tabs>
                <w:tab w:val="left" w:pos="1134"/>
              </w:tabs>
            </w:pPr>
            <w:r w:rsidRPr="00120CA9">
              <w:t>Федеральная служба железнодорожных войск РФ</w:t>
            </w:r>
          </w:p>
        </w:tc>
        <w:tc>
          <w:tcPr>
            <w:tcW w:w="3975"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295801" w:rsidP="00A777A8">
            <w:pPr>
              <w:tabs>
                <w:tab w:val="left" w:pos="1134"/>
              </w:tabs>
              <w:rPr>
                <w:i/>
              </w:rPr>
            </w:pPr>
            <w:hyperlink r:id="rId16" w:history="1">
              <w:r w:rsidR="00A213A7" w:rsidRPr="00120CA9">
                <w:rPr>
                  <w:rStyle w:val="a5"/>
                  <w:i/>
                </w:rPr>
                <w:t>https://structure.mil.ru/structure/ministry_of_defence/details.htm?id=9759%40egOrganization</w:t>
              </w:r>
            </w:hyperlink>
          </w:p>
        </w:tc>
      </w:tr>
      <w:tr w:rsidR="00A213A7" w:rsidRPr="00120CA9" w:rsidTr="00A777A8">
        <w:trPr>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A213A7" w:rsidP="00A777A8">
            <w:pPr>
              <w:tabs>
                <w:tab w:val="left" w:pos="1134"/>
              </w:tabs>
            </w:pPr>
            <w:r w:rsidRPr="00120CA9">
              <w:t>Федеральная служба России по гидрометеорологии и мониторингу окружающей среды</w:t>
            </w:r>
          </w:p>
        </w:tc>
        <w:tc>
          <w:tcPr>
            <w:tcW w:w="3975"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295801" w:rsidP="00A777A8">
            <w:pPr>
              <w:tabs>
                <w:tab w:val="left" w:pos="1134"/>
              </w:tabs>
              <w:rPr>
                <w:i/>
              </w:rPr>
            </w:pPr>
            <w:hyperlink r:id="rId17" w:history="1">
              <w:r w:rsidR="00A213A7" w:rsidRPr="00120CA9">
                <w:rPr>
                  <w:rStyle w:val="a5"/>
                  <w:i/>
                </w:rPr>
                <w:t>http://www.meteorf.ru</w:t>
              </w:r>
            </w:hyperlink>
          </w:p>
        </w:tc>
      </w:tr>
      <w:tr w:rsidR="00A213A7" w:rsidRPr="00120CA9" w:rsidTr="00A777A8">
        <w:trPr>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A213A7" w:rsidP="00A777A8">
            <w:pPr>
              <w:tabs>
                <w:tab w:val="left" w:pos="1134"/>
              </w:tabs>
            </w:pPr>
            <w:r w:rsidRPr="00120CA9">
              <w:t>Федеральная служба безопасности РФ</w:t>
            </w:r>
          </w:p>
        </w:tc>
        <w:tc>
          <w:tcPr>
            <w:tcW w:w="3975"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295801" w:rsidP="00A777A8">
            <w:pPr>
              <w:tabs>
                <w:tab w:val="left" w:pos="1134"/>
              </w:tabs>
              <w:rPr>
                <w:i/>
              </w:rPr>
            </w:pPr>
            <w:hyperlink r:id="rId18" w:history="1">
              <w:r w:rsidR="00A213A7" w:rsidRPr="00120CA9">
                <w:rPr>
                  <w:rStyle w:val="a5"/>
                  <w:i/>
                </w:rPr>
                <w:t>http://www.fsb.ru/fsb/structure.htm</w:t>
              </w:r>
            </w:hyperlink>
          </w:p>
        </w:tc>
      </w:tr>
      <w:tr w:rsidR="00A213A7" w:rsidRPr="00120CA9" w:rsidTr="00A777A8">
        <w:trPr>
          <w:trHeight w:val="659"/>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A213A7" w:rsidP="00A777A8">
            <w:pPr>
              <w:tabs>
                <w:tab w:val="left" w:pos="1134"/>
              </w:tabs>
            </w:pPr>
            <w:r w:rsidRPr="00120CA9">
              <w:t>Федеральная служба по экологическому, технологическому и атомному надзору РФ</w:t>
            </w:r>
          </w:p>
        </w:tc>
        <w:tc>
          <w:tcPr>
            <w:tcW w:w="3975"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295801" w:rsidP="00A777A8">
            <w:pPr>
              <w:tabs>
                <w:tab w:val="left" w:pos="1134"/>
              </w:tabs>
              <w:rPr>
                <w:i/>
              </w:rPr>
            </w:pPr>
            <w:hyperlink r:id="rId19" w:history="1">
              <w:r w:rsidR="00A213A7" w:rsidRPr="00120CA9">
                <w:rPr>
                  <w:rStyle w:val="a5"/>
                  <w:i/>
                </w:rPr>
                <w:t>http://www.gosnadzor.ru</w:t>
              </w:r>
            </w:hyperlink>
          </w:p>
        </w:tc>
      </w:tr>
      <w:tr w:rsidR="00A213A7" w:rsidRPr="00120CA9" w:rsidTr="00A777A8">
        <w:trPr>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A213A7" w:rsidP="00A777A8">
            <w:pPr>
              <w:tabs>
                <w:tab w:val="left" w:pos="1134"/>
              </w:tabs>
            </w:pPr>
            <w:r w:rsidRPr="00120CA9">
              <w:t>Российский образовательный портал</w:t>
            </w:r>
          </w:p>
        </w:tc>
        <w:tc>
          <w:tcPr>
            <w:tcW w:w="3975"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295801" w:rsidP="00A777A8">
            <w:pPr>
              <w:tabs>
                <w:tab w:val="left" w:pos="1134"/>
              </w:tabs>
              <w:rPr>
                <w:i/>
              </w:rPr>
            </w:pPr>
            <w:hyperlink r:id="rId20" w:history="1">
              <w:r w:rsidR="00A213A7" w:rsidRPr="00120CA9">
                <w:rPr>
                  <w:rStyle w:val="a5"/>
                  <w:i/>
                </w:rPr>
                <w:t>http://rus.study</w:t>
              </w:r>
            </w:hyperlink>
          </w:p>
        </w:tc>
      </w:tr>
      <w:tr w:rsidR="00A213A7" w:rsidRPr="00120CA9" w:rsidTr="00A777A8">
        <w:trPr>
          <w:jc w:val="center"/>
        </w:trPr>
        <w:tc>
          <w:tcPr>
            <w:tcW w:w="5670" w:type="dxa"/>
            <w:tcBorders>
              <w:top w:val="single" w:sz="4" w:space="0" w:color="auto"/>
              <w:left w:val="single" w:sz="4" w:space="0" w:color="auto"/>
              <w:bottom w:val="single" w:sz="4" w:space="0" w:color="auto"/>
              <w:right w:val="single" w:sz="4" w:space="0" w:color="auto"/>
            </w:tcBorders>
            <w:vAlign w:val="center"/>
          </w:tcPr>
          <w:p w:rsidR="00A213A7" w:rsidRPr="00120CA9" w:rsidRDefault="00A213A7" w:rsidP="00A777A8">
            <w:pPr>
              <w:tabs>
                <w:tab w:val="left" w:pos="1134"/>
              </w:tabs>
            </w:pPr>
            <w:r w:rsidRPr="00120CA9">
              <w:t>Департамент региональной безопасности Ярославской области (Антитеррористическая комиссия Ярославской области, методические материалы)</w:t>
            </w:r>
          </w:p>
        </w:tc>
        <w:tc>
          <w:tcPr>
            <w:tcW w:w="3975" w:type="dxa"/>
            <w:tcBorders>
              <w:top w:val="single" w:sz="4" w:space="0" w:color="auto"/>
              <w:left w:val="single" w:sz="4" w:space="0" w:color="auto"/>
              <w:bottom w:val="single" w:sz="4" w:space="0" w:color="auto"/>
              <w:right w:val="single" w:sz="4" w:space="0" w:color="auto"/>
            </w:tcBorders>
            <w:vAlign w:val="center"/>
          </w:tcPr>
          <w:p w:rsidR="00A213A7" w:rsidRPr="00120CA9" w:rsidRDefault="00295801" w:rsidP="00A777A8">
            <w:pPr>
              <w:tabs>
                <w:tab w:val="left" w:pos="1134"/>
              </w:tabs>
              <w:rPr>
                <w:i/>
              </w:rPr>
            </w:pPr>
            <w:hyperlink r:id="rId21" w:history="1">
              <w:r w:rsidR="00A213A7" w:rsidRPr="00120CA9">
                <w:rPr>
                  <w:rStyle w:val="a5"/>
                  <w:i/>
                </w:rPr>
                <w:t>http://www.yarregion.ru/depts/anticom/tmpPages/MetodMat_1.aspx</w:t>
              </w:r>
            </w:hyperlink>
          </w:p>
        </w:tc>
      </w:tr>
      <w:tr w:rsidR="00A213A7" w:rsidRPr="00120CA9" w:rsidTr="00A777A8">
        <w:trPr>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A213A7" w:rsidP="00A777A8">
            <w:pPr>
              <w:tabs>
                <w:tab w:val="left" w:pos="1134"/>
              </w:tabs>
            </w:pPr>
            <w:r w:rsidRPr="00120CA9">
              <w:t>Департамент по физической культуре, спорту и молодежной политике Ярославской области</w:t>
            </w:r>
          </w:p>
        </w:tc>
        <w:tc>
          <w:tcPr>
            <w:tcW w:w="3975"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295801" w:rsidP="00A777A8">
            <w:pPr>
              <w:tabs>
                <w:tab w:val="left" w:pos="1134"/>
              </w:tabs>
              <w:rPr>
                <w:i/>
              </w:rPr>
            </w:pPr>
            <w:hyperlink r:id="rId22" w:history="1">
              <w:r w:rsidR="00A213A7" w:rsidRPr="00120CA9">
                <w:rPr>
                  <w:rStyle w:val="a5"/>
                  <w:i/>
                </w:rPr>
                <w:t>http://www.yarregion.ru/depts/ddmfs/default.aspx</w:t>
              </w:r>
            </w:hyperlink>
          </w:p>
        </w:tc>
      </w:tr>
      <w:tr w:rsidR="00A213A7" w:rsidRPr="00120CA9" w:rsidTr="00A777A8">
        <w:trPr>
          <w:trHeight w:val="1407"/>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A213A7" w:rsidP="00A777A8">
            <w:pPr>
              <w:tabs>
                <w:tab w:val="left" w:pos="1134"/>
              </w:tabs>
            </w:pPr>
            <w:r w:rsidRPr="00120CA9">
              <w:t>Государственное автономное учреждение дополнительного профессионального образования Ярославской области Институт развития образования</w:t>
            </w:r>
          </w:p>
        </w:tc>
        <w:tc>
          <w:tcPr>
            <w:tcW w:w="3975"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295801" w:rsidP="00A777A8">
            <w:pPr>
              <w:tabs>
                <w:tab w:val="left" w:pos="1134"/>
              </w:tabs>
              <w:rPr>
                <w:i/>
              </w:rPr>
            </w:pPr>
            <w:hyperlink r:id="rId23" w:history="1">
              <w:r w:rsidR="00A213A7" w:rsidRPr="00120CA9">
                <w:rPr>
                  <w:rStyle w:val="a5"/>
                  <w:i/>
                </w:rPr>
                <w:t>http://www.iro.yar.ru/index.php?id=2759</w:t>
              </w:r>
            </w:hyperlink>
          </w:p>
        </w:tc>
      </w:tr>
      <w:tr w:rsidR="00A213A7" w:rsidRPr="00120CA9" w:rsidTr="00A777A8">
        <w:trPr>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A213A7" w:rsidP="00A777A8">
            <w:pPr>
              <w:tabs>
                <w:tab w:val="left" w:pos="1134"/>
              </w:tabs>
            </w:pPr>
            <w:r w:rsidRPr="00120CA9">
              <w:t>Российский общеобразовательный портал</w:t>
            </w:r>
          </w:p>
        </w:tc>
        <w:tc>
          <w:tcPr>
            <w:tcW w:w="3975"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295801" w:rsidP="00A777A8">
            <w:pPr>
              <w:tabs>
                <w:tab w:val="left" w:pos="1134"/>
              </w:tabs>
              <w:rPr>
                <w:i/>
              </w:rPr>
            </w:pPr>
            <w:hyperlink r:id="rId24" w:history="1">
              <w:r w:rsidR="00A213A7" w:rsidRPr="00120CA9">
                <w:rPr>
                  <w:rStyle w:val="a5"/>
                  <w:i/>
                </w:rPr>
                <w:t>http://www.school.edu.ru</w:t>
              </w:r>
            </w:hyperlink>
          </w:p>
        </w:tc>
      </w:tr>
      <w:tr w:rsidR="00A213A7" w:rsidRPr="00120CA9" w:rsidTr="00A777A8">
        <w:trPr>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A213A7" w:rsidP="00A777A8">
            <w:pPr>
              <w:tabs>
                <w:tab w:val="left" w:pos="1134"/>
              </w:tabs>
            </w:pPr>
            <w:r w:rsidRPr="00120CA9">
              <w:t>Федеральный портал «Российское образование»</w:t>
            </w:r>
          </w:p>
        </w:tc>
        <w:tc>
          <w:tcPr>
            <w:tcW w:w="3975"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295801" w:rsidP="00A777A8">
            <w:pPr>
              <w:tabs>
                <w:tab w:val="left" w:pos="1134"/>
              </w:tabs>
              <w:rPr>
                <w:i/>
              </w:rPr>
            </w:pPr>
            <w:hyperlink r:id="rId25" w:history="1">
              <w:r w:rsidR="00A213A7" w:rsidRPr="00120CA9">
                <w:rPr>
                  <w:rStyle w:val="a5"/>
                  <w:i/>
                </w:rPr>
                <w:t>http://www.edu.ru</w:t>
              </w:r>
            </w:hyperlink>
          </w:p>
        </w:tc>
      </w:tr>
      <w:tr w:rsidR="00A213A7" w:rsidRPr="00120CA9" w:rsidTr="00A777A8">
        <w:trPr>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A213A7" w:rsidP="00A777A8">
            <w:pPr>
              <w:tabs>
                <w:tab w:val="left" w:pos="1134"/>
              </w:tabs>
            </w:pPr>
            <w:r w:rsidRPr="00120CA9">
              <w:t>Образовательный портал «Учеба»</w:t>
            </w:r>
          </w:p>
        </w:tc>
        <w:tc>
          <w:tcPr>
            <w:tcW w:w="3975"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295801" w:rsidP="00A777A8">
            <w:pPr>
              <w:tabs>
                <w:tab w:val="left" w:pos="1134"/>
              </w:tabs>
              <w:rPr>
                <w:i/>
              </w:rPr>
            </w:pPr>
            <w:hyperlink r:id="rId26" w:history="1">
              <w:r w:rsidR="00A213A7" w:rsidRPr="00120CA9">
                <w:rPr>
                  <w:rStyle w:val="a5"/>
                  <w:i/>
                </w:rPr>
                <w:t>http://www.uroki.ru</w:t>
              </w:r>
            </w:hyperlink>
          </w:p>
        </w:tc>
      </w:tr>
      <w:tr w:rsidR="00A213A7" w:rsidRPr="00120CA9" w:rsidTr="00A777A8">
        <w:trPr>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A213A7" w:rsidP="00A777A8">
            <w:pPr>
              <w:tabs>
                <w:tab w:val="left" w:pos="1134"/>
              </w:tabs>
            </w:pPr>
            <w:r w:rsidRPr="00120CA9">
              <w:t xml:space="preserve">Федеральный образовательный портал </w:t>
            </w:r>
            <w:proofErr w:type="spellStart"/>
            <w:r w:rsidRPr="00120CA9">
              <w:t>элекронный</w:t>
            </w:r>
            <w:proofErr w:type="spellEnd"/>
            <w:r w:rsidRPr="00120CA9">
              <w:t xml:space="preserve"> журнал «Курьер образования»</w:t>
            </w:r>
          </w:p>
        </w:tc>
        <w:tc>
          <w:tcPr>
            <w:tcW w:w="3975"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295801" w:rsidP="00A777A8">
            <w:pPr>
              <w:tabs>
                <w:tab w:val="left" w:pos="1134"/>
              </w:tabs>
              <w:rPr>
                <w:i/>
              </w:rPr>
            </w:pPr>
            <w:hyperlink r:id="rId27" w:history="1">
              <w:r w:rsidR="00A213A7" w:rsidRPr="00120CA9">
                <w:rPr>
                  <w:rStyle w:val="a5"/>
                  <w:i/>
                </w:rPr>
                <w:t>http://ecsocman.hse.ru/text/21825799</w:t>
              </w:r>
            </w:hyperlink>
          </w:p>
        </w:tc>
      </w:tr>
      <w:tr w:rsidR="00A213A7" w:rsidRPr="00120CA9" w:rsidTr="00A777A8">
        <w:trPr>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A213A7" w:rsidP="00A777A8">
            <w:pPr>
              <w:tabs>
                <w:tab w:val="left" w:pos="1134"/>
              </w:tabs>
            </w:pPr>
            <w:r w:rsidRPr="00120CA9">
              <w:t>Журнал «Вестник образования»</w:t>
            </w:r>
          </w:p>
        </w:tc>
        <w:tc>
          <w:tcPr>
            <w:tcW w:w="3975"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295801" w:rsidP="00A777A8">
            <w:pPr>
              <w:tabs>
                <w:tab w:val="left" w:pos="1134"/>
              </w:tabs>
              <w:rPr>
                <w:i/>
              </w:rPr>
            </w:pPr>
            <w:hyperlink r:id="rId28" w:history="1">
              <w:r w:rsidR="00A213A7" w:rsidRPr="00120CA9">
                <w:rPr>
                  <w:rStyle w:val="a5"/>
                  <w:i/>
                </w:rPr>
                <w:t>http://www.vestnik.edu.ru</w:t>
              </w:r>
            </w:hyperlink>
          </w:p>
        </w:tc>
      </w:tr>
      <w:tr w:rsidR="00A213A7" w:rsidRPr="00120CA9" w:rsidTr="00A777A8">
        <w:trPr>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A213A7" w:rsidP="00A777A8">
            <w:pPr>
              <w:tabs>
                <w:tab w:val="left" w:pos="1134"/>
              </w:tabs>
            </w:pPr>
            <w:r w:rsidRPr="00120CA9">
              <w:t>Журнал «Основы безопасности жизнедеятельности»</w:t>
            </w:r>
          </w:p>
        </w:tc>
        <w:tc>
          <w:tcPr>
            <w:tcW w:w="3975"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295801" w:rsidP="00A777A8">
            <w:pPr>
              <w:tabs>
                <w:tab w:val="left" w:pos="1134"/>
              </w:tabs>
              <w:rPr>
                <w:i/>
              </w:rPr>
            </w:pPr>
            <w:hyperlink r:id="rId29" w:history="1">
              <w:r w:rsidR="00A213A7" w:rsidRPr="00120CA9">
                <w:rPr>
                  <w:rStyle w:val="a5"/>
                  <w:i/>
                </w:rPr>
                <w:t>http://www.mchs.gov.ru/dop/terms/item/86436</w:t>
              </w:r>
            </w:hyperlink>
          </w:p>
        </w:tc>
      </w:tr>
      <w:tr w:rsidR="00A213A7" w:rsidRPr="00120CA9" w:rsidTr="00A777A8">
        <w:trPr>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A213A7" w:rsidP="00A777A8">
            <w:pPr>
              <w:tabs>
                <w:tab w:val="left" w:pos="1134"/>
              </w:tabs>
            </w:pPr>
            <w:r w:rsidRPr="00120CA9">
              <w:t>Издательский дом «Первое сентября»</w:t>
            </w:r>
          </w:p>
        </w:tc>
        <w:tc>
          <w:tcPr>
            <w:tcW w:w="3975"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295801" w:rsidP="00A777A8">
            <w:pPr>
              <w:tabs>
                <w:tab w:val="left" w:pos="1134"/>
              </w:tabs>
              <w:rPr>
                <w:i/>
              </w:rPr>
            </w:pPr>
            <w:hyperlink r:id="rId30" w:history="1">
              <w:r w:rsidR="00A213A7" w:rsidRPr="00120CA9">
                <w:rPr>
                  <w:rStyle w:val="a5"/>
                  <w:i/>
                </w:rPr>
                <w:t>http://www.1september.ru</w:t>
              </w:r>
            </w:hyperlink>
          </w:p>
        </w:tc>
      </w:tr>
      <w:tr w:rsidR="00A213A7" w:rsidRPr="00120CA9" w:rsidTr="00A777A8">
        <w:trPr>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A213A7" w:rsidP="00A777A8">
            <w:pPr>
              <w:tabs>
                <w:tab w:val="left" w:pos="1134"/>
              </w:tabs>
            </w:pPr>
            <w:r w:rsidRPr="00120CA9">
              <w:t>Издательский дом «</w:t>
            </w:r>
            <w:proofErr w:type="spellStart"/>
            <w:r w:rsidRPr="00120CA9">
              <w:t>Армпресс</w:t>
            </w:r>
            <w:proofErr w:type="spellEnd"/>
            <w:r w:rsidRPr="00120CA9">
              <w:t>»</w:t>
            </w:r>
          </w:p>
        </w:tc>
        <w:tc>
          <w:tcPr>
            <w:tcW w:w="3975"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295801" w:rsidP="00A777A8">
            <w:pPr>
              <w:tabs>
                <w:tab w:val="left" w:pos="1134"/>
              </w:tabs>
              <w:rPr>
                <w:i/>
              </w:rPr>
            </w:pPr>
            <w:hyperlink r:id="rId31" w:history="1">
              <w:r w:rsidR="00A213A7" w:rsidRPr="00120CA9">
                <w:rPr>
                  <w:rStyle w:val="a5"/>
                  <w:i/>
                </w:rPr>
                <w:t>http://www.armpress.info</w:t>
              </w:r>
            </w:hyperlink>
          </w:p>
        </w:tc>
      </w:tr>
      <w:tr w:rsidR="00A213A7" w:rsidRPr="00120CA9" w:rsidTr="00A777A8">
        <w:trPr>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A213A7" w:rsidP="00A777A8">
            <w:pPr>
              <w:tabs>
                <w:tab w:val="left" w:pos="1134"/>
              </w:tabs>
            </w:pPr>
            <w:r w:rsidRPr="00120CA9">
              <w:t>Фестиваль педагогический идей «Открытый урок» (издательский дом«1 сентября»)</w:t>
            </w:r>
          </w:p>
        </w:tc>
        <w:tc>
          <w:tcPr>
            <w:tcW w:w="3975"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295801" w:rsidP="00A777A8">
            <w:pPr>
              <w:pStyle w:val="a6"/>
              <w:tabs>
                <w:tab w:val="left" w:pos="1134"/>
              </w:tabs>
              <w:spacing w:after="0"/>
              <w:rPr>
                <w:rFonts w:eastAsia="Calibri"/>
                <w:i/>
              </w:rPr>
            </w:pPr>
            <w:hyperlink r:id="rId32" w:history="1">
              <w:r w:rsidR="00A213A7" w:rsidRPr="00120CA9">
                <w:rPr>
                  <w:rStyle w:val="a5"/>
                  <w:rFonts w:eastAsia="Calibri"/>
                  <w:i/>
                </w:rPr>
                <w:t>http://festival.1september.ru</w:t>
              </w:r>
            </w:hyperlink>
          </w:p>
        </w:tc>
      </w:tr>
      <w:tr w:rsidR="00A213A7" w:rsidRPr="00120CA9" w:rsidTr="00A777A8">
        <w:trPr>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A213A7" w:rsidP="00A777A8">
            <w:pPr>
              <w:tabs>
                <w:tab w:val="left" w:pos="1134"/>
              </w:tabs>
            </w:pPr>
            <w:r w:rsidRPr="00120CA9">
              <w:lastRenderedPageBreak/>
              <w:t>Энциклопедия безопасности</w:t>
            </w:r>
          </w:p>
        </w:tc>
        <w:tc>
          <w:tcPr>
            <w:tcW w:w="3975"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295801" w:rsidP="00A777A8">
            <w:pPr>
              <w:tabs>
                <w:tab w:val="left" w:pos="1134"/>
              </w:tabs>
              <w:rPr>
                <w:i/>
              </w:rPr>
            </w:pPr>
            <w:hyperlink r:id="rId33" w:history="1">
              <w:r w:rsidR="00A213A7" w:rsidRPr="00120CA9">
                <w:rPr>
                  <w:rStyle w:val="a5"/>
                  <w:i/>
                </w:rPr>
                <w:t>http://www.opasno.net</w:t>
              </w:r>
            </w:hyperlink>
          </w:p>
        </w:tc>
      </w:tr>
      <w:tr w:rsidR="00A213A7" w:rsidRPr="00120CA9" w:rsidTr="00A777A8">
        <w:trPr>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A213A7" w:rsidP="00A777A8">
            <w:pPr>
              <w:tabs>
                <w:tab w:val="left" w:pos="1134"/>
              </w:tabs>
            </w:pPr>
            <w:r w:rsidRPr="00120CA9">
              <w:t>Всем, кто учится</w:t>
            </w:r>
          </w:p>
        </w:tc>
        <w:tc>
          <w:tcPr>
            <w:tcW w:w="3975"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295801" w:rsidP="00A777A8">
            <w:pPr>
              <w:tabs>
                <w:tab w:val="left" w:pos="1134"/>
              </w:tabs>
              <w:rPr>
                <w:i/>
              </w:rPr>
            </w:pPr>
            <w:hyperlink r:id="rId34" w:history="1">
              <w:r w:rsidR="00A213A7" w:rsidRPr="00120CA9">
                <w:rPr>
                  <w:rStyle w:val="a5"/>
                  <w:i/>
                </w:rPr>
                <w:t>http://www.alleng.ru</w:t>
              </w:r>
            </w:hyperlink>
          </w:p>
        </w:tc>
      </w:tr>
      <w:tr w:rsidR="00A213A7" w:rsidRPr="00120CA9" w:rsidTr="00A777A8">
        <w:trPr>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A213A7" w:rsidP="00A777A8">
            <w:pPr>
              <w:tabs>
                <w:tab w:val="left" w:pos="1134"/>
              </w:tabs>
            </w:pPr>
            <w:r w:rsidRPr="00120CA9">
              <w:t>Электронное научно-методическое издание для учителей ОБЖ «ОБЖ в школе»</w:t>
            </w:r>
          </w:p>
        </w:tc>
        <w:tc>
          <w:tcPr>
            <w:tcW w:w="3975"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295801" w:rsidP="00A777A8">
            <w:pPr>
              <w:tabs>
                <w:tab w:val="left" w:pos="1134"/>
              </w:tabs>
              <w:rPr>
                <w:i/>
              </w:rPr>
            </w:pPr>
            <w:hyperlink r:id="rId35" w:history="1">
              <w:r w:rsidR="00A213A7" w:rsidRPr="00120CA9">
                <w:rPr>
                  <w:rStyle w:val="a5"/>
                  <w:i/>
                </w:rPr>
                <w:t>http://www.school-obz.org/o-zhurnale/</w:t>
              </w:r>
            </w:hyperlink>
          </w:p>
        </w:tc>
      </w:tr>
      <w:tr w:rsidR="00A213A7" w:rsidRPr="00120CA9" w:rsidTr="00A777A8">
        <w:trPr>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A213A7" w:rsidP="00A777A8">
            <w:pPr>
              <w:tabs>
                <w:tab w:val="left" w:pos="1134"/>
              </w:tabs>
            </w:pPr>
            <w:r w:rsidRPr="00120CA9">
              <w:t>Информационный портал Всероссийской олимпиады школьников</w:t>
            </w:r>
          </w:p>
        </w:tc>
        <w:tc>
          <w:tcPr>
            <w:tcW w:w="3975"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295801" w:rsidP="00A777A8">
            <w:pPr>
              <w:tabs>
                <w:tab w:val="left" w:pos="1134"/>
              </w:tabs>
              <w:rPr>
                <w:i/>
              </w:rPr>
            </w:pPr>
            <w:hyperlink r:id="rId36" w:history="1">
              <w:r w:rsidR="00A213A7" w:rsidRPr="00120CA9">
                <w:rPr>
                  <w:rStyle w:val="a5"/>
                  <w:i/>
                </w:rPr>
                <w:t>http://www.rosolymp.ru</w:t>
              </w:r>
            </w:hyperlink>
          </w:p>
        </w:tc>
      </w:tr>
      <w:tr w:rsidR="00A213A7" w:rsidRPr="00120CA9" w:rsidTr="00A777A8">
        <w:trPr>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A213A7" w:rsidP="00A777A8">
            <w:pPr>
              <w:tabs>
                <w:tab w:val="left" w:pos="1134"/>
              </w:tabs>
            </w:pPr>
            <w:r w:rsidRPr="00120CA9">
              <w:t>Образовательные ресурсы Интернета — Безопасность жизнедеятельности</w:t>
            </w:r>
          </w:p>
        </w:tc>
        <w:tc>
          <w:tcPr>
            <w:tcW w:w="3975"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295801" w:rsidP="00A777A8">
            <w:pPr>
              <w:tabs>
                <w:tab w:val="left" w:pos="1134"/>
              </w:tabs>
              <w:rPr>
                <w:i/>
              </w:rPr>
            </w:pPr>
            <w:hyperlink r:id="rId37" w:history="1">
              <w:r w:rsidR="00A213A7" w:rsidRPr="00120CA9">
                <w:rPr>
                  <w:rStyle w:val="a5"/>
                  <w:i/>
                </w:rPr>
                <w:t>http://www.alleng.ru/edu/saf.htm</w:t>
              </w:r>
            </w:hyperlink>
          </w:p>
        </w:tc>
      </w:tr>
      <w:tr w:rsidR="00A213A7" w:rsidRPr="00120CA9" w:rsidTr="00A777A8">
        <w:trPr>
          <w:trHeight w:val="655"/>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A213A7" w:rsidP="00A777A8">
            <w:pPr>
              <w:tabs>
                <w:tab w:val="left" w:pos="1134"/>
              </w:tabs>
            </w:pPr>
            <w:r w:rsidRPr="00120CA9">
              <w:t xml:space="preserve">Федеральный </w:t>
            </w:r>
            <w:proofErr w:type="spellStart"/>
            <w:r w:rsidRPr="00120CA9">
              <w:t>образоваельный</w:t>
            </w:r>
            <w:proofErr w:type="spellEnd"/>
            <w:r w:rsidRPr="00120CA9">
              <w:t xml:space="preserve"> портал по ОБЖ</w:t>
            </w:r>
          </w:p>
        </w:tc>
        <w:tc>
          <w:tcPr>
            <w:tcW w:w="3975"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295801" w:rsidP="00A777A8">
            <w:pPr>
              <w:tabs>
                <w:tab w:val="left" w:pos="1134"/>
              </w:tabs>
              <w:rPr>
                <w:i/>
              </w:rPr>
            </w:pPr>
            <w:hyperlink r:id="rId38" w:history="1">
              <w:r w:rsidR="00A213A7" w:rsidRPr="00120CA9">
                <w:rPr>
                  <w:rStyle w:val="a5"/>
                  <w:i/>
                </w:rPr>
                <w:t>http://www.obzh.ru</w:t>
              </w:r>
            </w:hyperlink>
          </w:p>
        </w:tc>
      </w:tr>
      <w:tr w:rsidR="00A213A7" w:rsidRPr="00120CA9" w:rsidTr="00A777A8">
        <w:trPr>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A213A7" w:rsidP="00A777A8">
            <w:pPr>
              <w:tabs>
                <w:tab w:val="left" w:pos="1134"/>
              </w:tabs>
            </w:pPr>
            <w:r w:rsidRPr="00120CA9">
              <w:t>Сайт «ОБЖ: основы безопасности жизнедеятельности»</w:t>
            </w:r>
          </w:p>
        </w:tc>
        <w:tc>
          <w:tcPr>
            <w:tcW w:w="3975"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295801" w:rsidP="00A777A8">
            <w:pPr>
              <w:tabs>
                <w:tab w:val="left" w:pos="1134"/>
              </w:tabs>
              <w:rPr>
                <w:i/>
              </w:rPr>
            </w:pPr>
            <w:hyperlink r:id="rId39" w:history="1">
              <w:r w:rsidR="00A213A7" w:rsidRPr="00120CA9">
                <w:rPr>
                  <w:rStyle w:val="a5"/>
                  <w:i/>
                </w:rPr>
                <w:t>http://обж.рф</w:t>
              </w:r>
            </w:hyperlink>
          </w:p>
        </w:tc>
      </w:tr>
      <w:tr w:rsidR="00A213A7" w:rsidRPr="00120CA9" w:rsidTr="00A777A8">
        <w:trPr>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A213A7" w:rsidP="00A777A8">
            <w:pPr>
              <w:tabs>
                <w:tab w:val="left" w:pos="1134"/>
              </w:tabs>
            </w:pPr>
            <w:r w:rsidRPr="00120CA9">
              <w:t>Сайт для родителей особых детей</w:t>
            </w:r>
          </w:p>
        </w:tc>
        <w:tc>
          <w:tcPr>
            <w:tcW w:w="3975"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295801" w:rsidP="00A777A8">
            <w:pPr>
              <w:tabs>
                <w:tab w:val="left" w:pos="1134"/>
              </w:tabs>
              <w:rPr>
                <w:i/>
              </w:rPr>
            </w:pPr>
            <w:hyperlink r:id="rId40" w:history="1">
              <w:r w:rsidR="00A213A7" w:rsidRPr="00120CA9">
                <w:rPr>
                  <w:rStyle w:val="a5"/>
                  <w:i/>
                </w:rPr>
                <w:t>http://ovz.ipk74.ru</w:t>
              </w:r>
            </w:hyperlink>
          </w:p>
        </w:tc>
      </w:tr>
      <w:tr w:rsidR="00A213A7" w:rsidRPr="00120CA9" w:rsidTr="00A777A8">
        <w:trPr>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A213A7" w:rsidP="00A777A8">
            <w:pPr>
              <w:tabs>
                <w:tab w:val="left" w:pos="1134"/>
              </w:tabs>
            </w:pPr>
            <w:r w:rsidRPr="00120CA9">
              <w:t>Единая коллекция цифровых образовательных ресурсов</w:t>
            </w:r>
          </w:p>
        </w:tc>
        <w:tc>
          <w:tcPr>
            <w:tcW w:w="3975"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295801" w:rsidP="00A777A8">
            <w:pPr>
              <w:tabs>
                <w:tab w:val="left" w:pos="1134"/>
              </w:tabs>
              <w:rPr>
                <w:i/>
              </w:rPr>
            </w:pPr>
            <w:hyperlink r:id="rId41" w:history="1">
              <w:r w:rsidR="00A213A7" w:rsidRPr="00120CA9">
                <w:rPr>
                  <w:rStyle w:val="a5"/>
                  <w:i/>
                </w:rPr>
                <w:t>http://school-collection.edu.ru</w:t>
              </w:r>
            </w:hyperlink>
          </w:p>
        </w:tc>
      </w:tr>
      <w:tr w:rsidR="00A213A7" w:rsidRPr="00120CA9" w:rsidTr="00A777A8">
        <w:trPr>
          <w:trHeight w:val="714"/>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A213A7" w:rsidP="00A777A8">
            <w:pPr>
              <w:tabs>
                <w:tab w:val="left" w:pos="1134"/>
              </w:tabs>
            </w:pPr>
            <w:r w:rsidRPr="00120CA9">
              <w:t>Библиотека ОБЖ Каталог ОБЖ</w:t>
            </w:r>
          </w:p>
        </w:tc>
        <w:tc>
          <w:tcPr>
            <w:tcW w:w="3975"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295801" w:rsidP="00A777A8">
            <w:pPr>
              <w:tabs>
                <w:tab w:val="left" w:pos="1134"/>
              </w:tabs>
              <w:rPr>
                <w:i/>
              </w:rPr>
            </w:pPr>
            <w:hyperlink r:id="rId42" w:history="1">
              <w:r w:rsidR="00A213A7" w:rsidRPr="00120CA9">
                <w:rPr>
                  <w:rStyle w:val="a5"/>
                  <w:i/>
                  <w:lang w:val="en-US"/>
                </w:rPr>
                <w:t>http</w:t>
              </w:r>
              <w:r w:rsidR="00A213A7" w:rsidRPr="00120CA9">
                <w:rPr>
                  <w:rStyle w:val="a5"/>
                  <w:i/>
                </w:rPr>
                <w:t>://</w:t>
              </w:r>
              <w:proofErr w:type="spellStart"/>
              <w:r w:rsidR="00A213A7" w:rsidRPr="00120CA9">
                <w:rPr>
                  <w:rStyle w:val="a5"/>
                  <w:i/>
                </w:rPr>
                <w:t>каталог.обж.рф</w:t>
              </w:r>
              <w:proofErr w:type="spellEnd"/>
              <w:r w:rsidR="00A213A7" w:rsidRPr="00120CA9">
                <w:rPr>
                  <w:rStyle w:val="a5"/>
                  <w:i/>
                </w:rPr>
                <w:t>/</w:t>
              </w:r>
              <w:proofErr w:type="spellStart"/>
              <w:r w:rsidR="00A213A7" w:rsidRPr="00120CA9">
                <w:rPr>
                  <w:rStyle w:val="a5"/>
                  <w:i/>
                  <w:lang w:val="en-US"/>
                </w:rPr>
                <w:t>obzh</w:t>
              </w:r>
              <w:proofErr w:type="spellEnd"/>
              <w:r w:rsidR="00A213A7" w:rsidRPr="00120CA9">
                <w:rPr>
                  <w:rStyle w:val="a5"/>
                  <w:i/>
                </w:rPr>
                <w:t>-</w:t>
              </w:r>
              <w:proofErr w:type="spellStart"/>
              <w:r w:rsidR="00A213A7" w:rsidRPr="00120CA9">
                <w:rPr>
                  <w:rStyle w:val="a5"/>
                  <w:i/>
                  <w:lang w:val="en-US"/>
                </w:rPr>
                <w:t>katalog</w:t>
              </w:r>
              <w:proofErr w:type="spellEnd"/>
              <w:r w:rsidR="00A213A7" w:rsidRPr="00120CA9">
                <w:rPr>
                  <w:rStyle w:val="a5"/>
                  <w:i/>
                </w:rPr>
                <w:t>/</w:t>
              </w:r>
              <w:proofErr w:type="spellStart"/>
              <w:r w:rsidR="00A213A7" w:rsidRPr="00120CA9">
                <w:rPr>
                  <w:rStyle w:val="a5"/>
                  <w:i/>
                  <w:lang w:val="en-US"/>
                </w:rPr>
                <w:t>biblioteka</w:t>
              </w:r>
              <w:proofErr w:type="spellEnd"/>
              <w:r w:rsidR="00A213A7" w:rsidRPr="00120CA9">
                <w:rPr>
                  <w:rStyle w:val="a5"/>
                  <w:i/>
                </w:rPr>
                <w:t>-</w:t>
              </w:r>
              <w:proofErr w:type="spellStart"/>
              <w:r w:rsidR="00A213A7" w:rsidRPr="00120CA9">
                <w:rPr>
                  <w:rStyle w:val="a5"/>
                  <w:i/>
                  <w:lang w:val="en-US"/>
                </w:rPr>
                <w:t>obzh</w:t>
              </w:r>
              <w:proofErr w:type="spellEnd"/>
              <w:r w:rsidR="00A213A7" w:rsidRPr="00120CA9">
                <w:rPr>
                  <w:rStyle w:val="a5"/>
                  <w:i/>
                </w:rPr>
                <w:t>/</w:t>
              </w:r>
            </w:hyperlink>
          </w:p>
        </w:tc>
      </w:tr>
      <w:tr w:rsidR="00A213A7" w:rsidRPr="00120CA9" w:rsidTr="00A777A8">
        <w:trPr>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A213A7" w:rsidP="00A777A8">
            <w:pPr>
              <w:tabs>
                <w:tab w:val="left" w:pos="1134"/>
              </w:tabs>
            </w:pPr>
            <w:proofErr w:type="spellStart"/>
            <w:r w:rsidRPr="00120CA9">
              <w:t>Видеоуроки</w:t>
            </w:r>
            <w:proofErr w:type="spellEnd"/>
            <w:r w:rsidRPr="00120CA9">
              <w:t xml:space="preserve"> школьной программы, конспекты, тесты, тренажеры</w:t>
            </w:r>
          </w:p>
        </w:tc>
        <w:tc>
          <w:tcPr>
            <w:tcW w:w="3975"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295801" w:rsidP="00A777A8">
            <w:pPr>
              <w:tabs>
                <w:tab w:val="left" w:pos="1134"/>
              </w:tabs>
              <w:rPr>
                <w:i/>
              </w:rPr>
            </w:pPr>
            <w:hyperlink r:id="rId43" w:history="1">
              <w:r w:rsidR="00A213A7" w:rsidRPr="00120CA9">
                <w:rPr>
                  <w:rStyle w:val="a5"/>
                  <w:i/>
                </w:rPr>
                <w:t>htt</w:t>
              </w:r>
              <w:r w:rsidR="00A213A7" w:rsidRPr="00120CA9">
                <w:rPr>
                  <w:rStyle w:val="a5"/>
                  <w:i/>
                  <w:lang w:val="en-US"/>
                </w:rPr>
                <w:t>p</w:t>
              </w:r>
              <w:r w:rsidR="00A213A7" w:rsidRPr="00120CA9">
                <w:rPr>
                  <w:rStyle w:val="a5"/>
                  <w:i/>
                </w:rPr>
                <w:t>://interneturok.ru</w:t>
              </w:r>
            </w:hyperlink>
          </w:p>
        </w:tc>
      </w:tr>
      <w:tr w:rsidR="00A213A7" w:rsidRPr="00120CA9" w:rsidTr="00A777A8">
        <w:trPr>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A213A7" w:rsidP="00A777A8">
            <w:pPr>
              <w:tabs>
                <w:tab w:val="left" w:pos="1134"/>
              </w:tabs>
            </w:pPr>
            <w:r w:rsidRPr="00120CA9">
              <w:t>ОБЖ — Методические разработки — Учительский портал</w:t>
            </w:r>
          </w:p>
        </w:tc>
        <w:tc>
          <w:tcPr>
            <w:tcW w:w="3975" w:type="dxa"/>
            <w:tcBorders>
              <w:top w:val="single" w:sz="4" w:space="0" w:color="auto"/>
              <w:left w:val="single" w:sz="4" w:space="0" w:color="auto"/>
              <w:bottom w:val="single" w:sz="4" w:space="0" w:color="auto"/>
              <w:right w:val="single" w:sz="4" w:space="0" w:color="auto"/>
            </w:tcBorders>
            <w:vAlign w:val="center"/>
            <w:hideMark/>
          </w:tcPr>
          <w:p w:rsidR="00A213A7" w:rsidRPr="00120CA9" w:rsidRDefault="00295801" w:rsidP="00A777A8">
            <w:pPr>
              <w:tabs>
                <w:tab w:val="left" w:pos="1134"/>
              </w:tabs>
              <w:rPr>
                <w:i/>
              </w:rPr>
            </w:pPr>
            <w:hyperlink r:id="rId44" w:history="1">
              <w:r w:rsidR="00A213A7" w:rsidRPr="00120CA9">
                <w:rPr>
                  <w:rStyle w:val="a5"/>
                  <w:i/>
                </w:rPr>
                <w:t>http://www.uchportal.ru/load/80</w:t>
              </w:r>
            </w:hyperlink>
          </w:p>
        </w:tc>
      </w:tr>
    </w:tbl>
    <w:p w:rsidR="00A213A7" w:rsidRPr="00120CA9" w:rsidRDefault="00A213A7" w:rsidP="00A213A7">
      <w:pPr>
        <w:tabs>
          <w:tab w:val="left" w:pos="1134"/>
        </w:tabs>
        <w:jc w:val="center"/>
        <w:rPr>
          <w:b/>
          <w:sz w:val="28"/>
          <w:szCs w:val="28"/>
        </w:rPr>
      </w:pPr>
    </w:p>
    <w:p w:rsidR="00E411E1" w:rsidRDefault="00E411E1"/>
    <w:p w:rsidR="00091E35" w:rsidRDefault="00091E35" w:rsidP="00091E35">
      <w:pPr>
        <w:jc w:val="center"/>
      </w:pPr>
      <w:r>
        <w:rPr>
          <w:b/>
        </w:rPr>
        <w:t>Методы, технологии и формы контроля.</w:t>
      </w:r>
    </w:p>
    <w:p w:rsidR="00091E35" w:rsidRDefault="00091E35" w:rsidP="00091E35">
      <w:r>
        <w:t xml:space="preserve">Программа предусматривает формирование у обучающихся </w:t>
      </w:r>
      <w:proofErr w:type="spellStart"/>
      <w:r>
        <w:t>общеучебных</w:t>
      </w:r>
      <w:proofErr w:type="spellEnd"/>
      <w:r>
        <w:t xml:space="preserve"> умений и навыков, универсальных способов деятельности и ключевых компетенций. В этом направлении приоритетами для учебного предмета «Основы безопасности жизнедеятельности» на этапе основного общего образования являются:</w:t>
      </w:r>
    </w:p>
    <w:p w:rsidR="00091E35" w:rsidRDefault="00091E35" w:rsidP="00091E35">
      <w:r>
        <w:t>- использование для познания окружающего мира различных методов наблюдения и моделирования;</w:t>
      </w:r>
    </w:p>
    <w:p w:rsidR="00091E35" w:rsidRDefault="00091E35" w:rsidP="00091E35">
      <w:r>
        <w:t>- выделение характерных причинно-следственных связей;</w:t>
      </w:r>
    </w:p>
    <w:p w:rsidR="00091E35" w:rsidRDefault="00091E35" w:rsidP="00091E35">
      <w:r>
        <w:t>- творческое решение учебных и практических задач;</w:t>
      </w:r>
    </w:p>
    <w:p w:rsidR="00091E35" w:rsidRDefault="00091E35" w:rsidP="00091E35">
      <w:r>
        <w:t>- сравнение, сопоставление, классификация, ранжирование объектов по одному или нескольким предложенным основаниям, критериям;</w:t>
      </w:r>
    </w:p>
    <w:p w:rsidR="00091E35" w:rsidRDefault="00091E35" w:rsidP="00091E35">
      <w:r>
        <w:t>- самостоятельное выполнение различных творческих работ, участие в проектной деятельности;</w:t>
      </w:r>
    </w:p>
    <w:p w:rsidR="00091E35" w:rsidRDefault="00091E35" w:rsidP="00091E35">
      <w:r>
        <w:t>- 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091E35" w:rsidRDefault="00091E35" w:rsidP="00091E35">
      <w:r>
        <w:t>- самостоятельная организация учебной деятельности; оценивание своего поведения, черт своего характера, своего физического и эмоционального состояния;</w:t>
      </w:r>
    </w:p>
    <w:p w:rsidR="00091E35" w:rsidRDefault="00091E35" w:rsidP="00091E35">
      <w:r>
        <w:t>- соблюдение норм поведения в окружающей среде, правил здорового образа жизни;</w:t>
      </w:r>
    </w:p>
    <w:p w:rsidR="00091E35" w:rsidRDefault="00091E35" w:rsidP="00091E35">
      <w:r>
        <w:t>- использование своих прав и выполнение своих обязанностей как гражданина, члена общества и учебного коллектива.</w:t>
      </w:r>
    </w:p>
    <w:p w:rsidR="00091E35" w:rsidRDefault="00091E35" w:rsidP="00091E35">
      <w:r>
        <w:rPr>
          <w:color w:val="000000"/>
          <w:u w:val="single"/>
        </w:rPr>
        <w:lastRenderedPageBreak/>
        <w:t>Формы занятий</w:t>
      </w:r>
      <w:r>
        <w:rPr>
          <w:color w:val="000000"/>
        </w:rPr>
        <w:t>, используемые при обучении ОБЖ следующие:</w:t>
      </w:r>
    </w:p>
    <w:p w:rsidR="00091E35" w:rsidRDefault="00091E35" w:rsidP="00091E35">
      <w:r>
        <w:t>- учебные и учебно-тренировочные занятия с элементами моделирования опасных и экстремальных ситуаций;</w:t>
      </w:r>
    </w:p>
    <w:p w:rsidR="00091E35" w:rsidRDefault="00091E35" w:rsidP="00091E35">
      <w:r>
        <w:t>- индивидуальные консультации;</w:t>
      </w:r>
    </w:p>
    <w:p w:rsidR="00091E35" w:rsidRPr="005A3766" w:rsidRDefault="00091E35" w:rsidP="00091E35">
      <w:proofErr w:type="gramStart"/>
      <w:r>
        <w:t>- внеклассная и внешкольная работа (участие в мероприятиях и соревнованиях в рамках детско-юношеского движения «Школа безопасности», проведение Дня защиты детей, различные эстафеты и викторины по ОБЖ, встречи с ветеранами войны и труда, работниками военкоматов и правоохранительных органов, органов ГОЧС, ГИБДД, медицины; тематические выставки и выставки творческих работ учащихся и др.</w:t>
      </w:r>
      <w:proofErr w:type="gramEnd"/>
    </w:p>
    <w:p w:rsidR="00091E35" w:rsidRDefault="00091E35" w:rsidP="00091E35">
      <w:r>
        <w:t>Формы контроля.</w:t>
      </w:r>
    </w:p>
    <w:p w:rsidR="00091E35" w:rsidRDefault="00091E35" w:rsidP="00091E35">
      <w:r>
        <w:t>1. Тестовые задания (7- 15 мин).</w:t>
      </w:r>
    </w:p>
    <w:p w:rsidR="00091E35" w:rsidRDefault="00091E35" w:rsidP="00091E35">
      <w:r>
        <w:t>2. Устный опрос  (7-15 мин)</w:t>
      </w:r>
    </w:p>
    <w:p w:rsidR="00091E35" w:rsidRDefault="00091E35" w:rsidP="00091E35">
      <w:r>
        <w:t>4. Контрольные работы (промежуточная и итоговая)</w:t>
      </w:r>
    </w:p>
    <w:p w:rsidR="00091E35" w:rsidRDefault="00091E35" w:rsidP="00091E35">
      <w:r>
        <w:t>Текущий контроль проводится систематически на каждом уроке и позволяет выявить степень усвоения изученного учебного материала. Он проводится в форме решения ситуационных задач, индивидуального опроса, работы по карточкам. Также для этого используются контрольные вопросы, разработанные к каждому уроку. Большое внимание уделяется практическим работам. В конце изучения каждого блока предусмотрены проверочные работы, которые проводятся в форме тестирования.</w:t>
      </w:r>
    </w:p>
    <w:p w:rsidR="00091E35" w:rsidRDefault="00091E35" w:rsidP="00091E35">
      <w:pPr>
        <w:jc w:val="center"/>
      </w:pPr>
      <w:r>
        <w:rPr>
          <w:b/>
        </w:rPr>
        <w:t>Оценка устных ответов учащихся.</w:t>
      </w:r>
    </w:p>
    <w:p w:rsidR="00091E35" w:rsidRDefault="00091E35" w:rsidP="00091E35">
      <w:proofErr w:type="gramStart"/>
      <w:r>
        <w:rPr>
          <w:b/>
          <w:color w:val="000000"/>
          <w:u w:val="single"/>
        </w:rPr>
        <w:t>Отметка «5»</w:t>
      </w:r>
      <w:r>
        <w:rPr>
          <w:color w:val="000000"/>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roofErr w:type="gramEnd"/>
    </w:p>
    <w:p w:rsidR="00091E35" w:rsidRDefault="00091E35" w:rsidP="00091E35">
      <w:r>
        <w:rPr>
          <w:b/>
          <w:color w:val="000000"/>
          <w:u w:val="single"/>
        </w:rPr>
        <w:t>Отметка «4»</w:t>
      </w:r>
      <w:r>
        <w:rPr>
          <w:color w:val="000000"/>
        </w:rPr>
        <w:t xml:space="preserve"> ставится, если ответ ученика удовлетворяет основным требованиям к ответу на оценку«5»,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091E35" w:rsidRDefault="00091E35" w:rsidP="00091E35">
      <w:r>
        <w:rPr>
          <w:b/>
          <w:color w:val="000000"/>
          <w:u w:val="single"/>
        </w:rPr>
        <w:t>Отметка «3»</w:t>
      </w:r>
      <w:r>
        <w:rPr>
          <w:color w:val="000000"/>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w:t>
      </w:r>
    </w:p>
    <w:p w:rsidR="00091E35" w:rsidRDefault="00091E35" w:rsidP="00091E35">
      <w:r>
        <w:t>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091E35" w:rsidRDefault="00091E35" w:rsidP="00091E35">
      <w:r>
        <w:rPr>
          <w:b/>
          <w:color w:val="000000"/>
          <w:u w:val="single"/>
        </w:rPr>
        <w:t>Отметка «2»</w:t>
      </w:r>
      <w:r>
        <w:rPr>
          <w:color w:val="000000"/>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091E35" w:rsidRDefault="00091E35" w:rsidP="00091E35">
      <w:r>
        <w:t>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 а также структурных элементов некоторых видов знаний и умений, усвоение которых целесообразно считать обязательными результатами обучения.</w:t>
      </w:r>
    </w:p>
    <w:p w:rsidR="00091E35" w:rsidRDefault="00091E35" w:rsidP="00091E35">
      <w:pPr>
        <w:jc w:val="center"/>
      </w:pPr>
      <w:r>
        <w:rPr>
          <w:b/>
        </w:rPr>
        <w:t>Оценка письменных контрольных работ.</w:t>
      </w:r>
    </w:p>
    <w:p w:rsidR="00091E35" w:rsidRDefault="00091E35" w:rsidP="00091E35">
      <w:r>
        <w:rPr>
          <w:b/>
          <w:color w:val="000000"/>
          <w:u w:val="single"/>
        </w:rPr>
        <w:t>Отметка «5»</w:t>
      </w:r>
      <w:r>
        <w:rPr>
          <w:color w:val="000000"/>
        </w:rPr>
        <w:t xml:space="preserve"> ставится за работу, выполненную полностью без ошибок и недочетов.</w:t>
      </w:r>
    </w:p>
    <w:p w:rsidR="00091E35" w:rsidRDefault="00091E35" w:rsidP="00091E35">
      <w:r>
        <w:rPr>
          <w:b/>
          <w:color w:val="000000"/>
          <w:u w:val="single"/>
        </w:rPr>
        <w:t>Отметка «4»</w:t>
      </w:r>
      <w:r>
        <w:rPr>
          <w:color w:val="000000"/>
        </w:rPr>
        <w:t xml:space="preserve"> ставится за работу, выполненную полностью, но при наличии в ней не более одной негрубой ошибки и одного недочета, не более трех недочетов.</w:t>
      </w:r>
    </w:p>
    <w:p w:rsidR="00091E35" w:rsidRDefault="00091E35" w:rsidP="00091E35">
      <w:r>
        <w:rPr>
          <w:b/>
          <w:color w:val="000000"/>
          <w:u w:val="single"/>
        </w:rPr>
        <w:lastRenderedPageBreak/>
        <w:t>Отметка «3»</w:t>
      </w:r>
      <w:r>
        <w:rPr>
          <w:color w:val="000000"/>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091E35" w:rsidRDefault="00091E35" w:rsidP="00091E35">
      <w:r>
        <w:rPr>
          <w:b/>
          <w:color w:val="000000"/>
          <w:u w:val="single"/>
        </w:rPr>
        <w:t>Отметка «2»</w:t>
      </w:r>
      <w:r>
        <w:rPr>
          <w:color w:val="000000"/>
        </w:rPr>
        <w:t xml:space="preserve"> ставится, если число ошибок и недочетов превысило норму для оценки 3 или правильно выполнено менее 2/3 всей работы.</w:t>
      </w:r>
    </w:p>
    <w:p w:rsidR="00091E35" w:rsidRDefault="00091E35" w:rsidP="00091E35">
      <w:pPr>
        <w:jc w:val="center"/>
      </w:pPr>
      <w:r>
        <w:rPr>
          <w:b/>
        </w:rPr>
        <w:t>Критерии оценивания тестовых заданий:</w:t>
      </w:r>
    </w:p>
    <w:p w:rsidR="00091E35" w:rsidRDefault="00091E35" w:rsidP="00091E35">
      <w:r>
        <w:t>«2» - менее 25% правильных ответов.«3» - от 25% до 50% правильных ответов.«4» - от 50% до 75% правильных ответов.</w:t>
      </w:r>
    </w:p>
    <w:p w:rsidR="00091E35" w:rsidRDefault="00091E35" w:rsidP="00091E35">
      <w:r>
        <w:rPr>
          <w:bCs/>
        </w:rPr>
        <w:t>«5» - от 75% и более правильных ответов</w:t>
      </w:r>
      <w:r>
        <w:t>.</w:t>
      </w:r>
    </w:p>
    <w:p w:rsidR="00091E35" w:rsidRPr="00120CA9" w:rsidRDefault="00091E35"/>
    <w:sectPr w:rsidR="00091E35" w:rsidRPr="00120CA9" w:rsidSect="0071356F">
      <w:pgSz w:w="16838" w:h="11906" w:orient="landscape"/>
      <w:pgMar w:top="0"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7460"/>
    <w:multiLevelType w:val="hybridMultilevel"/>
    <w:tmpl w:val="DE169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B830C1"/>
    <w:multiLevelType w:val="hybridMultilevel"/>
    <w:tmpl w:val="03067B96"/>
    <w:lvl w:ilvl="0" w:tplc="F84AD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E219EA"/>
    <w:multiLevelType w:val="hybridMultilevel"/>
    <w:tmpl w:val="A2E0030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F265DCB"/>
    <w:multiLevelType w:val="hybridMultilevel"/>
    <w:tmpl w:val="189A2774"/>
    <w:lvl w:ilvl="0" w:tplc="EFB82F5E">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58D302">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36A204">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D6BC0E">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9EE128">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7202F0">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F83EDE">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A6F96A">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848B5C">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6C955F1"/>
    <w:multiLevelType w:val="hybridMultilevel"/>
    <w:tmpl w:val="A18CE33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BC65FB"/>
    <w:multiLevelType w:val="hybridMultilevel"/>
    <w:tmpl w:val="2898DAAC"/>
    <w:lvl w:ilvl="0" w:tplc="C1DA39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F7C04BF"/>
    <w:multiLevelType w:val="hybridMultilevel"/>
    <w:tmpl w:val="8E7EF82A"/>
    <w:lvl w:ilvl="0" w:tplc="04190001">
      <w:start w:val="1"/>
      <w:numFmt w:val="bullet"/>
      <w:lvlText w:val=""/>
      <w:lvlJc w:val="left"/>
      <w:pPr>
        <w:ind w:left="1211" w:hanging="360"/>
      </w:pPr>
      <w:rPr>
        <w:rFonts w:ascii="Symbol" w:hAnsi="Symbol" w:hint="default"/>
        <w:sz w:val="28"/>
        <w:szCs w:val="28"/>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nsid w:val="29E336E5"/>
    <w:multiLevelType w:val="hybridMultilevel"/>
    <w:tmpl w:val="6EEE433C"/>
    <w:lvl w:ilvl="0" w:tplc="D36C6386">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BA0E7A">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0012D8">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B2B722">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EE7758">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5A2DFE">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66BB38">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4EE542">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7AF1C6">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C97521F"/>
    <w:multiLevelType w:val="hybridMultilevel"/>
    <w:tmpl w:val="53D468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764EBA"/>
    <w:multiLevelType w:val="hybridMultilevel"/>
    <w:tmpl w:val="EBB652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F1B3925"/>
    <w:multiLevelType w:val="hybridMultilevel"/>
    <w:tmpl w:val="F564A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97226B"/>
    <w:multiLevelType w:val="hybridMultilevel"/>
    <w:tmpl w:val="512A0BC8"/>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2">
    <w:nsid w:val="50AA4B9A"/>
    <w:multiLevelType w:val="hybridMultilevel"/>
    <w:tmpl w:val="55C00A6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5C433D56"/>
    <w:multiLevelType w:val="hybridMultilevel"/>
    <w:tmpl w:val="B41AC332"/>
    <w:lvl w:ilvl="0" w:tplc="E22C35E8">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BC6356">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942EF8">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D4C8B8">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BAC366">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D06C8C">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12BF40">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2CCE02">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E4AE7A">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74A4119B"/>
    <w:multiLevelType w:val="hybridMultilevel"/>
    <w:tmpl w:val="425A018E"/>
    <w:lvl w:ilvl="0" w:tplc="1A4A0A76">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2EC584">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B8B104">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A28AA2">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00C450">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ACAF98">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C62C10">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28A70A">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3496B4">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9"/>
  </w:num>
  <w:num w:numId="3">
    <w:abstractNumId w:val="6"/>
  </w:num>
  <w:num w:numId="4">
    <w:abstractNumId w:val="1"/>
  </w:num>
  <w:num w:numId="5">
    <w:abstractNumId w:val="5"/>
  </w:num>
  <w:num w:numId="6">
    <w:abstractNumId w:val="7"/>
  </w:num>
  <w:num w:numId="7">
    <w:abstractNumId w:val="13"/>
  </w:num>
  <w:num w:numId="8">
    <w:abstractNumId w:val="3"/>
  </w:num>
  <w:num w:numId="9">
    <w:abstractNumId w:val="14"/>
  </w:num>
  <w:num w:numId="10">
    <w:abstractNumId w:val="8"/>
  </w:num>
  <w:num w:numId="11">
    <w:abstractNumId w:val="4"/>
  </w:num>
  <w:num w:numId="12">
    <w:abstractNumId w:val="2"/>
  </w:num>
  <w:num w:numId="13">
    <w:abstractNumId w:val="0"/>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C422FD"/>
    <w:rsid w:val="00091E35"/>
    <w:rsid w:val="000C6130"/>
    <w:rsid w:val="000D3AB7"/>
    <w:rsid w:val="000D4B4A"/>
    <w:rsid w:val="00120CA9"/>
    <w:rsid w:val="001229FA"/>
    <w:rsid w:val="00182B4D"/>
    <w:rsid w:val="00232D46"/>
    <w:rsid w:val="002800B5"/>
    <w:rsid w:val="00295801"/>
    <w:rsid w:val="002E5FC0"/>
    <w:rsid w:val="003B7304"/>
    <w:rsid w:val="00414725"/>
    <w:rsid w:val="00490435"/>
    <w:rsid w:val="004C3906"/>
    <w:rsid w:val="0055580B"/>
    <w:rsid w:val="005F044B"/>
    <w:rsid w:val="006B13D3"/>
    <w:rsid w:val="006F3C93"/>
    <w:rsid w:val="0070310C"/>
    <w:rsid w:val="0071356F"/>
    <w:rsid w:val="007159F0"/>
    <w:rsid w:val="008D199C"/>
    <w:rsid w:val="008E3382"/>
    <w:rsid w:val="009D0C9C"/>
    <w:rsid w:val="00A213A7"/>
    <w:rsid w:val="00A36526"/>
    <w:rsid w:val="00A45FA5"/>
    <w:rsid w:val="00A762CE"/>
    <w:rsid w:val="00A777A8"/>
    <w:rsid w:val="00AA6A7A"/>
    <w:rsid w:val="00AB003F"/>
    <w:rsid w:val="00C163C4"/>
    <w:rsid w:val="00C422FD"/>
    <w:rsid w:val="00C66525"/>
    <w:rsid w:val="00CB394E"/>
    <w:rsid w:val="00E411E1"/>
    <w:rsid w:val="00E478D4"/>
    <w:rsid w:val="00E61C75"/>
    <w:rsid w:val="00E81841"/>
    <w:rsid w:val="00E83B14"/>
    <w:rsid w:val="00EB00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2FD"/>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nhideWhenUsed/>
    <w:qFormat/>
    <w:rsid w:val="00120CA9"/>
    <w:pPr>
      <w:keepNext/>
      <w:keepLines/>
      <w:spacing w:after="179" w:line="259" w:lineRule="auto"/>
      <w:ind w:left="718" w:hanging="10"/>
      <w:outlineLvl w:val="0"/>
    </w:pPr>
    <w:rPr>
      <w:rFonts w:ascii="Times New Roman" w:eastAsia="Times New Roman" w:hAnsi="Times New Roman" w:cs="Times New Roman"/>
      <w:b/>
      <w:i/>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locked/>
    <w:rsid w:val="003B7304"/>
    <w:rPr>
      <w:rFonts w:ascii="Bookman Old Style" w:eastAsia="Times New Roman" w:hAnsi="Bookman Old Style" w:cs="Bookman Old Style"/>
      <w:sz w:val="20"/>
      <w:szCs w:val="20"/>
      <w:shd w:val="clear" w:color="auto" w:fill="FFFFFF"/>
    </w:rPr>
  </w:style>
  <w:style w:type="paragraph" w:customStyle="1" w:styleId="20">
    <w:name w:val="Основной текст (2)"/>
    <w:basedOn w:val="a"/>
    <w:link w:val="2"/>
    <w:uiPriority w:val="99"/>
    <w:rsid w:val="003B7304"/>
    <w:pPr>
      <w:widowControl w:val="0"/>
      <w:shd w:val="clear" w:color="auto" w:fill="FFFFFF"/>
      <w:spacing w:after="1680" w:line="216" w:lineRule="exact"/>
      <w:ind w:hanging="560"/>
    </w:pPr>
    <w:rPr>
      <w:rFonts w:ascii="Bookman Old Style" w:hAnsi="Bookman Old Style" w:cs="Bookman Old Style"/>
      <w:sz w:val="20"/>
      <w:szCs w:val="20"/>
      <w:lang w:eastAsia="en-US"/>
    </w:rPr>
  </w:style>
  <w:style w:type="paragraph" w:styleId="a3">
    <w:name w:val="No Spacing"/>
    <w:uiPriority w:val="1"/>
    <w:qFormat/>
    <w:rsid w:val="003B7304"/>
    <w:pPr>
      <w:spacing w:after="0" w:line="240" w:lineRule="auto"/>
    </w:pPr>
    <w:rPr>
      <w:rFonts w:ascii="Calibri" w:eastAsia="Calibri" w:hAnsi="Calibri" w:cs="Times New Roman"/>
    </w:rPr>
  </w:style>
  <w:style w:type="character" w:customStyle="1" w:styleId="29pt">
    <w:name w:val="Основной текст (2) + 9 pt"/>
    <w:basedOn w:val="2"/>
    <w:uiPriority w:val="99"/>
    <w:rsid w:val="003B7304"/>
    <w:rPr>
      <w:rFonts w:ascii="Bookman Old Style" w:eastAsia="Times New Roman" w:hAnsi="Bookman Old Style" w:cs="Bookman Old Style"/>
      <w:color w:val="000000"/>
      <w:spacing w:val="0"/>
      <w:w w:val="100"/>
      <w:position w:val="0"/>
      <w:sz w:val="18"/>
      <w:szCs w:val="18"/>
      <w:u w:val="none"/>
      <w:shd w:val="clear" w:color="auto" w:fill="FFFFFF"/>
      <w:lang w:val="ru-RU" w:eastAsia="ru-RU"/>
    </w:rPr>
  </w:style>
  <w:style w:type="character" w:customStyle="1" w:styleId="281">
    <w:name w:val="Основной текст (2) + 81"/>
    <w:aliases w:val="5 pt1,Полужирный3"/>
    <w:basedOn w:val="2"/>
    <w:uiPriority w:val="99"/>
    <w:rsid w:val="003B7304"/>
    <w:rPr>
      <w:rFonts w:ascii="Bookman Old Style" w:eastAsia="Times New Roman" w:hAnsi="Bookman Old Style" w:cs="Bookman Old Style"/>
      <w:b/>
      <w:bCs/>
      <w:color w:val="000000"/>
      <w:spacing w:val="0"/>
      <w:w w:val="100"/>
      <w:position w:val="0"/>
      <w:sz w:val="17"/>
      <w:szCs w:val="17"/>
      <w:u w:val="none"/>
      <w:shd w:val="clear" w:color="auto" w:fill="FFFFFF"/>
      <w:lang w:val="ru-RU" w:eastAsia="ru-RU"/>
    </w:rPr>
  </w:style>
  <w:style w:type="paragraph" w:styleId="a4">
    <w:name w:val="List Paragraph"/>
    <w:basedOn w:val="a"/>
    <w:uiPriority w:val="34"/>
    <w:qFormat/>
    <w:rsid w:val="003B7304"/>
    <w:pPr>
      <w:spacing w:after="160" w:line="259" w:lineRule="auto"/>
      <w:ind w:left="720"/>
      <w:contextualSpacing/>
    </w:pPr>
    <w:rPr>
      <w:rFonts w:ascii="Calibri" w:eastAsia="Calibri" w:hAnsi="Calibri"/>
      <w:sz w:val="22"/>
      <w:szCs w:val="22"/>
      <w:lang w:eastAsia="en-US"/>
    </w:rPr>
  </w:style>
  <w:style w:type="paragraph" w:customStyle="1" w:styleId="formattext">
    <w:name w:val="formattext"/>
    <w:basedOn w:val="a"/>
    <w:rsid w:val="008D199C"/>
    <w:pPr>
      <w:spacing w:before="100" w:beforeAutospacing="1" w:after="100" w:afterAutospacing="1"/>
    </w:pPr>
  </w:style>
  <w:style w:type="character" w:styleId="a5">
    <w:name w:val="Hyperlink"/>
    <w:basedOn w:val="a0"/>
    <w:uiPriority w:val="99"/>
    <w:unhideWhenUsed/>
    <w:rsid w:val="00A213A7"/>
    <w:rPr>
      <w:color w:val="0000FF" w:themeColor="hyperlink"/>
      <w:u w:val="single"/>
    </w:rPr>
  </w:style>
  <w:style w:type="paragraph" w:styleId="a6">
    <w:name w:val="Body Text"/>
    <w:basedOn w:val="a"/>
    <w:link w:val="a7"/>
    <w:uiPriority w:val="99"/>
    <w:semiHidden/>
    <w:unhideWhenUsed/>
    <w:rsid w:val="00A213A7"/>
    <w:pPr>
      <w:spacing w:after="120"/>
    </w:pPr>
  </w:style>
  <w:style w:type="character" w:customStyle="1" w:styleId="a7">
    <w:name w:val="Основной текст Знак"/>
    <w:basedOn w:val="a0"/>
    <w:link w:val="a6"/>
    <w:uiPriority w:val="99"/>
    <w:semiHidden/>
    <w:rsid w:val="00A213A7"/>
    <w:rPr>
      <w:rFonts w:ascii="Times New Roman" w:eastAsia="Times New Roman" w:hAnsi="Times New Roman" w:cs="Times New Roman"/>
      <w:sz w:val="24"/>
      <w:szCs w:val="24"/>
    </w:rPr>
  </w:style>
  <w:style w:type="character" w:styleId="a8">
    <w:name w:val="FollowedHyperlink"/>
    <w:basedOn w:val="a0"/>
    <w:uiPriority w:val="99"/>
    <w:semiHidden/>
    <w:unhideWhenUsed/>
    <w:rsid w:val="00A213A7"/>
    <w:rPr>
      <w:color w:val="800080" w:themeColor="followedHyperlink"/>
      <w:u w:val="single"/>
    </w:rPr>
  </w:style>
  <w:style w:type="character" w:customStyle="1" w:styleId="10">
    <w:name w:val="Заголовок 1 Знак"/>
    <w:basedOn w:val="a0"/>
    <w:link w:val="1"/>
    <w:rsid w:val="00120CA9"/>
    <w:rPr>
      <w:rFonts w:ascii="Times New Roman" w:eastAsia="Times New Roman" w:hAnsi="Times New Roman" w:cs="Times New Roman"/>
      <w:b/>
      <w:i/>
      <w:color w:val="000000"/>
      <w:sz w:val="28"/>
      <w:szCs w:val="20"/>
      <w:lang w:eastAsia="ru-RU"/>
    </w:rPr>
  </w:style>
  <w:style w:type="paragraph" w:styleId="a9">
    <w:name w:val="Balloon Text"/>
    <w:basedOn w:val="a"/>
    <w:link w:val="aa"/>
    <w:uiPriority w:val="99"/>
    <w:semiHidden/>
    <w:unhideWhenUsed/>
    <w:rsid w:val="001229FA"/>
    <w:rPr>
      <w:rFonts w:ascii="Tahoma" w:hAnsi="Tahoma" w:cs="Tahoma"/>
      <w:sz w:val="16"/>
      <w:szCs w:val="16"/>
    </w:rPr>
  </w:style>
  <w:style w:type="character" w:customStyle="1" w:styleId="aa">
    <w:name w:val="Текст выноски Знак"/>
    <w:basedOn w:val="a0"/>
    <w:link w:val="a9"/>
    <w:uiPriority w:val="99"/>
    <w:semiHidden/>
    <w:rsid w:val="001229F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029116">
      <w:bodyDiv w:val="1"/>
      <w:marLeft w:val="0"/>
      <w:marRight w:val="0"/>
      <w:marTop w:val="0"/>
      <w:marBottom w:val="0"/>
      <w:divBdr>
        <w:top w:val="none" w:sz="0" w:space="0" w:color="auto"/>
        <w:left w:val="none" w:sz="0" w:space="0" w:color="auto"/>
        <w:bottom w:val="none" w:sz="0" w:space="0" w:color="auto"/>
        <w:right w:val="none" w:sz="0" w:space="0" w:color="auto"/>
      </w:divBdr>
    </w:div>
    <w:div w:id="43444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zh.ru/" TargetMode="External"/><Relationship Id="rId13" Type="http://schemas.openxmlformats.org/officeDocument/2006/relationships/hyperlink" Target="http://www.mil.ru" TargetMode="External"/><Relationship Id="rId18" Type="http://schemas.openxmlformats.org/officeDocument/2006/relationships/hyperlink" Target="http://www.fsb.ru/fsb/structure.htm" TargetMode="External"/><Relationship Id="rId26" Type="http://schemas.openxmlformats.org/officeDocument/2006/relationships/hyperlink" Target="http://www.uroki.ru/" TargetMode="External"/><Relationship Id="rId39" Type="http://schemas.openxmlformats.org/officeDocument/2006/relationships/hyperlink" Target="http://&#1086;&#1073;&#1078;.&#1088;&#1092;" TargetMode="External"/><Relationship Id="rId3" Type="http://schemas.openxmlformats.org/officeDocument/2006/relationships/styles" Target="styles.xml"/><Relationship Id="rId21" Type="http://schemas.openxmlformats.org/officeDocument/2006/relationships/hyperlink" Target="http://www.yarregion.ru/depts/anticom/tmpPages/MetodMat_1.aspx" TargetMode="External"/><Relationship Id="rId34" Type="http://schemas.openxmlformats.org/officeDocument/2006/relationships/hyperlink" Target="http://www.alleng.ru" TargetMode="External"/><Relationship Id="rId42" Type="http://schemas.openxmlformats.org/officeDocument/2006/relationships/hyperlink" Target="http://&#1082;&#1072;&#1090;&#1072;&#1083;&#1086;&#1075;.&#1086;&#1073;&#1078;.&#1088;&#1092;/obzh-katalog/biblioteka-obzh/" TargetMode="External"/><Relationship Id="rId47" Type="http://schemas.microsoft.com/office/2007/relationships/stylesWithEffects" Target="stylesWithEffects.xml"/><Relationship Id="rId7" Type="http://schemas.openxmlformats.org/officeDocument/2006/relationships/hyperlink" Target="http://tolerancecenter.ru/vserossiyskiy-urok-2018/" TargetMode="External"/><Relationship Id="rId12" Type="http://schemas.openxmlformats.org/officeDocument/2006/relationships/hyperlink" Target="https://www.rosminzdrav.ru" TargetMode="External"/><Relationship Id="rId17" Type="http://schemas.openxmlformats.org/officeDocument/2006/relationships/hyperlink" Target="http://www.meteorf.ru" TargetMode="External"/><Relationship Id="rId25" Type="http://schemas.openxmlformats.org/officeDocument/2006/relationships/hyperlink" Target="http://www.edu.ru/" TargetMode="External"/><Relationship Id="rId33" Type="http://schemas.openxmlformats.org/officeDocument/2006/relationships/hyperlink" Target="http://www.opasno.net" TargetMode="External"/><Relationship Id="rId38" Type="http://schemas.openxmlformats.org/officeDocument/2006/relationships/hyperlink" Target="http://www.obzh.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tructure.mil.ru/structure/ministry_of_defence/details.htm?id=9759%40egOrganization" TargetMode="External"/><Relationship Id="rId20" Type="http://schemas.openxmlformats.org/officeDocument/2006/relationships/hyperlink" Target="http://rus.study" TargetMode="External"/><Relationship Id="rId29" Type="http://schemas.openxmlformats.org/officeDocument/2006/relationships/hyperlink" Target="http://www.mchs.gov.ru/dop/terms/item/86436" TargetMode="External"/><Relationship Id="rId41" Type="http://schemas.openxmlformats.org/officeDocument/2006/relationships/hyperlink" Target="http://school-collection.edu.ru" TargetMode="Externa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hyperlink" Target="http://www.mchs.gov.ru" TargetMode="External"/><Relationship Id="rId24" Type="http://schemas.openxmlformats.org/officeDocument/2006/relationships/hyperlink" Target="http://www.school.edu.ru/" TargetMode="External"/><Relationship Id="rId32" Type="http://schemas.openxmlformats.org/officeDocument/2006/relationships/hyperlink" Target="http://festival.1september.ru" TargetMode="External"/><Relationship Id="rId37" Type="http://schemas.openxmlformats.org/officeDocument/2006/relationships/hyperlink" Target="http://www.alleng.ru/edu/saf.htm" TargetMode="External"/><Relationship Id="rId40" Type="http://schemas.openxmlformats.org/officeDocument/2006/relationships/hyperlink" Target="http://ovz.ipk74.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nr.gov.ru" TargetMode="External"/><Relationship Id="rId23" Type="http://schemas.openxmlformats.org/officeDocument/2006/relationships/hyperlink" Target="http://www.iro.yar.ru/index.php?id=2759" TargetMode="External"/><Relationship Id="rId28" Type="http://schemas.openxmlformats.org/officeDocument/2006/relationships/hyperlink" Target="http://www.vestnik.edu.ru/" TargetMode="External"/><Relationship Id="rId36" Type="http://schemas.openxmlformats.org/officeDocument/2006/relationships/hyperlink" Target="http://www.rosolymp.ru" TargetMode="External"/><Relationship Id="rId10" Type="http://schemas.openxmlformats.org/officeDocument/2006/relationships/hyperlink" Target="http://www.mvd.ru" TargetMode="External"/><Relationship Id="rId19" Type="http://schemas.openxmlformats.org/officeDocument/2006/relationships/hyperlink" Target="http://www.gosnadzor.ru" TargetMode="External"/><Relationship Id="rId31" Type="http://schemas.openxmlformats.org/officeDocument/2006/relationships/hyperlink" Target="http://www.armpress.info/" TargetMode="External"/><Relationship Id="rId44" Type="http://schemas.openxmlformats.org/officeDocument/2006/relationships/hyperlink" Target="http://www.uchportal.ru/load/80" TargetMode="External"/><Relationship Id="rId4" Type="http://schemas.openxmlformats.org/officeDocument/2006/relationships/settings" Target="settings.xml"/><Relationship Id="rId9" Type="http://schemas.openxmlformats.org/officeDocument/2006/relationships/hyperlink" Target="http://www.scrf.gov.ru" TargetMode="External"/><Relationship Id="rId14" Type="http://schemas.openxmlformats.org/officeDocument/2006/relationships/hyperlink" Target="http://mon.gov.ru/" TargetMode="External"/><Relationship Id="rId22" Type="http://schemas.openxmlformats.org/officeDocument/2006/relationships/hyperlink" Target="http://www.yarregion.ru/depts/ddmfs/default.aspx" TargetMode="External"/><Relationship Id="rId27" Type="http://schemas.openxmlformats.org/officeDocument/2006/relationships/hyperlink" Target="http://ecsocman.hse.ru/text/21825799" TargetMode="External"/><Relationship Id="rId30" Type="http://schemas.openxmlformats.org/officeDocument/2006/relationships/hyperlink" Target="http://www.1september.ru/" TargetMode="External"/><Relationship Id="rId35" Type="http://schemas.openxmlformats.org/officeDocument/2006/relationships/hyperlink" Target="http://www.school-obz.org/o-zhurnale/" TargetMode="External"/><Relationship Id="rId43" Type="http://schemas.openxmlformats.org/officeDocument/2006/relationships/hyperlink" Target="http://internet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87AD1-E062-4785-9595-89A2ABD8F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25</Pages>
  <Words>9701</Words>
  <Characters>55296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dc:creator>
  <cp:lastModifiedBy>RePack by SPecialiST</cp:lastModifiedBy>
  <cp:revision>18</cp:revision>
  <dcterms:created xsi:type="dcterms:W3CDTF">2018-08-23T09:27:00Z</dcterms:created>
  <dcterms:modified xsi:type="dcterms:W3CDTF">2019-11-27T09:07:00Z</dcterms:modified>
</cp:coreProperties>
</file>