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3" w:rsidRDefault="005974C3" w:rsidP="00877A56">
      <w:pPr>
        <w:pageBreakBefore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noProof/>
          <w:kern w:val="0"/>
          <w:lang w:eastAsia="ru-RU" w:bidi="ar-SA"/>
        </w:rPr>
        <w:drawing>
          <wp:inline distT="0" distB="0" distL="0" distR="0">
            <wp:extent cx="6717869" cy="9501470"/>
            <wp:effectExtent l="19050" t="0" r="6781" b="0"/>
            <wp:docPr id="1" name="Рисунок 1" descr="D:\Documents and Settings\пк-2\Рабочий стол\Тит. листы 21.02.19\Пелевина\Scan20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Пелевина\Scan2002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869" cy="95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56" w:rsidRPr="00902E1C" w:rsidRDefault="00877A56" w:rsidP="00877A56">
      <w:pPr>
        <w:pageBreakBefore/>
        <w:jc w:val="center"/>
        <w:rPr>
          <w:rFonts w:cs="Times New Roman"/>
        </w:rPr>
      </w:pPr>
      <w:r w:rsidRPr="00902E1C">
        <w:rPr>
          <w:rFonts w:cs="Times New Roman"/>
          <w:b/>
        </w:rPr>
        <w:lastRenderedPageBreak/>
        <w:t>ПОЯСНИТЕЛЬНАЯ ЗАПИСКА</w:t>
      </w:r>
    </w:p>
    <w:p w:rsidR="00877A56" w:rsidRDefault="00EE6E33" w:rsidP="00877A5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Адаптированная </w:t>
      </w:r>
      <w:r w:rsidR="00B46980">
        <w:rPr>
          <w:rFonts w:cs="Times New Roman"/>
        </w:rPr>
        <w:t>р</w:t>
      </w:r>
      <w:r w:rsidR="00877A56" w:rsidRPr="00902E1C">
        <w:rPr>
          <w:rFonts w:cs="Times New Roman"/>
        </w:rPr>
        <w:t>абочая программа учебного предмета «</w:t>
      </w:r>
      <w:r w:rsidR="00877A56">
        <w:rPr>
          <w:rFonts w:cs="Times New Roman"/>
        </w:rPr>
        <w:t>Обществознание</w:t>
      </w:r>
      <w:r w:rsidR="00877A56" w:rsidRPr="00902E1C">
        <w:rPr>
          <w:rFonts w:cs="Times New Roman"/>
        </w:rPr>
        <w:t>»</w:t>
      </w:r>
      <w:r w:rsidR="0034010F">
        <w:rPr>
          <w:rFonts w:cs="Times New Roman"/>
        </w:rPr>
        <w:t xml:space="preserve"> для 7 класса</w:t>
      </w:r>
      <w:r w:rsidR="00877A56" w:rsidRPr="00902E1C">
        <w:rPr>
          <w:rFonts w:cs="Times New Roman"/>
        </w:rPr>
        <w:t xml:space="preserve"> составлена на основе: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Федеральный закон от 29.12.12 N273-ФЗ (ред.13.07.2015) «Об образовании в Российской Федерации»;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письмо Министерства образования и науки РФ от 28.10.2015 № 1786 «О рабочих программах учебных предметов»;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Методическое письмо “О преподавании учебного предмета “Обществознание” в общеобразовательных учреждениях Ярославской области в 2018-2019 уч. году”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34010F" w:rsidRPr="0034010F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 xml:space="preserve"> Обществознание. Рабочие программы. Предметная линия учебников под редакцией Л.Н.Боголюбова. 5-9 классы: учеб.пособие для общеобразоват. учреждений / [Л.Н.Боголюбов, Н.И.Городецкая, Л.Ф.Иванова и др.].- 4-е изд.- – М.: Просвещение, 2016.-63 с.</w:t>
      </w:r>
    </w:p>
    <w:p w:rsidR="0034010F" w:rsidRPr="00902E1C" w:rsidRDefault="0034010F" w:rsidP="0034010F">
      <w:pPr>
        <w:ind w:firstLine="709"/>
        <w:jc w:val="both"/>
        <w:rPr>
          <w:rFonts w:cs="Times New Roman"/>
        </w:rPr>
      </w:pPr>
      <w:r w:rsidRPr="0034010F">
        <w:rPr>
          <w:rFonts w:cs="Times New Roman"/>
        </w:rPr>
        <w:t>•</w:t>
      </w:r>
      <w:r w:rsidRPr="0034010F">
        <w:rPr>
          <w:rFonts w:cs="Times New Roman"/>
        </w:rPr>
        <w:tab/>
        <w:t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Минобрнауки России от 8 июня 2015 года № 576; приказом Минобрнауки России от 28 декабря 2015 года № 1529;  приказом Минобрнауки России от 26 января 2016 года № 38.)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Программа по обществознанию составлена на основе федерального компонента государственного стандарта (основного) общего образования с изменением некоторых тем трудных для усвоения данной категории обучающихся. Программа конкретизирует содержание предметных тем образовательного стандарта, дает примерное распределение  учебных часов по разделам и темам курса, определяет минимальный набор самостоятельных и практических работ выполняемых учащимися ОВЗ (ЗПР). 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Программа выполняет две основные </w:t>
      </w:r>
      <w:r w:rsidRPr="00ED6EAD">
        <w:rPr>
          <w:rFonts w:eastAsia="Times New Roman" w:cs="Times New Roman"/>
          <w:b/>
          <w:kern w:val="0"/>
          <w:lang w:eastAsia="ru-RU" w:bidi="ar-SA"/>
        </w:rPr>
        <w:t>функции</w:t>
      </w:r>
      <w:r w:rsidRPr="00ED6EAD">
        <w:rPr>
          <w:rFonts w:eastAsia="Times New Roman" w:cs="Times New Roman"/>
          <w:kern w:val="0"/>
          <w:lang w:eastAsia="ru-RU" w:bidi="ar-SA"/>
        </w:rPr>
        <w:t>: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- </w:t>
      </w:r>
      <w:r w:rsidRPr="00ED6EAD">
        <w:rPr>
          <w:rFonts w:eastAsia="Times New Roman" w:cs="Times New Roman"/>
          <w:b/>
          <w:kern w:val="0"/>
          <w:u w:val="single"/>
          <w:lang w:eastAsia="ru-RU" w:bidi="ar-SA"/>
        </w:rPr>
        <w:t>Информационно-методическая функция</w:t>
      </w:r>
      <w:r w:rsidRPr="00ED6EAD">
        <w:rPr>
          <w:rFonts w:eastAsia="Times New Roman" w:cs="Times New Roman"/>
          <w:kern w:val="0"/>
          <w:lang w:eastAsia="ru-RU" w:bidi="ar-SA"/>
        </w:rPr>
        <w:t xml:space="preserve"> позволяет учащимся с ОВЗ получить представление о целях содержания общей стратегии обучения, воспитания и развития учащихся средствами данного учебного предмета.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u w:val="single"/>
          <w:lang w:eastAsia="ru-RU" w:bidi="ar-SA"/>
        </w:rPr>
        <w:t>-</w:t>
      </w:r>
      <w:r w:rsidRPr="00ED6EAD">
        <w:rPr>
          <w:rFonts w:eastAsia="Times New Roman" w:cs="Times New Roman"/>
          <w:b/>
          <w:kern w:val="0"/>
          <w:u w:val="single"/>
          <w:lang w:eastAsia="ru-RU" w:bidi="ar-SA"/>
        </w:rPr>
        <w:t xml:space="preserve"> Организационно-планирующая функция</w:t>
      </w:r>
      <w:r w:rsidRPr="00ED6EAD">
        <w:rPr>
          <w:rFonts w:eastAsia="Times New Roman" w:cs="Times New Roman"/>
          <w:kern w:val="0"/>
          <w:lang w:eastAsia="ru-RU" w:bidi="ar-SA"/>
        </w:rPr>
        <w:t xml:space="preserve"> предусматривает выделения этапов обучения, структурирование учебного материала, определение его количественного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>Общая характеристика учебного предмета:</w:t>
      </w:r>
    </w:p>
    <w:p w:rsidR="00ED6EAD" w:rsidRPr="000376D8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Содержание основного общего образования для учащихся ОВЗ по обществознанию представляет собой комплекс знаний, </w:t>
      </w:r>
      <w:r w:rsidRPr="000376D8">
        <w:rPr>
          <w:rFonts w:eastAsia="Times New Roman" w:cs="Times New Roman"/>
          <w:kern w:val="0"/>
          <w:lang w:eastAsia="ru-RU" w:bidi="ar-SA"/>
        </w:rPr>
        <w:t xml:space="preserve">отражающих основные объекты изучения: человека в обществе;  взаимосвязь человека и природы; общество и его основные сферы. 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На уроках школьники узнают об основных понятиях и проблемах современного общества, об отличии  культуры от цивилизации, о том, почему социализация продолжается всю жизнь.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Учащиеся научатся определять свой личный статус, социальный слой и класс,  измерять семейный доход и уровень жизни, престиж профессии, уровень образования, образ жизни. 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lastRenderedPageBreak/>
        <w:t>Уроки обществознания нацелены сформировать у обучающихся гражданскую ответственность и правовое сознание, духовность и культуру, инициативность и самостоятельность.</w:t>
      </w:r>
    </w:p>
    <w:p w:rsidR="00ED6EAD" w:rsidRPr="00ED6EAD" w:rsidRDefault="00ED6EAD" w:rsidP="00ED6EAD">
      <w:pPr>
        <w:widowControl/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Изучение обществознания в основной школе для учащихся с ОВЗ направлено на достижение</w:t>
      </w:r>
      <w:r w:rsidRPr="00ED6EAD">
        <w:rPr>
          <w:rFonts w:eastAsia="Times New Roman" w:cs="Times New Roman"/>
          <w:b/>
          <w:kern w:val="0"/>
          <w:lang w:eastAsia="ru-RU" w:bidi="ar-SA"/>
        </w:rPr>
        <w:t xml:space="preserve"> следующих целей: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 xml:space="preserve">развитие </w:t>
      </w:r>
      <w:r w:rsidRPr="00ED6EAD">
        <w:rPr>
          <w:rFonts w:eastAsia="Times New Roman" w:cs="Times New Roman"/>
          <w:kern w:val="0"/>
          <w:lang w:eastAsia="ru-RU" w:bidi="ar-SA"/>
        </w:rPr>
        <w:t>личности в ответственный период социального взросления человека,  ее познавательных интересов; нравственной и правовой культуры, способность  самоопределению и самореализации;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>воспитание</w:t>
      </w:r>
      <w:r w:rsidRPr="00ED6EAD">
        <w:rPr>
          <w:rFonts w:eastAsia="Times New Roman" w:cs="Times New Roman"/>
          <w:kern w:val="0"/>
          <w:lang w:eastAsia="ru-RU" w:bidi="ar-SA"/>
        </w:rPr>
        <w:t xml:space="preserve">  гражданской ответственности, уважение к социальным нормам;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>коррекционно-развивающая цель</w:t>
      </w:r>
      <w:r w:rsidRPr="00ED6EAD">
        <w:rPr>
          <w:rFonts w:eastAsia="Times New Roman" w:cs="Times New Roman"/>
          <w:kern w:val="0"/>
          <w:lang w:eastAsia="ru-RU" w:bidi="ar-SA"/>
        </w:rPr>
        <w:t xml:space="preserve"> - реализация коррекционно-развивающей цели предполагает включение в урок специальных коррекционно- развивающих упражнений для совершенствования высших психических функций, эмоционально-волевой, познавательной сфер и пр.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 xml:space="preserve">освоение </w:t>
      </w:r>
      <w:r w:rsidRPr="00ED6EAD">
        <w:rPr>
          <w:rFonts w:eastAsia="Times New Roman" w:cs="Times New Roman"/>
          <w:kern w:val="0"/>
          <w:lang w:eastAsia="ru-RU" w:bidi="ar-SA"/>
        </w:rPr>
        <w:t>грамотности системы знаний, необходимых для социальной адаптации: о человеке; основных социальных ролях; об обществе; сферах человеческой деятельности; способах регулирования общественных отношений;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>овладение</w:t>
      </w:r>
      <w:r w:rsidRPr="00ED6EAD">
        <w:rPr>
          <w:rFonts w:eastAsia="Times New Roman" w:cs="Times New Roman"/>
          <w:kern w:val="0"/>
          <w:lang w:eastAsia="ru-RU" w:bidi="ar-SA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ED6EAD" w:rsidRPr="00ED6EAD" w:rsidRDefault="00ED6EAD" w:rsidP="00ED6EAD">
      <w:pPr>
        <w:widowControl/>
        <w:numPr>
          <w:ilvl w:val="0"/>
          <w:numId w:val="43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>формирование опыта</w:t>
      </w:r>
      <w:r w:rsidRPr="00ED6EAD">
        <w:rPr>
          <w:rFonts w:eastAsia="Times New Roman" w:cs="Times New Roman"/>
          <w:kern w:val="0"/>
          <w:lang w:eastAsia="ru-RU" w:bidi="ar-SA"/>
        </w:rPr>
        <w:t xml:space="preserve"> применения полученных знаний для решения типичных задач в области социальных отношений; экономической и гражданской общественной деятельности; межличностных отношениях; отношениях между людьми различных национальностей и вероисповеданий; правоотношениях; семейно-бытовых отношениях.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b/>
          <w:kern w:val="0"/>
          <w:lang w:eastAsia="ru-RU" w:bidi="ar-SA"/>
        </w:rPr>
        <w:t xml:space="preserve">Задачами </w:t>
      </w:r>
      <w:r w:rsidRPr="00ED6EAD">
        <w:rPr>
          <w:rFonts w:eastAsia="Times New Roman" w:cs="Times New Roman"/>
          <w:kern w:val="0"/>
          <w:lang w:eastAsia="ru-RU" w:bidi="ar-SA"/>
        </w:rPr>
        <w:t>обучения являются:</w:t>
      </w:r>
    </w:p>
    <w:p w:rsidR="00ED6EAD" w:rsidRPr="00ED6EAD" w:rsidRDefault="00ED6EAD" w:rsidP="00ED6EAD">
      <w:pPr>
        <w:widowControl/>
        <w:numPr>
          <w:ilvl w:val="0"/>
          <w:numId w:val="44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оказание помощи детям, испытывающим трудности в усвоении образовательных программ по обществознанию;</w:t>
      </w:r>
    </w:p>
    <w:p w:rsidR="00ED6EAD" w:rsidRPr="00ED6EAD" w:rsidRDefault="00ED6EAD" w:rsidP="00ED6EAD">
      <w:pPr>
        <w:widowControl/>
        <w:numPr>
          <w:ilvl w:val="0"/>
          <w:numId w:val="44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осуществление индивидуально-ориентированной педагогической, психологической помощи детям с ОВЗ;</w:t>
      </w:r>
    </w:p>
    <w:p w:rsidR="00ED6EAD" w:rsidRPr="00ED6EAD" w:rsidRDefault="00ED6EAD" w:rsidP="00ED6EAD">
      <w:pPr>
        <w:widowControl/>
        <w:numPr>
          <w:ilvl w:val="0"/>
          <w:numId w:val="44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совершенствование навыка обществоведческой культуры;</w:t>
      </w:r>
    </w:p>
    <w:p w:rsidR="00ED6EAD" w:rsidRDefault="00ED6EAD" w:rsidP="00ED6EAD">
      <w:pPr>
        <w:widowControl/>
        <w:numPr>
          <w:ilvl w:val="0"/>
          <w:numId w:val="44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привитие первоначального умения анализировать информация с целью углубления их эстетического восприятия.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 xml:space="preserve">создание в процессе изучения предмета условий для: 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формирования у обучающихся опыта самостоятельной учебной деятельности;</w:t>
      </w:r>
    </w:p>
    <w:p w:rsidR="000376D8" w:rsidRPr="000376D8" w:rsidRDefault="000376D8" w:rsidP="000376D8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формирования у обучающихся навыков здорового и безопасного для человека и окружающей его среды образа жизни;</w:t>
      </w:r>
    </w:p>
    <w:p w:rsidR="00ED6EAD" w:rsidRPr="000376D8" w:rsidRDefault="000376D8" w:rsidP="00ED6EAD">
      <w:pPr>
        <w:widowControl/>
        <w:numPr>
          <w:ilvl w:val="0"/>
          <w:numId w:val="44"/>
        </w:numPr>
        <w:suppressAutoHyphens w:val="0"/>
        <w:ind w:left="0" w:firstLine="709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0376D8">
        <w:rPr>
          <w:rFonts w:eastAsia="Times New Roman" w:cs="Times New Roman"/>
          <w:kern w:val="0"/>
          <w:lang w:eastAsia="ru-RU" w:bidi="ar-SA"/>
        </w:rPr>
        <w:t>формирование компетентностей в области практического использования информационно-коммуникационных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Важными коррекционными задачами курса обществознания в школе для детей с ЗПР являются  </w:t>
      </w:r>
      <w:r w:rsidR="000376D8">
        <w:rPr>
          <w:rFonts w:eastAsia="Times New Roman" w:cs="Times New Roman"/>
          <w:kern w:val="0"/>
          <w:lang w:eastAsia="ru-RU" w:bidi="ar-SA"/>
        </w:rPr>
        <w:t xml:space="preserve">развитие у </w:t>
      </w:r>
      <w:r w:rsidRPr="00ED6EAD">
        <w:rPr>
          <w:rFonts w:eastAsia="Times New Roman" w:cs="Times New Roman"/>
          <w:kern w:val="0"/>
          <w:lang w:eastAsia="ru-RU" w:bidi="ar-SA"/>
        </w:rPr>
        <w:t xml:space="preserve">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 самоконтроля. Большое значение придается умению рассказать о выполненной работе </w:t>
      </w:r>
      <w:r w:rsidRPr="00ED6EAD">
        <w:rPr>
          <w:rFonts w:eastAsia="Times New Roman" w:cs="Times New Roman"/>
          <w:kern w:val="0"/>
          <w:lang w:eastAsia="ru-RU" w:bidi="ar-SA"/>
        </w:rPr>
        <w:lastRenderedPageBreak/>
        <w:t xml:space="preserve">с правильным употреблением соответствующей терминологии и установлением логических связей в излагаемом материале. 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Усвоение программного материала по обществознанию вызывает большие затруднения у учащихся с ОВЗ (ЗПР)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обществознания уделяется постановке и организации эксперимента, а также проведению (почти на каждом уроке) кратковременных практических работ, которые развивают умение пользоваться  простейшими приемами, анализировать полученные данные. 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Приподготовки к урокам  нужно помнить о необходимости отводить достаточное количество времени на рассмотрение тем и вопросов, раскрывающих связь обществознания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связи, ибо дети с ОВЗ особенно нуждаются 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Учет особенностей детей с ОВЗ требует, чтобы при изучении нового материала обязательно происходило многократное его повторение: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1) подробное объяснение нового материала;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2) беглое повторение с выделением главных определений и понятий;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>3) осуществление обратной связи - ответы учеников на вопросы, работа по плану и т.п.</w:t>
      </w:r>
    </w:p>
    <w:p w:rsidR="00ED6EAD" w:rsidRPr="00ED6EAD" w:rsidRDefault="00ED6EAD" w:rsidP="00ED6EA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6EAD">
        <w:rPr>
          <w:rFonts w:eastAsia="Times New Roman" w:cs="Times New Roman"/>
          <w:kern w:val="0"/>
          <w:lang w:eastAsia="ru-RU" w:bidi="ar-SA"/>
        </w:rPr>
        <w:t xml:space="preserve">Для эффективного усвоения учащимися с ЗПР учебного материала по обществознанию в программу общеобразовательной школы внесены следующие изменения: ряд вопросов излагаются в виде обзора 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 знания по такому учебному материалу 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класса; некоторые сложные вопросы могут быть вынесены на факультативные занятия. </w:t>
      </w:r>
    </w:p>
    <w:p w:rsidR="00EE6E33" w:rsidRPr="00EE6E33" w:rsidRDefault="00EE6E33" w:rsidP="00EE6E33">
      <w:pPr>
        <w:suppressAutoHyphens w:val="0"/>
        <w:jc w:val="both"/>
        <w:rPr>
          <w:rFonts w:eastAsiaTheme="minorHAnsi"/>
          <w:lang w:eastAsia="en-US"/>
        </w:rPr>
      </w:pPr>
      <w:r w:rsidRPr="00EE6E33">
        <w:rPr>
          <w:rFonts w:eastAsiaTheme="minorHAnsi"/>
          <w:lang w:eastAsia="en-US"/>
        </w:rPr>
        <w:t xml:space="preserve">Основными  принципами  государственной  политики  и  правового  регулирования отношений  в  сфере  образования  являются  обеспечение  права  каждого  на  образование, недопустимость дискриминации в сфере образования; гуманистический характер образования, адаптивность  системы  образования  к  уровню  подготовки,  особенностям  развития, способностям  и  интересам  человека.  Федеральный  закон  от  29.12.2012  №  273-ФЗ  «Об образовании  в  Российской  Федерации»  (далее  -  Закон  №  273-ФЗ)  отдает  приоритет инклюзивному образованию лиц с ограниченными возможностями здоровья. Под инклюзивным образованием, согласно  п.27 ст.2  Закона  №273-ФЗ,  понимается обеспечение равного доступа к образованию  для  всех  обучающихся  с  учетом  разнообразия  особых  образовательных потребностей и индивидуальных возможностей. </w:t>
      </w:r>
    </w:p>
    <w:p w:rsidR="00EE6E33" w:rsidRPr="00EE6E33" w:rsidRDefault="00EE6E33" w:rsidP="00EE6E33">
      <w:pPr>
        <w:suppressAutoHyphens w:val="0"/>
        <w:jc w:val="both"/>
        <w:rPr>
          <w:rFonts w:eastAsiaTheme="minorHAnsi"/>
          <w:lang w:eastAsia="en-US"/>
        </w:rPr>
      </w:pPr>
      <w:r w:rsidRPr="00EE6E33">
        <w:rPr>
          <w:rFonts w:eastAsiaTheme="minorHAnsi"/>
          <w:lang w:eastAsia="en-US"/>
        </w:rPr>
        <w:t>В  соответствии  с   п.16  с.  2   Закона  №  273-ФЗ  обучающимся  с  ограниченными возможностями здоровья  (ОВЗ)  является физическое лицо, имеющее недостатки в физическом и  (или)  психологическом  развитии,  подтвержденные  психолого-медико-педагогической комиссией и препятствующие получению образования без создания специальных условий.</w:t>
      </w:r>
    </w:p>
    <w:p w:rsidR="00EE6E33" w:rsidRPr="00EE6E33" w:rsidRDefault="00EE6E33" w:rsidP="00EE6E33">
      <w:pPr>
        <w:suppressAutoHyphens w:val="0"/>
        <w:jc w:val="both"/>
        <w:rPr>
          <w:rFonts w:eastAsiaTheme="minorHAnsi"/>
          <w:lang w:eastAsia="en-US"/>
        </w:rPr>
      </w:pPr>
      <w:r w:rsidRPr="00EE6E33">
        <w:rPr>
          <w:rFonts w:eastAsiaTheme="minorHAnsi"/>
          <w:lang w:eastAsia="en-US"/>
        </w:rPr>
        <w:t>Согласно  ч.  1  ст.  79  Закона  №  273-ФЗ,  содержание  образования  и  условия  организации обучения  и  воспитания  обучающихся  с  ОВЗ  определяются  адаптированной  образовательной программой.</w:t>
      </w:r>
    </w:p>
    <w:p w:rsidR="00EE6E33" w:rsidRPr="00EE6E33" w:rsidRDefault="00EE6E33" w:rsidP="00EE6E33">
      <w:pPr>
        <w:suppressAutoHyphens w:val="0"/>
        <w:jc w:val="both"/>
        <w:rPr>
          <w:rFonts w:eastAsiaTheme="minorHAnsi"/>
          <w:lang w:eastAsia="en-US"/>
        </w:rPr>
      </w:pPr>
      <w:r w:rsidRPr="00EE6E33">
        <w:rPr>
          <w:rFonts w:eastAsiaTheme="minorHAnsi"/>
          <w:lang w:eastAsia="en-US"/>
        </w:rPr>
        <w:t>В соответствии с п.24 приказа  Минобрнауки Российской Федера</w:t>
      </w:r>
      <w:r w:rsidR="006A4C1C">
        <w:rPr>
          <w:rFonts w:eastAsiaTheme="minorHAnsi"/>
          <w:lang w:eastAsia="en-US"/>
        </w:rPr>
        <w:t>ции от 30 августа 2013 г.  №</w:t>
      </w:r>
      <w:r w:rsidRPr="00EE6E33">
        <w:rPr>
          <w:rFonts w:eastAsiaTheme="minorHAnsi"/>
          <w:lang w:eastAsia="en-US"/>
        </w:rPr>
        <w:t>1015  «Об  утверждении  Порядка  организации  и  осуществления  образовательной деятельности по основным общеобразовательным программам  –  образовательным программам начального  общего,  основного  общего  и  среднего  общего  образования»  для  получения качественного  образования  лицами  с  ограниченными  возможностями  здоровья  без дискриминации</w:t>
      </w:r>
    </w:p>
    <w:p w:rsidR="00EE6E33" w:rsidRPr="00EE6E33" w:rsidRDefault="00EE6E33" w:rsidP="00EE6E33">
      <w:pPr>
        <w:suppressAutoHyphens w:val="0"/>
        <w:jc w:val="both"/>
        <w:rPr>
          <w:rFonts w:eastAsiaTheme="minorHAnsi"/>
          <w:lang w:eastAsia="en-US"/>
        </w:rPr>
      </w:pPr>
      <w:r w:rsidRPr="00EE6E33">
        <w:rPr>
          <w:rFonts w:eastAsiaTheme="minorHAnsi"/>
          <w:lang w:eastAsia="en-US"/>
        </w:rPr>
        <w:t xml:space="preserve">Программа  обеспечивает соблюдение гарантированных законодательством прав родителей  (законных  представителей)  детей  с  ограниченными  возможностями здоровья  выбирать  формы  </w:t>
      </w:r>
      <w:r w:rsidRPr="00EE6E33">
        <w:rPr>
          <w:rFonts w:eastAsiaTheme="minorHAnsi"/>
          <w:lang w:eastAsia="en-US"/>
        </w:rPr>
        <w:lastRenderedPageBreak/>
        <w:t>получения  детьми  образования,  образовательные учреждения, защищать  законные права  и  интересы детей</w:t>
      </w:r>
    </w:p>
    <w:p w:rsidR="00ED76C1" w:rsidRPr="00D36995" w:rsidRDefault="00ED76C1" w:rsidP="00ED76C1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D36995">
        <w:rPr>
          <w:rFonts w:cs="Times New Roman"/>
          <w:b/>
          <w:bCs/>
        </w:rPr>
        <w:t>Перечень методов организации учебной деятельности</w:t>
      </w:r>
    </w:p>
    <w:p w:rsidR="00ED76C1" w:rsidRPr="00D36995" w:rsidRDefault="00ED76C1" w:rsidP="00ED76C1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36995">
        <w:rPr>
          <w:rFonts w:cs="Times New Roman"/>
        </w:rPr>
        <w:t xml:space="preserve">Программой предусмотрено использование различных организационных форм работы с учащимися: урочная (уроки одновозрастные и разновозрастные) и внеурочная деятельность. </w:t>
      </w:r>
    </w:p>
    <w:p w:rsidR="00ED76C1" w:rsidRPr="00D36995" w:rsidRDefault="00ED76C1" w:rsidP="00ED76C1">
      <w:pPr>
        <w:autoSpaceDE w:val="0"/>
        <w:autoSpaceDN w:val="0"/>
        <w:adjustRightInd w:val="0"/>
        <w:jc w:val="both"/>
        <w:rPr>
          <w:rFonts w:cs="Times New Roman"/>
        </w:rPr>
      </w:pPr>
      <w:r w:rsidRPr="00D36995">
        <w:rPr>
          <w:rFonts w:cs="Times New Roman"/>
        </w:rPr>
        <w:t xml:space="preserve">Предполагается использование следующих педагогических технологий и методов обучения: 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электронное обучение и дистанционные образовательные технологии;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проблемное обучение;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развивающее обучение;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игровые технологии;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коллективные и групповые;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метод проектов;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лекции;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 xml:space="preserve">компьютерные практикумы; </w:t>
      </w:r>
    </w:p>
    <w:p w:rsidR="00ED76C1" w:rsidRPr="00D36995" w:rsidRDefault="00ED76C1" w:rsidP="00ED76C1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cs="Times New Roman"/>
        </w:rPr>
      </w:pPr>
      <w:r w:rsidRPr="00D36995">
        <w:rPr>
          <w:rFonts w:cs="Times New Roman"/>
        </w:rPr>
        <w:t>консультации и др.</w:t>
      </w:r>
    </w:p>
    <w:p w:rsidR="00ED76C1" w:rsidRPr="00D36995" w:rsidRDefault="00ED76C1" w:rsidP="00ED76C1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36995">
        <w:rPr>
          <w:rFonts w:cs="Times New Roman"/>
        </w:rPr>
        <w:t xml:space="preserve">Теоретический материал излагается в виде проблемных лекций, направляющих текстов и сопровождается электронными образовательными ресурсами. При изучении учебного предмета «Обществознание» предполагается проведение практических работ, направленных на отработку отдельных технологических приемов, а также практикума – интегрированных практических работ (проектов), ориентированных на получение целостного содержательного результата, осмысленного и интересного для обучающихся. На практических занятиях акцент делается на самостоятельную работу обучающихся по освоению содержания программы. </w:t>
      </w:r>
    </w:p>
    <w:p w:rsidR="00ED76C1" w:rsidRDefault="00ED76C1" w:rsidP="00ED76C1">
      <w:pPr>
        <w:pStyle w:val="ab"/>
        <w:widowControl w:val="0"/>
        <w:rPr>
          <w:rFonts w:ascii="Times New Roman" w:hAnsi="Times New Roman" w:cs="Times New Roman"/>
          <w:sz w:val="24"/>
          <w:szCs w:val="24"/>
        </w:rPr>
      </w:pPr>
    </w:p>
    <w:p w:rsidR="0034010F" w:rsidRPr="0034010F" w:rsidRDefault="0034010F" w:rsidP="0034010F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34010F">
        <w:rPr>
          <w:rFonts w:eastAsia="Times New Roman" w:cs="Times New Roman"/>
          <w:b/>
          <w:kern w:val="0"/>
          <w:lang w:eastAsia="ru-RU" w:bidi="ar-SA"/>
        </w:rPr>
        <w:t>Используемый  учебно-методический комплект</w:t>
      </w:r>
    </w:p>
    <w:p w:rsidR="0034010F" w:rsidRPr="0034010F" w:rsidRDefault="0034010F" w:rsidP="0034010F">
      <w:pPr>
        <w:widowControl/>
        <w:numPr>
          <w:ilvl w:val="0"/>
          <w:numId w:val="47"/>
        </w:numPr>
        <w:suppressAutoHyphens w:val="0"/>
        <w:ind w:left="709" w:hanging="425"/>
        <w:contextualSpacing/>
        <w:jc w:val="both"/>
        <w:rPr>
          <w:rFonts w:eastAsia="Calibri" w:cs="Times New Roman"/>
          <w:kern w:val="0"/>
          <w:lang w:eastAsia="ar-SA" w:bidi="ar-SA"/>
        </w:rPr>
      </w:pPr>
      <w:r w:rsidRPr="0034010F">
        <w:rPr>
          <w:rFonts w:eastAsia="Calibri" w:cs="Times New Roman"/>
          <w:kern w:val="0"/>
          <w:lang w:eastAsia="ar-SA" w:bidi="ar-SA"/>
        </w:rPr>
        <w:t>Обществознание. 7 класс: учебник для общеобразовательных организаций под ред. Л.Н. Боголюбова, Л.Ф. Ивановой. М.: Просвещение, 2013 г. 159 с.</w:t>
      </w:r>
    </w:p>
    <w:p w:rsidR="0034010F" w:rsidRPr="0034010F" w:rsidRDefault="0034010F" w:rsidP="0034010F">
      <w:pPr>
        <w:widowControl/>
        <w:numPr>
          <w:ilvl w:val="0"/>
          <w:numId w:val="47"/>
        </w:numPr>
        <w:suppressAutoHyphens w:val="0"/>
        <w:ind w:left="709" w:hanging="425"/>
        <w:contextualSpacing/>
        <w:jc w:val="both"/>
        <w:rPr>
          <w:rFonts w:eastAsia="Calibri" w:cs="Times New Roman"/>
          <w:kern w:val="0"/>
          <w:lang w:eastAsia="ar-SA" w:bidi="ar-SA"/>
        </w:rPr>
      </w:pPr>
      <w:r w:rsidRPr="0034010F">
        <w:rPr>
          <w:rFonts w:eastAsia="Calibri" w:cs="Times New Roman"/>
          <w:kern w:val="0"/>
          <w:lang w:eastAsia="ar-SA" w:bidi="ar-SA"/>
        </w:rPr>
        <w:t>Рабочая тетрадь по обществознанию: 7 класс: к учебнику под редакцией Л.Н. Боголюбова, Н.И. Городецкой «Обществознание. 8 класс»/ А.С. Митькин.-2 –е изд., стереотип.- М.: Издательство «Экзамен»,2014.-111.</w:t>
      </w:r>
    </w:p>
    <w:p w:rsidR="0034010F" w:rsidRPr="0034010F" w:rsidRDefault="0034010F" w:rsidP="0034010F">
      <w:pPr>
        <w:keepNext/>
        <w:widowControl/>
        <w:suppressAutoHyphens w:val="0"/>
        <w:ind w:left="1080"/>
        <w:jc w:val="center"/>
        <w:outlineLvl w:val="1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34010F" w:rsidRDefault="0034010F" w:rsidP="00ED76C1">
      <w:pPr>
        <w:pStyle w:val="ab"/>
        <w:widowControl w:val="0"/>
        <w:rPr>
          <w:rFonts w:ascii="Times New Roman" w:hAnsi="Times New Roman" w:cs="Times New Roman"/>
          <w:sz w:val="24"/>
          <w:szCs w:val="24"/>
        </w:rPr>
      </w:pPr>
    </w:p>
    <w:p w:rsidR="00DF05B1" w:rsidRPr="00DF05B1" w:rsidRDefault="00DF05B1" w:rsidP="00DF05B1">
      <w:pPr>
        <w:widowControl/>
        <w:tabs>
          <w:tab w:val="left" w:pos="284"/>
          <w:tab w:val="left" w:pos="993"/>
        </w:tabs>
        <w:autoSpaceDN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DF05B1">
        <w:rPr>
          <w:rFonts w:eastAsia="Times New Roman" w:cs="Times New Roman"/>
          <w:b/>
          <w:kern w:val="0"/>
          <w:lang w:eastAsia="ar-SA" w:bidi="ar-SA"/>
        </w:rPr>
        <w:t>Количество часов по учебному плану</w:t>
      </w:r>
      <w:r w:rsidRPr="00DF05B1">
        <w:rPr>
          <w:rFonts w:eastAsia="Times New Roman" w:cs="Times New Roman"/>
          <w:kern w:val="0"/>
          <w:lang w:eastAsia="ar-SA" w:bidi="ar-SA"/>
        </w:rPr>
        <w:t xml:space="preserve">: всего </w:t>
      </w:r>
      <w:r>
        <w:rPr>
          <w:rFonts w:eastAsia="Times New Roman" w:cs="Times New Roman"/>
          <w:kern w:val="0"/>
          <w:lang w:eastAsia="ar-SA" w:bidi="ar-SA"/>
        </w:rPr>
        <w:t>17</w:t>
      </w:r>
      <w:r w:rsidRPr="00DF05B1">
        <w:rPr>
          <w:rFonts w:eastAsia="Times New Roman" w:cs="Times New Roman"/>
          <w:kern w:val="0"/>
          <w:lang w:eastAsia="ar-SA" w:bidi="ar-SA"/>
        </w:rPr>
        <w:t xml:space="preserve"> час</w:t>
      </w:r>
      <w:r>
        <w:rPr>
          <w:rFonts w:eastAsia="Times New Roman" w:cs="Times New Roman"/>
          <w:kern w:val="0"/>
          <w:lang w:eastAsia="ar-SA" w:bidi="ar-SA"/>
        </w:rPr>
        <w:t>о</w:t>
      </w:r>
      <w:r w:rsidRPr="00DF05B1">
        <w:rPr>
          <w:rFonts w:eastAsia="Times New Roman" w:cs="Times New Roman"/>
          <w:kern w:val="0"/>
          <w:lang w:eastAsia="ar-SA" w:bidi="ar-SA"/>
        </w:rPr>
        <w:t xml:space="preserve">в в год; </w:t>
      </w:r>
      <w:r w:rsidRPr="00DF05B1">
        <w:rPr>
          <w:rFonts w:eastAsia="Times New Roman" w:cs="Times New Roman"/>
          <w:kern w:val="0"/>
          <w:u w:val="single"/>
          <w:lang w:eastAsia="ar-SA" w:bidi="ar-SA"/>
        </w:rPr>
        <w:t>1</w:t>
      </w:r>
      <w:r w:rsidRPr="00DF05B1">
        <w:rPr>
          <w:rFonts w:eastAsia="Times New Roman" w:cs="Times New Roman"/>
          <w:kern w:val="0"/>
          <w:lang w:eastAsia="ar-SA" w:bidi="ar-SA"/>
        </w:rPr>
        <w:t xml:space="preserve"> час в </w:t>
      </w:r>
      <w:r>
        <w:rPr>
          <w:rFonts w:eastAsia="Times New Roman" w:cs="Times New Roman"/>
          <w:kern w:val="0"/>
          <w:lang w:eastAsia="ar-SA" w:bidi="ar-SA"/>
        </w:rPr>
        <w:t xml:space="preserve">две </w:t>
      </w:r>
      <w:r w:rsidRPr="00DF05B1">
        <w:rPr>
          <w:rFonts w:eastAsia="Times New Roman" w:cs="Times New Roman"/>
          <w:kern w:val="0"/>
          <w:lang w:eastAsia="ar-SA" w:bidi="ar-SA"/>
        </w:rPr>
        <w:t>недел</w:t>
      </w:r>
      <w:r>
        <w:rPr>
          <w:rFonts w:eastAsia="Times New Roman" w:cs="Times New Roman"/>
          <w:kern w:val="0"/>
          <w:lang w:eastAsia="ar-SA" w:bidi="ar-SA"/>
        </w:rPr>
        <w:t>и</w:t>
      </w:r>
      <w:r w:rsidRPr="00DF05B1">
        <w:rPr>
          <w:rFonts w:eastAsia="Times New Roman" w:cs="Times New Roman"/>
          <w:kern w:val="0"/>
          <w:lang w:eastAsia="ar-SA" w:bidi="ar-SA"/>
        </w:rPr>
        <w:t>.</w:t>
      </w:r>
    </w:p>
    <w:p w:rsidR="00DF05B1" w:rsidRPr="00DF05B1" w:rsidRDefault="00DF05B1" w:rsidP="00DF05B1">
      <w:pPr>
        <w:widowControl/>
        <w:tabs>
          <w:tab w:val="left" w:pos="284"/>
        </w:tabs>
        <w:autoSpaceDN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DF05B1">
        <w:rPr>
          <w:rFonts w:eastAsia="Times New Roman" w:cs="Times New Roman"/>
          <w:b/>
          <w:kern w:val="0"/>
          <w:lang w:eastAsia="ar-SA" w:bidi="ar-SA"/>
        </w:rPr>
        <w:t>Особенности класса</w:t>
      </w:r>
      <w:r w:rsidRPr="00DF05B1">
        <w:rPr>
          <w:rFonts w:eastAsia="Times New Roman" w:cs="Times New Roman"/>
          <w:kern w:val="0"/>
          <w:lang w:eastAsia="ar-SA" w:bidi="ar-SA"/>
        </w:rPr>
        <w:t>: общеобразовательный.</w:t>
      </w:r>
    </w:p>
    <w:p w:rsidR="00DF05B1" w:rsidRPr="00DF05B1" w:rsidRDefault="00DF05B1" w:rsidP="00DF05B1">
      <w:pPr>
        <w:widowControl/>
        <w:tabs>
          <w:tab w:val="left" w:pos="284"/>
          <w:tab w:val="left" w:pos="993"/>
        </w:tabs>
        <w:autoSpaceDN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DF05B1">
        <w:rPr>
          <w:rFonts w:eastAsia="Times New Roman" w:cs="Times New Roman"/>
          <w:b/>
          <w:kern w:val="0"/>
          <w:lang w:eastAsia="ru-RU" w:bidi="ar-SA"/>
        </w:rPr>
        <w:t>Сроки реализации программы:</w:t>
      </w:r>
      <w:r w:rsidRPr="00DF05B1">
        <w:rPr>
          <w:rFonts w:eastAsia="Times New Roman" w:cs="Times New Roman"/>
          <w:kern w:val="0"/>
          <w:lang w:eastAsia="ru-RU" w:bidi="ar-SA"/>
        </w:rPr>
        <w:t xml:space="preserve"> 2018-2019 учебный год. </w:t>
      </w:r>
    </w:p>
    <w:p w:rsidR="0021692D" w:rsidRDefault="0021692D"/>
    <w:p w:rsidR="00DF05B1" w:rsidRDefault="00DF05B1"/>
    <w:p w:rsidR="00DF05B1" w:rsidRDefault="00DF05B1"/>
    <w:p w:rsidR="00DF05B1" w:rsidRDefault="00DF05B1"/>
    <w:p w:rsidR="00ED6EAD" w:rsidRDefault="00ED6EAD" w:rsidP="00672163">
      <w:pPr>
        <w:jc w:val="center"/>
        <w:rPr>
          <w:rFonts w:cs="Times New Roman"/>
        </w:rPr>
      </w:pPr>
    </w:p>
    <w:p w:rsidR="00672163" w:rsidRDefault="00672163" w:rsidP="00672163">
      <w:pPr>
        <w:jc w:val="center"/>
        <w:rPr>
          <w:rFonts w:cs="Times New Roman"/>
        </w:rPr>
      </w:pPr>
      <w:r w:rsidRPr="00902E1C">
        <w:rPr>
          <w:rFonts w:cs="Times New Roman"/>
        </w:rPr>
        <w:t>КОНТРОЛЬ УРОВНЯ ДОСТИЖЕНИЯ ПЛАНИРУЕМЫХ РЕЗУЛЬТАТОВ</w:t>
      </w:r>
    </w:p>
    <w:p w:rsidR="00672163" w:rsidRPr="00902E1C" w:rsidRDefault="00672163" w:rsidP="00672163">
      <w:pPr>
        <w:jc w:val="center"/>
        <w:rPr>
          <w:rFonts w:cs="Times New Roman"/>
        </w:rPr>
      </w:pPr>
    </w:p>
    <w:tbl>
      <w:tblPr>
        <w:tblStyle w:val="ad"/>
        <w:tblW w:w="10065" w:type="dxa"/>
        <w:tblInd w:w="-34" w:type="dxa"/>
        <w:tblLayout w:type="fixed"/>
        <w:tblLook w:val="04A0"/>
      </w:tblPr>
      <w:tblGrid>
        <w:gridCol w:w="2269"/>
        <w:gridCol w:w="3543"/>
        <w:gridCol w:w="4253"/>
      </w:tblGrid>
      <w:tr w:rsidR="00672163" w:rsidRPr="00902E1C" w:rsidTr="000376D8">
        <w:tc>
          <w:tcPr>
            <w:tcW w:w="2269" w:type="dxa"/>
          </w:tcPr>
          <w:p w:rsidR="00672163" w:rsidRPr="00902E1C" w:rsidRDefault="00672163" w:rsidP="008F0BA1">
            <w:pPr>
              <w:snapToGrid w:val="0"/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72163" w:rsidRPr="00902E1C" w:rsidRDefault="00672163" w:rsidP="008F0BA1">
            <w:pPr>
              <w:pStyle w:val="3"/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02E1C">
              <w:rPr>
                <w:sz w:val="24"/>
                <w:szCs w:val="24"/>
              </w:rPr>
              <w:t xml:space="preserve">Выпускник научится в </w:t>
            </w:r>
            <w:r w:rsidR="00276BDC">
              <w:rPr>
                <w:sz w:val="24"/>
                <w:szCs w:val="24"/>
              </w:rPr>
              <w:t xml:space="preserve">7 </w:t>
            </w:r>
            <w:r w:rsidRPr="00902E1C">
              <w:rPr>
                <w:sz w:val="24"/>
                <w:szCs w:val="24"/>
              </w:rPr>
              <w:t xml:space="preserve">классе </w:t>
            </w:r>
          </w:p>
          <w:p w:rsidR="00672163" w:rsidRPr="00902E1C" w:rsidRDefault="00672163" w:rsidP="008F0BA1">
            <w:pPr>
              <w:pStyle w:val="3"/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02E1C">
              <w:rPr>
                <w:sz w:val="24"/>
                <w:szCs w:val="24"/>
              </w:rPr>
              <w:t>(для успешного продолжения образования на базовом уровне)</w:t>
            </w:r>
          </w:p>
        </w:tc>
        <w:tc>
          <w:tcPr>
            <w:tcW w:w="4253" w:type="dxa"/>
          </w:tcPr>
          <w:p w:rsidR="00672163" w:rsidRPr="009B72F1" w:rsidRDefault="00672163" w:rsidP="00DE5D8A">
            <w:pPr>
              <w:pStyle w:val="3"/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beforeAutospacing="0" w:after="0" w:afterAutospacing="0"/>
              <w:ind w:right="175"/>
              <w:outlineLvl w:val="2"/>
              <w:rPr>
                <w:sz w:val="24"/>
                <w:szCs w:val="24"/>
              </w:rPr>
            </w:pPr>
            <w:r w:rsidRPr="00902E1C">
              <w:rPr>
                <w:sz w:val="24"/>
                <w:szCs w:val="24"/>
              </w:rPr>
              <w:t xml:space="preserve">Выпускник получит возможность научиться в </w:t>
            </w:r>
            <w:r w:rsidR="00DE5D8A">
              <w:rPr>
                <w:sz w:val="24"/>
                <w:szCs w:val="24"/>
              </w:rPr>
              <w:t>7</w:t>
            </w:r>
            <w:r w:rsidRPr="00902E1C">
              <w:rPr>
                <w:sz w:val="24"/>
                <w:szCs w:val="24"/>
              </w:rPr>
              <w:t xml:space="preserve"> классе для обеспечения возможности успешного продолжения образования на базовом и углублённом уровнях</w:t>
            </w:r>
          </w:p>
        </w:tc>
      </w:tr>
      <w:tr w:rsidR="00672163" w:rsidRPr="00902E1C" w:rsidTr="000376D8">
        <w:trPr>
          <w:trHeight w:val="2091"/>
        </w:trPr>
        <w:tc>
          <w:tcPr>
            <w:tcW w:w="2269" w:type="dxa"/>
          </w:tcPr>
          <w:p w:rsidR="00672163" w:rsidRPr="00054515" w:rsidRDefault="00DE5D8A" w:rsidP="008F0BA1">
            <w:pPr>
              <w:pStyle w:val="a9"/>
              <w:rPr>
                <w:rFonts w:ascii="Times New Roman" w:hAnsi="Times New Roman" w:cs="Times New Roman"/>
                <w:b/>
              </w:rPr>
            </w:pPr>
            <w:r>
              <w:rPr>
                <w:rStyle w:val="FontStyle43"/>
                <w:b/>
                <w:sz w:val="24"/>
                <w:szCs w:val="24"/>
              </w:rPr>
              <w:lastRenderedPageBreak/>
              <w:t>Регулирование поведения людей в обществе</w:t>
            </w:r>
          </w:p>
        </w:tc>
        <w:tc>
          <w:tcPr>
            <w:tcW w:w="3543" w:type="dxa"/>
          </w:tcPr>
          <w:p w:rsidR="00672163" w:rsidRPr="00054515" w:rsidRDefault="00672163" w:rsidP="008F0BA1">
            <w:pPr>
              <w:ind w:left="34" w:firstLine="176"/>
              <w:rPr>
                <w:rFonts w:cs="Times New Roman"/>
                <w:b/>
                <w:i/>
                <w:iCs/>
              </w:rPr>
            </w:pPr>
            <w:r w:rsidRPr="00054515">
              <w:rPr>
                <w:rFonts w:cs="Times New Roman"/>
                <w:b/>
                <w:i/>
              </w:rPr>
              <w:t>Выпускник научится:</w:t>
            </w:r>
          </w:p>
          <w:p w:rsidR="00672163" w:rsidRDefault="00672163" w:rsidP="008F0BA1">
            <w:pPr>
              <w:pStyle w:val="c24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>• использовать знания</w:t>
            </w:r>
            <w:r>
              <w:rPr>
                <w:rStyle w:val="c16"/>
                <w:rFonts w:eastAsia="@Arial Unicode MS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</w:p>
          <w:p w:rsidR="00672163" w:rsidRDefault="00672163" w:rsidP="008F0BA1">
            <w:pPr>
              <w:pStyle w:val="c5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rStyle w:val="c19"/>
                <w:color w:val="000000"/>
              </w:rPr>
      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      </w:r>
          </w:p>
          <w:p w:rsidR="00672163" w:rsidRDefault="00672163" w:rsidP="008F0BA1">
            <w:pPr>
              <w:pStyle w:val="c5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rStyle w:val="c19"/>
                <w:color w:val="000000"/>
              </w:rPr>
      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      </w:r>
          </w:p>
          <w:p w:rsidR="00672163" w:rsidRDefault="00672163" w:rsidP="008F0BA1">
            <w:pPr>
              <w:pStyle w:val="c0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672163" w:rsidRDefault="00672163" w:rsidP="008F0BA1">
            <w:pPr>
              <w:pStyle w:val="c24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      </w:r>
          </w:p>
          <w:p w:rsidR="00672163" w:rsidRDefault="00672163" w:rsidP="008F0BA1">
            <w:pPr>
              <w:pStyle w:val="c5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rStyle w:val="c19"/>
                <w:color w:val="000000"/>
              </w:rPr>
              <w:t>• описывать гендер как социальный пол; приводить примеры гендерных ролей, а также различий в поведении мальчиков и девочек;</w:t>
            </w:r>
          </w:p>
          <w:p w:rsidR="00672163" w:rsidRDefault="00672163" w:rsidP="008F0BA1">
            <w:pPr>
              <w:pStyle w:val="c5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rStyle w:val="c19"/>
                <w:color w:val="000000"/>
              </w:rPr>
      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      </w:r>
          </w:p>
          <w:p w:rsidR="00672163" w:rsidRPr="000049CC" w:rsidRDefault="00672163" w:rsidP="008F0BA1">
            <w:pPr>
              <w:pStyle w:val="c0"/>
              <w:shd w:val="clear" w:color="auto" w:fill="FFFFFF"/>
              <w:tabs>
                <w:tab w:val="left" w:pos="3719"/>
              </w:tabs>
              <w:spacing w:before="0" w:beforeAutospacing="0" w:after="0" w:afterAutospacing="0"/>
              <w:ind w:left="34" w:right="34"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      </w:r>
          </w:p>
        </w:tc>
        <w:tc>
          <w:tcPr>
            <w:tcW w:w="4253" w:type="dxa"/>
          </w:tcPr>
          <w:p w:rsidR="00672163" w:rsidRPr="00054515" w:rsidRDefault="00672163" w:rsidP="008F0BA1">
            <w:pPr>
              <w:ind w:right="175" w:firstLine="708"/>
              <w:contextualSpacing/>
              <w:jc w:val="both"/>
              <w:rPr>
                <w:rFonts w:cs="Times New Roman"/>
                <w:b/>
                <w:i/>
              </w:rPr>
            </w:pPr>
            <w:r w:rsidRPr="00054515">
              <w:rPr>
                <w:rFonts w:cs="Times New Roman"/>
                <w:b/>
                <w:i/>
              </w:rPr>
              <w:t>Выпускник получит возможность:</w:t>
            </w:r>
          </w:p>
          <w:p w:rsidR="00672163" w:rsidRPr="008A1BF2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270"/>
              <w:jc w:val="both"/>
              <w:rPr>
                <w:i/>
                <w:color w:val="000000"/>
              </w:rPr>
            </w:pPr>
            <w:r w:rsidRPr="008A1BF2">
              <w:rPr>
                <w:rStyle w:val="c11"/>
                <w:i/>
                <w:iCs/>
                <w:color w:val="000000"/>
              </w:rPr>
              <w:t>• </w:t>
            </w:r>
            <w:r w:rsidRPr="008A1BF2">
              <w:rPr>
                <w:rStyle w:val="c59"/>
                <w:i/>
                <w:color w:val="000000"/>
              </w:rPr>
      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      </w:r>
          </w:p>
          <w:p w:rsidR="00672163" w:rsidRPr="008A1BF2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270"/>
              <w:jc w:val="both"/>
              <w:rPr>
                <w:i/>
                <w:color w:val="000000"/>
              </w:rPr>
            </w:pPr>
            <w:r w:rsidRPr="008A1BF2">
              <w:rPr>
                <w:rStyle w:val="c11"/>
                <w:i/>
                <w:iCs/>
                <w:color w:val="000000"/>
              </w:rPr>
              <w:t>• </w:t>
            </w:r>
            <w:r w:rsidRPr="008A1BF2">
              <w:rPr>
                <w:rStyle w:val="c59"/>
                <w:i/>
                <w:color w:val="000000"/>
              </w:rPr>
              <w:t>использовать элементы причинно-следственного анализа при характеристике социальных параметров личности;</w:t>
            </w:r>
          </w:p>
          <w:p w:rsidR="00672163" w:rsidRDefault="00672163" w:rsidP="008F0BA1">
            <w:pPr>
              <w:ind w:right="175" w:firstLine="708"/>
              <w:contextualSpacing/>
              <w:jc w:val="both"/>
              <w:rPr>
                <w:rFonts w:cs="Times New Roman"/>
                <w:i/>
                <w:iCs/>
              </w:rPr>
            </w:pPr>
          </w:p>
          <w:p w:rsidR="00672163" w:rsidRPr="004B3E21" w:rsidRDefault="00672163" w:rsidP="008F0BA1">
            <w:pPr>
              <w:ind w:right="175" w:firstLine="708"/>
              <w:contextualSpacing/>
              <w:jc w:val="both"/>
              <w:rPr>
                <w:rFonts w:cs="Times New Roman"/>
                <w:i/>
                <w:iCs/>
              </w:rPr>
            </w:pPr>
          </w:p>
        </w:tc>
      </w:tr>
      <w:tr w:rsidR="00672163" w:rsidRPr="00902E1C" w:rsidTr="000376D8">
        <w:trPr>
          <w:trHeight w:val="1832"/>
        </w:trPr>
        <w:tc>
          <w:tcPr>
            <w:tcW w:w="2269" w:type="dxa"/>
          </w:tcPr>
          <w:p w:rsidR="00672163" w:rsidRDefault="00341B72" w:rsidP="00341B72">
            <w:pPr>
              <w:pStyle w:val="c5"/>
              <w:shd w:val="clear" w:color="auto" w:fill="FFFFFF"/>
              <w:spacing w:before="0" w:beforeAutospacing="0" w:after="0" w:afterAutospacing="0"/>
              <w:ind w:left="34" w:right="-108"/>
              <w:rPr>
                <w:color w:val="000000"/>
              </w:rPr>
            </w:pPr>
            <w:r>
              <w:rPr>
                <w:rStyle w:val="c31"/>
                <w:b/>
                <w:bCs/>
                <w:color w:val="000000"/>
              </w:rPr>
              <w:lastRenderedPageBreak/>
              <w:t>Человек в экономических отношениях</w:t>
            </w:r>
          </w:p>
          <w:p w:rsidR="00672163" w:rsidRPr="00902E1C" w:rsidRDefault="00672163" w:rsidP="00341B72">
            <w:pPr>
              <w:autoSpaceDE w:val="0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72163" w:rsidRPr="009B72F1" w:rsidRDefault="00672163" w:rsidP="008F0BA1">
            <w:pPr>
              <w:ind w:left="34" w:firstLine="708"/>
              <w:rPr>
                <w:rFonts w:cs="Times New Roman"/>
                <w:b/>
                <w:i/>
                <w:iCs/>
              </w:rPr>
            </w:pPr>
            <w:r w:rsidRPr="009B72F1">
              <w:rPr>
                <w:rFonts w:cs="Times New Roman"/>
                <w:b/>
                <w:i/>
              </w:rPr>
              <w:t>Выпускник научится: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характеризовать семью и семейные отношения; оценивать социальное значение семейных традиций и обычаев;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характеризовать основные роли членов семьи, включая свою;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:rsidR="00672163" w:rsidRPr="000049CC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</w:t>
            </w:r>
            <w:r>
              <w:rPr>
                <w:rStyle w:val="apple-converted-space"/>
                <w:color w:val="000000"/>
              </w:rPr>
              <w:t> </w:t>
            </w:r>
            <w:hyperlink r:id="rId8" w:tgtFrame="_blank" w:history="1">
              <w:r w:rsidRPr="007E63A5">
                <w:rPr>
                  <w:rStyle w:val="a4"/>
                  <w:bCs/>
                  <w:color w:val="auto"/>
                  <w:u w:val="none"/>
                </w:rPr>
                <w:t>политике</w:t>
              </w:r>
            </w:hyperlink>
            <w:r>
              <w:rPr>
                <w:color w:val="000000"/>
              </w:rPr>
              <w:t>из адаптированных источников различного типа и знаковой системы.</w:t>
            </w:r>
          </w:p>
        </w:tc>
        <w:tc>
          <w:tcPr>
            <w:tcW w:w="4253" w:type="dxa"/>
          </w:tcPr>
          <w:p w:rsidR="00672163" w:rsidRPr="009B72F1" w:rsidRDefault="00672163" w:rsidP="008F0BA1">
            <w:pPr>
              <w:ind w:right="175" w:firstLine="708"/>
              <w:contextualSpacing/>
              <w:jc w:val="both"/>
              <w:rPr>
                <w:rFonts w:cs="Times New Roman"/>
                <w:b/>
                <w:i/>
                <w:iCs/>
              </w:rPr>
            </w:pPr>
            <w:r w:rsidRPr="009B72F1">
              <w:rPr>
                <w:rFonts w:cs="Times New Roman"/>
                <w:b/>
                <w:i/>
              </w:rPr>
              <w:t>Выпускник получит возможность:</w:t>
            </w:r>
          </w:p>
          <w:p w:rsidR="00672163" w:rsidRPr="008A1BF2" w:rsidRDefault="00672163" w:rsidP="008F0BA1">
            <w:pPr>
              <w:pStyle w:val="c24"/>
              <w:shd w:val="clear" w:color="auto" w:fill="FFFFFF"/>
              <w:spacing w:before="0" w:beforeAutospacing="0" w:after="0" w:afterAutospacing="0"/>
              <w:ind w:right="27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• </w:t>
            </w:r>
            <w:r w:rsidRPr="008A1BF2">
              <w:rPr>
                <w:rStyle w:val="c59"/>
                <w:i/>
                <w:color w:val="000000"/>
              </w:rPr>
              <w:t>использовать элементы причинно-следственного анализа при характеристике семейных конфликтов.</w:t>
            </w:r>
          </w:p>
          <w:p w:rsidR="00672163" w:rsidRPr="00902E1C" w:rsidRDefault="00672163" w:rsidP="008F0BA1">
            <w:pPr>
              <w:tabs>
                <w:tab w:val="left" w:pos="426"/>
                <w:tab w:val="left" w:pos="720"/>
              </w:tabs>
              <w:ind w:right="175"/>
              <w:jc w:val="both"/>
              <w:rPr>
                <w:rFonts w:cs="Times New Roman"/>
              </w:rPr>
            </w:pPr>
          </w:p>
        </w:tc>
      </w:tr>
      <w:tr w:rsidR="00672163" w:rsidRPr="00902E1C" w:rsidTr="000376D8">
        <w:trPr>
          <w:trHeight w:val="2091"/>
        </w:trPr>
        <w:tc>
          <w:tcPr>
            <w:tcW w:w="2269" w:type="dxa"/>
          </w:tcPr>
          <w:p w:rsidR="00672163" w:rsidRPr="007E63A5" w:rsidRDefault="00341B72" w:rsidP="00341B72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Человек и природа</w:t>
            </w:r>
          </w:p>
          <w:p w:rsidR="00672163" w:rsidRPr="00902E1C" w:rsidRDefault="00672163" w:rsidP="00341B72">
            <w:pPr>
              <w:autoSpaceDE w:val="0"/>
              <w:rPr>
                <w:rFonts w:cs="Times New Roman"/>
              </w:rPr>
            </w:pPr>
          </w:p>
        </w:tc>
        <w:tc>
          <w:tcPr>
            <w:tcW w:w="3543" w:type="dxa"/>
          </w:tcPr>
          <w:p w:rsidR="00672163" w:rsidRPr="009B72F1" w:rsidRDefault="00672163" w:rsidP="008F0BA1">
            <w:pPr>
              <w:ind w:right="34" w:firstLine="708"/>
              <w:rPr>
                <w:rFonts w:cs="Times New Roman"/>
                <w:b/>
                <w:i/>
              </w:rPr>
            </w:pPr>
            <w:r w:rsidRPr="009B72F1">
              <w:rPr>
                <w:rFonts w:cs="Times New Roman"/>
                <w:b/>
                <w:i/>
              </w:rPr>
              <w:t>Выпускник научится: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распознавать на основе приведённых данных основные типы обществ;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различать экономические, социальные, политические, культурные явления и процессы общественной жизни;</w:t>
            </w:r>
          </w:p>
          <w:p w:rsidR="00672163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      </w:r>
          </w:p>
          <w:p w:rsidR="00672163" w:rsidRPr="007E63A5" w:rsidRDefault="00672163" w:rsidP="008F0BA1">
            <w:pPr>
              <w:pStyle w:val="c0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      </w:r>
          </w:p>
        </w:tc>
        <w:tc>
          <w:tcPr>
            <w:tcW w:w="4253" w:type="dxa"/>
          </w:tcPr>
          <w:p w:rsidR="00672163" w:rsidRPr="009B72F1" w:rsidRDefault="00672163" w:rsidP="008F0BA1">
            <w:pPr>
              <w:ind w:right="175" w:firstLine="708"/>
              <w:contextualSpacing/>
              <w:jc w:val="both"/>
              <w:rPr>
                <w:rFonts w:cs="Times New Roman"/>
                <w:b/>
                <w:i/>
                <w:iCs/>
              </w:rPr>
            </w:pPr>
            <w:r w:rsidRPr="009B72F1">
              <w:rPr>
                <w:rFonts w:cs="Times New Roman"/>
                <w:b/>
                <w:i/>
              </w:rPr>
              <w:t>Выпускник получит возможность:</w:t>
            </w:r>
          </w:p>
          <w:p w:rsidR="00672163" w:rsidRPr="008A1BF2" w:rsidRDefault="00672163" w:rsidP="008F0BA1">
            <w:pPr>
              <w:pStyle w:val="c5"/>
              <w:shd w:val="clear" w:color="auto" w:fill="FFFFFF"/>
              <w:spacing w:before="0" w:beforeAutospacing="0" w:after="0" w:afterAutospacing="0"/>
              <w:ind w:left="284" w:right="270"/>
              <w:jc w:val="both"/>
              <w:rPr>
                <w:i/>
                <w:color w:val="000000"/>
              </w:rPr>
            </w:pPr>
            <w:r>
              <w:rPr>
                <w:rStyle w:val="c19"/>
                <w:color w:val="000000"/>
              </w:rPr>
              <w:t>• </w:t>
            </w:r>
            <w:r w:rsidRPr="008A1BF2">
              <w:rPr>
                <w:rStyle w:val="c19"/>
                <w:i/>
                <w:color w:val="000000"/>
              </w:rPr>
              <w:t>наблюдать и характеризовать явления и события, происходящие в различных сферах общественной жизни;</w:t>
            </w:r>
          </w:p>
          <w:p w:rsidR="00672163" w:rsidRPr="008A1BF2" w:rsidRDefault="00672163" w:rsidP="008F0BA1">
            <w:pPr>
              <w:pStyle w:val="c5"/>
              <w:shd w:val="clear" w:color="auto" w:fill="FFFFFF"/>
              <w:spacing w:before="0" w:beforeAutospacing="0" w:after="0" w:afterAutospacing="0"/>
              <w:ind w:left="284" w:right="270"/>
              <w:jc w:val="both"/>
              <w:rPr>
                <w:i/>
                <w:color w:val="000000"/>
              </w:rPr>
            </w:pPr>
            <w:r w:rsidRPr="008A1BF2">
              <w:rPr>
                <w:rStyle w:val="c19"/>
                <w:i/>
                <w:color w:val="000000"/>
              </w:rPr>
              <w:t>• объяснять взаимодействие социальных общностей и групп;</w:t>
            </w:r>
          </w:p>
          <w:p w:rsidR="00672163" w:rsidRPr="007E63A5" w:rsidRDefault="00672163" w:rsidP="008F0BA1">
            <w:pPr>
              <w:pStyle w:val="c5"/>
              <w:shd w:val="clear" w:color="auto" w:fill="FFFFFF"/>
              <w:spacing w:before="0" w:beforeAutospacing="0" w:after="0" w:afterAutospacing="0"/>
              <w:ind w:left="284" w:right="270"/>
              <w:jc w:val="both"/>
              <w:rPr>
                <w:color w:val="000000"/>
              </w:rPr>
            </w:pPr>
            <w:r w:rsidRPr="008A1BF2">
              <w:rPr>
                <w:rStyle w:val="c19"/>
                <w:i/>
                <w:color w:val="000000"/>
              </w:rPr>
              <w:t>• выявлять причинно-следственные связи общественных явлений и характеризовать основные направления общественного развития.</w:t>
            </w:r>
          </w:p>
        </w:tc>
      </w:tr>
    </w:tbl>
    <w:p w:rsidR="000376D8" w:rsidRDefault="000376D8" w:rsidP="00672163">
      <w:pPr>
        <w:widowControl/>
        <w:suppressAutoHyphens w:val="0"/>
        <w:ind w:firstLine="709"/>
        <w:jc w:val="both"/>
        <w:rPr>
          <w:rFonts w:eastAsia="Times New Roman" w:cs="Times New Roman"/>
          <w:b/>
          <w:i/>
          <w:kern w:val="0"/>
          <w:lang w:eastAsia="ru-RU" w:bidi="ar-SA"/>
        </w:rPr>
      </w:pPr>
    </w:p>
    <w:p w:rsidR="0034010F" w:rsidRDefault="0034010F" w:rsidP="000376D8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0376D8" w:rsidRPr="000376D8" w:rsidRDefault="000376D8" w:rsidP="000376D8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0376D8">
        <w:rPr>
          <w:rFonts w:eastAsia="Times New Roman" w:cs="Times New Roman"/>
          <w:b/>
          <w:kern w:val="0"/>
          <w:lang w:eastAsia="ru-RU" w:bidi="ar-SA"/>
        </w:rPr>
        <w:t>Тематический план</w:t>
      </w:r>
    </w:p>
    <w:p w:rsidR="000376D8" w:rsidRPr="000376D8" w:rsidRDefault="000376D8" w:rsidP="000376D8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5748"/>
        <w:gridCol w:w="1046"/>
        <w:gridCol w:w="1312"/>
        <w:gridCol w:w="1705"/>
      </w:tblGrid>
      <w:tr w:rsidR="000376D8" w:rsidRPr="000376D8" w:rsidTr="0034010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№</w:t>
            </w:r>
          </w:p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>п/п</w:t>
            </w:r>
          </w:p>
        </w:tc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>Тема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 xml:space="preserve">Количество часов </w:t>
            </w:r>
          </w:p>
        </w:tc>
      </w:tr>
      <w:tr w:rsidR="000376D8" w:rsidRPr="000376D8" w:rsidTr="0034010F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>Контрольная работа</w:t>
            </w:r>
          </w:p>
        </w:tc>
      </w:tr>
      <w:tr w:rsidR="000376D8" w:rsidRPr="000376D8" w:rsidTr="0034010F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8" w:rsidRPr="000376D8" w:rsidRDefault="00611AFA" w:rsidP="000376D8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b/>
                <w:kern w:val="0"/>
                <w:lang w:eastAsia="ar-SA" w:bidi="ar-SA"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611AFA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0376D8" w:rsidRPr="000376D8" w:rsidTr="0034010F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8" w:rsidRPr="000376D8" w:rsidRDefault="00611AFA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b/>
                <w:kern w:val="0"/>
                <w:lang w:eastAsia="ar-SA" w:bidi="ar-SA"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DF05B1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611AFA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0376D8" w:rsidRPr="000376D8" w:rsidTr="0034010F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D8" w:rsidRPr="000376D8" w:rsidRDefault="00611AFA" w:rsidP="000376D8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b/>
                <w:kern w:val="0"/>
                <w:lang w:eastAsia="ar-SA" w:bidi="ar-SA"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DF05B1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611AFA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8" w:rsidRPr="000376D8" w:rsidRDefault="000376D8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0F" w:rsidRPr="000376D8" w:rsidRDefault="0034010F" w:rsidP="000376D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0376D8">
              <w:rPr>
                <w:rFonts w:eastAsia="Times New Roman" w:cs="Times New Roman"/>
                <w:kern w:val="0"/>
                <w:lang w:eastAsia="ar-SA" w:bidi="ar-SA"/>
              </w:rPr>
              <w:t>итого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0376D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17</w:t>
            </w:r>
          </w:p>
        </w:tc>
      </w:tr>
    </w:tbl>
    <w:p w:rsidR="000376D8" w:rsidRPr="000376D8" w:rsidRDefault="000376D8" w:rsidP="000376D8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0376D8" w:rsidRPr="000376D8" w:rsidRDefault="000376D8" w:rsidP="000376D8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0376D8" w:rsidRPr="000376D8" w:rsidRDefault="000376D8" w:rsidP="000376D8">
      <w:pPr>
        <w:widowControl/>
        <w:rPr>
          <w:rFonts w:eastAsia="Times New Roman" w:cs="Times New Roman"/>
          <w:kern w:val="0"/>
          <w:lang w:eastAsia="ar-SA" w:bidi="ar-SA"/>
        </w:rPr>
      </w:pPr>
    </w:p>
    <w:p w:rsidR="0034010F" w:rsidRPr="005D0355" w:rsidRDefault="0034010F" w:rsidP="0034010F">
      <w:pPr>
        <w:rPr>
          <w:rFonts w:cs="Times New Roman"/>
          <w:b/>
        </w:rPr>
      </w:pPr>
      <w:r w:rsidRPr="005D0355">
        <w:rPr>
          <w:rFonts w:cs="Times New Roman"/>
          <w:b/>
        </w:rPr>
        <w:t>Возможные темы проектов. Возможен плакат, компьютерная презентация, справочник, подборка материалов прессы и т.п.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1.  Знай свои права (пособие для подростка).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2.  Защита правопорядка.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3.  Молодой человек на рынке труда (Как найти достойную работу?).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4.  Бизнес (иллюстрированный словарь).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5.  Как работает современный рынок.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>6.  Человек долга — кто он, каков он?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 xml:space="preserve">7. </w:t>
      </w:r>
      <w:r>
        <w:rPr>
          <w:rFonts w:cs="Times New Roman"/>
        </w:rPr>
        <w:t>М</w:t>
      </w:r>
      <w:r w:rsidRPr="005D0355">
        <w:rPr>
          <w:rFonts w:cs="Times New Roman"/>
        </w:rPr>
        <w:t>ногообразие юридических профессий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 xml:space="preserve">8. </w:t>
      </w:r>
      <w:r>
        <w:rPr>
          <w:rFonts w:cs="Times New Roman"/>
        </w:rPr>
        <w:t>К</w:t>
      </w:r>
      <w:r w:rsidRPr="005D0355">
        <w:rPr>
          <w:rFonts w:cs="Times New Roman"/>
        </w:rPr>
        <w:t>ак стать бизнесменом</w:t>
      </w:r>
    </w:p>
    <w:p w:rsidR="0034010F" w:rsidRPr="005D0355" w:rsidRDefault="0034010F" w:rsidP="0034010F">
      <w:pPr>
        <w:rPr>
          <w:rFonts w:cs="Times New Roman"/>
        </w:rPr>
      </w:pPr>
      <w:r w:rsidRPr="005D0355">
        <w:rPr>
          <w:rFonts w:cs="Times New Roman"/>
        </w:rPr>
        <w:t xml:space="preserve">9. </w:t>
      </w:r>
      <w:r>
        <w:rPr>
          <w:rFonts w:cs="Times New Roman"/>
        </w:rPr>
        <w:t>М</w:t>
      </w:r>
      <w:r w:rsidRPr="005D0355">
        <w:rPr>
          <w:rFonts w:cs="Times New Roman"/>
        </w:rPr>
        <w:t>оя реклама</w:t>
      </w:r>
    </w:p>
    <w:p w:rsidR="0034010F" w:rsidRDefault="0034010F" w:rsidP="0034010F">
      <w:pPr>
        <w:rPr>
          <w:rFonts w:cs="Times New Roman"/>
        </w:rPr>
      </w:pPr>
      <w:r w:rsidRPr="005D0355">
        <w:rPr>
          <w:rFonts w:cs="Times New Roman"/>
        </w:rPr>
        <w:t xml:space="preserve">10. </w:t>
      </w:r>
      <w:r>
        <w:rPr>
          <w:rFonts w:cs="Times New Roman"/>
        </w:rPr>
        <w:t>Р</w:t>
      </w:r>
      <w:r w:rsidRPr="005D0355">
        <w:rPr>
          <w:rFonts w:cs="Times New Roman"/>
        </w:rPr>
        <w:t xml:space="preserve">астения и животные Красной книги </w:t>
      </w:r>
      <w:r>
        <w:rPr>
          <w:rFonts w:cs="Times New Roman"/>
        </w:rPr>
        <w:t>Ярославской</w:t>
      </w:r>
      <w:r w:rsidRPr="005D0355">
        <w:rPr>
          <w:rFonts w:cs="Times New Roman"/>
        </w:rPr>
        <w:t xml:space="preserve"> области</w:t>
      </w:r>
    </w:p>
    <w:p w:rsidR="0034010F" w:rsidRPr="0099652F" w:rsidRDefault="0034010F" w:rsidP="0034010F">
      <w:pPr>
        <w:ind w:left="284" w:hanging="284"/>
      </w:pPr>
      <w:r>
        <w:t>11.</w:t>
      </w:r>
      <w:r w:rsidRPr="0099652F">
        <w:t xml:space="preserve"> Социальный портрет моего сверстника</w:t>
      </w:r>
    </w:p>
    <w:p w:rsidR="0034010F" w:rsidRDefault="0034010F" w:rsidP="0034010F">
      <w:r>
        <w:t xml:space="preserve">12. </w:t>
      </w:r>
      <w:r w:rsidRPr="0099652F">
        <w:t>Знай свои права (пособие для подростка)</w:t>
      </w:r>
    </w:p>
    <w:p w:rsidR="0034010F" w:rsidRDefault="0034010F" w:rsidP="0034010F">
      <w:pPr>
        <w:ind w:left="1080" w:hanging="1080"/>
      </w:pPr>
      <w:r>
        <w:t>13.</w:t>
      </w:r>
      <w:r w:rsidRPr="003519A4">
        <w:t>Защита правопорядка</w:t>
      </w:r>
    </w:p>
    <w:p w:rsidR="0034010F" w:rsidRDefault="0034010F" w:rsidP="0034010F">
      <w:pPr>
        <w:ind w:left="1080" w:hanging="1080"/>
      </w:pPr>
      <w:r>
        <w:t>14.</w:t>
      </w:r>
      <w:r w:rsidRPr="003519A4">
        <w:t>Молодой человек на рынке труда (Как найти достойную работу?)</w:t>
      </w:r>
    </w:p>
    <w:p w:rsidR="0034010F" w:rsidRDefault="0034010F" w:rsidP="0034010F">
      <w:pPr>
        <w:ind w:left="1080" w:hanging="1080"/>
      </w:pPr>
      <w:r>
        <w:t>15.</w:t>
      </w:r>
      <w:r w:rsidRPr="003519A4">
        <w:t>Как работает современный рынок.</w:t>
      </w:r>
    </w:p>
    <w:p w:rsidR="0034010F" w:rsidRDefault="0034010F" w:rsidP="0034010F">
      <w:pPr>
        <w:ind w:left="1080" w:hanging="1080"/>
      </w:pPr>
      <w:r>
        <w:t>16.</w:t>
      </w:r>
      <w:r w:rsidRPr="003519A4">
        <w:t>Здоровый образ жизни.</w:t>
      </w:r>
    </w:p>
    <w:p w:rsidR="0034010F" w:rsidRDefault="0034010F" w:rsidP="0034010F">
      <w:pPr>
        <w:ind w:left="1080" w:hanging="1080"/>
      </w:pPr>
      <w:r>
        <w:t>17.</w:t>
      </w:r>
      <w:r w:rsidRPr="003519A4">
        <w:t>Советы самому себе: как улучшить свою учебную деятельность</w:t>
      </w:r>
    </w:p>
    <w:p w:rsidR="0034010F" w:rsidRDefault="0034010F" w:rsidP="0034010F">
      <w:pPr>
        <w:ind w:left="1080" w:hanging="1080"/>
      </w:pPr>
      <w:r>
        <w:t>18.</w:t>
      </w:r>
      <w:r w:rsidRPr="003519A4">
        <w:t>Мой город- город для всех</w:t>
      </w:r>
    </w:p>
    <w:p w:rsidR="0034010F" w:rsidRDefault="0034010F" w:rsidP="0034010F">
      <w:pPr>
        <w:ind w:left="1080" w:hanging="1080"/>
      </w:pPr>
      <w:r>
        <w:t>19.</w:t>
      </w:r>
      <w:r w:rsidRPr="003519A4">
        <w:t>Защита прав детей, оставшихся без попечения родителей</w:t>
      </w:r>
    </w:p>
    <w:p w:rsidR="0034010F" w:rsidRDefault="0034010F" w:rsidP="0034010F">
      <w:pPr>
        <w:ind w:left="1080" w:hanging="1080"/>
      </w:pPr>
      <w:r>
        <w:t>20.</w:t>
      </w:r>
      <w:r w:rsidRPr="003519A4">
        <w:t>Человек долга — кто он, каков он?</w:t>
      </w:r>
    </w:p>
    <w:p w:rsidR="0034010F" w:rsidRPr="003519A4" w:rsidRDefault="0034010F" w:rsidP="0034010F">
      <w:pPr>
        <w:ind w:left="1080" w:hanging="1080"/>
      </w:pPr>
      <w:r>
        <w:t>21.</w:t>
      </w:r>
      <w:r w:rsidRPr="003519A4">
        <w:t>Свободное время школьника</w:t>
      </w:r>
    </w:p>
    <w:p w:rsidR="0034010F" w:rsidRPr="005D0355" w:rsidRDefault="0034010F" w:rsidP="0034010F">
      <w:pPr>
        <w:ind w:hanging="1080"/>
        <w:rPr>
          <w:rFonts w:cs="Times New Roman"/>
        </w:rPr>
      </w:pPr>
    </w:p>
    <w:tbl>
      <w:tblPr>
        <w:tblpPr w:leftFromText="180" w:rightFromText="180" w:vertAnchor="page" w:horzAnchor="margin" w:tblpXSpec="center" w:tblpY="1366"/>
        <w:tblW w:w="3782" w:type="pct"/>
        <w:tblLayout w:type="fixed"/>
        <w:tblLook w:val="0000"/>
      </w:tblPr>
      <w:tblGrid>
        <w:gridCol w:w="715"/>
        <w:gridCol w:w="1985"/>
        <w:gridCol w:w="530"/>
        <w:gridCol w:w="179"/>
        <w:gridCol w:w="1417"/>
        <w:gridCol w:w="102"/>
        <w:gridCol w:w="1975"/>
        <w:gridCol w:w="185"/>
        <w:gridCol w:w="901"/>
      </w:tblGrid>
      <w:tr w:rsidR="0034010F" w:rsidRPr="000376D8" w:rsidTr="0034010F"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lastRenderedPageBreak/>
              <w:t>№ п/п</w:t>
            </w:r>
          </w:p>
        </w:tc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Тема и тип урока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Кол-во часов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Форма контроля</w:t>
            </w:r>
          </w:p>
        </w:tc>
        <w:tc>
          <w:tcPr>
            <w:tcW w:w="13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0F" w:rsidRPr="000376D8" w:rsidRDefault="0034010F" w:rsidP="0034010F">
            <w:pPr>
              <w:widowControl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Домашнее з</w:t>
            </w:r>
            <w:bookmarkStart w:id="0" w:name="_GoBack"/>
            <w:bookmarkEnd w:id="0"/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адание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0F" w:rsidRPr="000376D8" w:rsidRDefault="0034010F" w:rsidP="0034010F">
            <w:pPr>
              <w:widowControl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Дата </w:t>
            </w:r>
          </w:p>
          <w:p w:rsidR="0034010F" w:rsidRPr="000376D8" w:rsidRDefault="0034010F" w:rsidP="0034010F">
            <w:pPr>
              <w:widowControl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проведения</w:t>
            </w:r>
          </w:p>
        </w:tc>
      </w:tr>
      <w:tr w:rsidR="0034010F" w:rsidRPr="000376D8" w:rsidTr="0034010F"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3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6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0F" w:rsidRPr="000376D8" w:rsidRDefault="0034010F" w:rsidP="0034010F">
            <w:pPr>
              <w:widowControl/>
              <w:snapToGrid w:val="0"/>
              <w:jc w:val="center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b/>
                <w:kern w:val="0"/>
                <w:u w:val="single"/>
                <w:lang w:eastAsia="ar-SA" w:bidi="ar-SA"/>
              </w:rPr>
            </w:pP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 xml:space="preserve">Глава 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val="en-US" w:eastAsia="ar-SA" w:bidi="ar-SA"/>
              </w:rPr>
              <w:t>I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>. Регулирование поведения людей в обществе (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>7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 xml:space="preserve"> ч) </w:t>
            </w: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Что значит жить по правилам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1, письменное сообщение на тему «Как появились социальные нормы в жизни людей и общества»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Права и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обязанности граждан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составить список своих прав и обязанностей в школе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2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С.16-18 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С.19-21, задание № 2 рубрики «В классе и дома»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Почему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важно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соблюдать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законы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Вопросы рубрики «Проверим себя» с. 29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3,  составить анкету и провести опрос среди одноклассников, родителей и учителей на тему «Почему нужно соблюдать законы»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 26-29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Защита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Отечества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рубрики «В классе и дома» на с.38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4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С.35-37, подготовить сообщение о подвигах российских офицеров и солдат в наши дни.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Для чего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нужна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дисциплина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Тест «Твоя сила воли»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5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рубрики «Проверим себя» на с.46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Виновен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– отвечай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рубрики «В классе и дома» на с54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color w:val="000000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ar-SA" w:bidi="ar-SA"/>
              </w:rPr>
              <w:t>§ 6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A97D39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A97D39">
              <w:rPr>
                <w:rFonts w:eastAsia="Calibri" w:cs="Times New Roman"/>
                <w:noProof/>
                <w:kern w:val="0"/>
                <w:sz w:val="22"/>
                <w:szCs w:val="22"/>
                <w:lang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3.2pt;margin-top:-602.95pt;width:396pt;height:4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" fillcolor="white [3201]" strokecolor="white [3212]" strokeweight=".5pt">
                  <v:textbox>
                    <w:txbxContent>
                      <w:p w:rsidR="0034010F" w:rsidRDefault="0034010F" w:rsidP="0034010F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ar-SA" w:bidi="ar-SA"/>
                          </w:rPr>
                        </w:pPr>
                      </w:p>
                      <w:p w:rsidR="0034010F" w:rsidRPr="000376D8" w:rsidRDefault="0034010F" w:rsidP="0034010F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ar-SA" w:bidi="ar-SA"/>
                          </w:rPr>
                        </w:pPr>
                        <w:r w:rsidRPr="000376D8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ar-SA" w:bidi="ar-SA"/>
                          </w:rPr>
                          <w:t>КАЛЕНДАРНО - ТЕМАТИЧЕСКОЕ ПЛАНИРОВАНИЕ УРОКОВ ОБЩЕСТВОЗНАНИЯ В 7 КЛАССЕ</w:t>
                        </w:r>
                      </w:p>
                      <w:p w:rsidR="0034010F" w:rsidRDefault="0034010F"/>
                    </w:txbxContent>
                  </v:textbox>
                </v:shape>
              </w:pict>
            </w:r>
            <w:r w:rsidR="0034010F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Кто стоит на страже закона.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рубрики «В классе и дома» на с.63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§7 подготовить сообщение о знаменитом юристе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(адвокате)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С.59-63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Глава 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lang w:val="en-US" w:eastAsia="ar-SA" w:bidi="ar-SA"/>
              </w:rPr>
              <w:t>II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>. Человек в экономических отношениях (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>7</w:t>
            </w:r>
            <w:r w:rsidRPr="000376D8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 ч)</w:t>
            </w: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8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Экономика и её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основные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участники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рубрики «В классе и дома» на с.71-72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8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 подготовить сообщение об одной из профессии, связанной с </w:t>
            </w: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lastRenderedPageBreak/>
              <w:t>экономикой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С.69-71, таблица «Основные стадии движения продукта»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lastRenderedPageBreak/>
              <w:t>9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Мастерство работника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Составить резюме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Производство: затраты,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выручка,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прибыль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Проблемные задания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10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С.86-89, задания 3-5  рубрики «В классе и дома» на с.90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Виды и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формы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бизнеса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Таблица «Формы бизнеса»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11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С.94-96, задание 1 рубрики «В классе и дома» на с.96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Обмен,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торговля,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реклама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Создать рекламу конфет «дружба»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Деньги и 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их функции</w:t>
            </w:r>
          </w:p>
          <w:p w:rsidR="0034010F" w:rsidRPr="00611AFA" w:rsidRDefault="0034010F" w:rsidP="0034010F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Схема «Функции денег»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13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 xml:space="preserve"> вопросы рубрики «В классе и дома» на с.111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Экономика семьи</w:t>
            </w:r>
          </w:p>
          <w:p w:rsidR="0034010F" w:rsidRPr="00611AFA" w:rsidRDefault="0034010F" w:rsidP="0034010F">
            <w:pPr>
              <w:widowControl/>
              <w:jc w:val="both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Смоделировать семейный бюджет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 14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задание 1 рубрики «В классе и дома» на с.118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С.116-118, эссе «Чего нельзя допускать при планировании семейного бюджета»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4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611AFA" w:rsidRDefault="0034010F" w:rsidP="0034010F">
            <w:pPr>
              <w:widowControl/>
              <w:jc w:val="both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611AFA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Глава </w:t>
            </w:r>
            <w:r w:rsidRPr="00611AFA">
              <w:rPr>
                <w:rFonts w:eastAsia="Calibri" w:cs="Times New Roman"/>
                <w:b/>
                <w:kern w:val="0"/>
                <w:sz w:val="22"/>
                <w:szCs w:val="22"/>
                <w:lang w:val="en-US" w:eastAsia="ar-SA" w:bidi="ar-SA"/>
              </w:rPr>
              <w:t>III</w:t>
            </w:r>
            <w:r w:rsidRPr="00611AFA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>. Человек и природа (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>3</w:t>
            </w:r>
            <w:r w:rsidRPr="00611AFA">
              <w:rPr>
                <w:rFonts w:eastAsia="Calibri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 ч)</w:t>
            </w: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Воздействие человека на природу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Задания 1-5 рубрики «Проверим себя» на с.131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§15, сообщение об экологическом состоянии вашего двора, улицы.</w:t>
            </w:r>
          </w:p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  <w:r w:rsidRPr="000376D8">
              <w:rPr>
                <w:rFonts w:eastAsia="Calibri" w:cs="Times New Roman"/>
                <w:kern w:val="0"/>
                <w:sz w:val="22"/>
                <w:szCs w:val="22"/>
                <w:lang w:eastAsia="ar-SA" w:bidi="ar-SA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0376D8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34010F" w:rsidRPr="000376D8" w:rsidTr="0034010F">
        <w:trPr>
          <w:trHeight w:val="96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16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 xml:space="preserve">Охранять </w:t>
            </w:r>
          </w:p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 xml:space="preserve">природу – </w:t>
            </w:r>
          </w:p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 xml:space="preserve">значит </w:t>
            </w:r>
          </w:p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охранять жизнь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Здания рубрики «В классе и дома» на с.140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§16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</w:p>
        </w:tc>
      </w:tr>
      <w:tr w:rsidR="0034010F" w:rsidRPr="000376D8" w:rsidTr="0034010F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17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 xml:space="preserve">Закон на страже </w:t>
            </w:r>
          </w:p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природы</w:t>
            </w:r>
          </w:p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Практикум по теме «Человек и природа»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1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Комбинированный урок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  <w:r w:rsidRPr="0034010F">
              <w:rPr>
                <w:rFonts w:eastAsia="Calibri" w:cs="Times New Roman"/>
                <w:kern w:val="0"/>
                <w:sz w:val="22"/>
                <w:szCs w:val="20"/>
                <w:lang w:eastAsia="ar-SA" w:bidi="ar-SA"/>
              </w:rPr>
              <w:t>§17,Подготовить фотовыставку на экологическую тему, создай экологическую газету, плакат «Береги природу!»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F" w:rsidRPr="0034010F" w:rsidRDefault="0034010F" w:rsidP="0034010F">
            <w:pPr>
              <w:widowControl/>
              <w:jc w:val="both"/>
              <w:rPr>
                <w:rFonts w:eastAsia="Calibri" w:cs="Times New Roman"/>
                <w:kern w:val="0"/>
                <w:szCs w:val="20"/>
                <w:lang w:eastAsia="ar-SA" w:bidi="ar-SA"/>
              </w:rPr>
            </w:pPr>
          </w:p>
        </w:tc>
      </w:tr>
    </w:tbl>
    <w:p w:rsidR="000376D8" w:rsidRPr="000376D8" w:rsidRDefault="000376D8" w:rsidP="000376D8">
      <w:pPr>
        <w:widowControl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</w:p>
    <w:p w:rsidR="000376D8" w:rsidRPr="000376D8" w:rsidRDefault="000376D8" w:rsidP="000376D8">
      <w:pPr>
        <w:widowControl/>
        <w:rPr>
          <w:rFonts w:eastAsia="Calibri" w:cs="Times New Roman"/>
          <w:kern w:val="0"/>
          <w:lang w:eastAsia="ar-SA" w:bidi="ar-SA"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p w:rsidR="000376D8" w:rsidRDefault="000376D8" w:rsidP="005D0355">
      <w:pPr>
        <w:rPr>
          <w:rFonts w:cs="Times New Roman"/>
          <w:b/>
        </w:rPr>
      </w:pPr>
    </w:p>
    <w:sectPr w:rsidR="000376D8" w:rsidSect="0034010F">
      <w:pgSz w:w="11906" w:h="16838"/>
      <w:pgMar w:top="1134" w:right="851" w:bottom="1134" w:left="709" w:header="737" w:footer="708" w:gutter="0"/>
      <w:cols w:space="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61" w:rsidRDefault="00235161" w:rsidP="003C57F7">
      <w:r>
        <w:separator/>
      </w:r>
    </w:p>
  </w:endnote>
  <w:endnote w:type="continuationSeparator" w:id="1">
    <w:p w:rsidR="00235161" w:rsidRDefault="00235161" w:rsidP="003C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61" w:rsidRDefault="00235161" w:rsidP="003C57F7">
      <w:r>
        <w:separator/>
      </w:r>
    </w:p>
  </w:footnote>
  <w:footnote w:type="continuationSeparator" w:id="1">
    <w:p w:rsidR="00235161" w:rsidRDefault="00235161" w:rsidP="003C5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pacing w:val="1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620"/>
        </w:tabs>
        <w:ind w:left="1620" w:firstLine="0"/>
      </w:pPr>
      <w:rPr>
        <w:rFonts w:ascii="Symbol" w:hAnsi="Symbol" w:cs="Symbol" w:hint="default"/>
        <w:color w:val="00000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cs="Times New Roman" w:hint="default"/>
        <w:b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362775D"/>
    <w:multiLevelType w:val="hybridMultilevel"/>
    <w:tmpl w:val="11EA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8391A"/>
    <w:multiLevelType w:val="hybridMultilevel"/>
    <w:tmpl w:val="D46A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504F9"/>
    <w:multiLevelType w:val="multilevel"/>
    <w:tmpl w:val="EC2C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B3325"/>
    <w:multiLevelType w:val="hybridMultilevel"/>
    <w:tmpl w:val="84A63C40"/>
    <w:lvl w:ilvl="0" w:tplc="EF509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067961"/>
    <w:multiLevelType w:val="hybridMultilevel"/>
    <w:tmpl w:val="D91C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FC2D17"/>
    <w:multiLevelType w:val="hybridMultilevel"/>
    <w:tmpl w:val="92D20F24"/>
    <w:lvl w:ilvl="0" w:tplc="935A8F4A">
      <w:start w:val="1"/>
      <w:numFmt w:val="decimal"/>
      <w:lvlText w:val="%1."/>
      <w:lvlJc w:val="left"/>
      <w:pPr>
        <w:ind w:left="-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1" w:hanging="360"/>
      </w:pPr>
    </w:lvl>
    <w:lvl w:ilvl="2" w:tplc="0419001B" w:tentative="1">
      <w:start w:val="1"/>
      <w:numFmt w:val="lowerRoman"/>
      <w:lvlText w:val="%3."/>
      <w:lvlJc w:val="right"/>
      <w:pPr>
        <w:ind w:left="609" w:hanging="180"/>
      </w:pPr>
    </w:lvl>
    <w:lvl w:ilvl="3" w:tplc="0419000F" w:tentative="1">
      <w:start w:val="1"/>
      <w:numFmt w:val="decimal"/>
      <w:lvlText w:val="%4."/>
      <w:lvlJc w:val="left"/>
      <w:pPr>
        <w:ind w:left="1329" w:hanging="360"/>
      </w:pPr>
    </w:lvl>
    <w:lvl w:ilvl="4" w:tplc="04190019" w:tentative="1">
      <w:start w:val="1"/>
      <w:numFmt w:val="lowerLetter"/>
      <w:lvlText w:val="%5."/>
      <w:lvlJc w:val="left"/>
      <w:pPr>
        <w:ind w:left="2049" w:hanging="360"/>
      </w:pPr>
    </w:lvl>
    <w:lvl w:ilvl="5" w:tplc="0419001B" w:tentative="1">
      <w:start w:val="1"/>
      <w:numFmt w:val="lowerRoman"/>
      <w:lvlText w:val="%6."/>
      <w:lvlJc w:val="right"/>
      <w:pPr>
        <w:ind w:left="2769" w:hanging="180"/>
      </w:pPr>
    </w:lvl>
    <w:lvl w:ilvl="6" w:tplc="0419000F" w:tentative="1">
      <w:start w:val="1"/>
      <w:numFmt w:val="decimal"/>
      <w:lvlText w:val="%7."/>
      <w:lvlJc w:val="left"/>
      <w:pPr>
        <w:ind w:left="3489" w:hanging="360"/>
      </w:pPr>
    </w:lvl>
    <w:lvl w:ilvl="7" w:tplc="04190019" w:tentative="1">
      <w:start w:val="1"/>
      <w:numFmt w:val="lowerLetter"/>
      <w:lvlText w:val="%8."/>
      <w:lvlJc w:val="left"/>
      <w:pPr>
        <w:ind w:left="4209" w:hanging="360"/>
      </w:pPr>
    </w:lvl>
    <w:lvl w:ilvl="8" w:tplc="0419001B" w:tentative="1">
      <w:start w:val="1"/>
      <w:numFmt w:val="lowerRoman"/>
      <w:lvlText w:val="%9."/>
      <w:lvlJc w:val="right"/>
      <w:pPr>
        <w:ind w:left="4929" w:hanging="180"/>
      </w:pPr>
    </w:lvl>
  </w:abstractNum>
  <w:abstractNum w:abstractNumId="14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4901FA"/>
    <w:multiLevelType w:val="multilevel"/>
    <w:tmpl w:val="21A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3B6C27"/>
    <w:multiLevelType w:val="multilevel"/>
    <w:tmpl w:val="D3C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C367AA5"/>
    <w:multiLevelType w:val="multilevel"/>
    <w:tmpl w:val="B844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B4224"/>
    <w:multiLevelType w:val="multilevel"/>
    <w:tmpl w:val="414A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44F3F"/>
    <w:multiLevelType w:val="multilevel"/>
    <w:tmpl w:val="CF0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2F0574"/>
    <w:multiLevelType w:val="multilevel"/>
    <w:tmpl w:val="E69A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7D1EB9"/>
    <w:multiLevelType w:val="multilevel"/>
    <w:tmpl w:val="A54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9E7471"/>
    <w:multiLevelType w:val="multilevel"/>
    <w:tmpl w:val="628E7F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30387F20"/>
    <w:multiLevelType w:val="multilevel"/>
    <w:tmpl w:val="7ED8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A744F5"/>
    <w:multiLevelType w:val="multilevel"/>
    <w:tmpl w:val="5CF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4A2AD3"/>
    <w:multiLevelType w:val="multilevel"/>
    <w:tmpl w:val="3DC6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6A6D28"/>
    <w:multiLevelType w:val="multilevel"/>
    <w:tmpl w:val="C2FE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A301AF"/>
    <w:multiLevelType w:val="multilevel"/>
    <w:tmpl w:val="A7A6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3E38BE"/>
    <w:multiLevelType w:val="multilevel"/>
    <w:tmpl w:val="2F34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26F93"/>
    <w:multiLevelType w:val="hybridMultilevel"/>
    <w:tmpl w:val="5A341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1F51F18"/>
    <w:multiLevelType w:val="multilevel"/>
    <w:tmpl w:val="0A12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516B1"/>
    <w:multiLevelType w:val="hybridMultilevel"/>
    <w:tmpl w:val="0986D15C"/>
    <w:lvl w:ilvl="0" w:tplc="B6EC21C0">
      <w:start w:val="1"/>
      <w:numFmt w:val="decimal"/>
      <w:lvlText w:val="%1)"/>
      <w:lvlJc w:val="left"/>
      <w:pPr>
        <w:ind w:left="-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" w:hanging="360"/>
      </w:pPr>
    </w:lvl>
    <w:lvl w:ilvl="2" w:tplc="0419001B" w:tentative="1">
      <w:start w:val="1"/>
      <w:numFmt w:val="lowerRoman"/>
      <w:lvlText w:val="%3."/>
      <w:lvlJc w:val="right"/>
      <w:pPr>
        <w:ind w:left="496" w:hanging="180"/>
      </w:pPr>
    </w:lvl>
    <w:lvl w:ilvl="3" w:tplc="0419000F" w:tentative="1">
      <w:start w:val="1"/>
      <w:numFmt w:val="decimal"/>
      <w:lvlText w:val="%4."/>
      <w:lvlJc w:val="left"/>
      <w:pPr>
        <w:ind w:left="1216" w:hanging="360"/>
      </w:pPr>
    </w:lvl>
    <w:lvl w:ilvl="4" w:tplc="04190019" w:tentative="1">
      <w:start w:val="1"/>
      <w:numFmt w:val="lowerLetter"/>
      <w:lvlText w:val="%5."/>
      <w:lvlJc w:val="left"/>
      <w:pPr>
        <w:ind w:left="1936" w:hanging="360"/>
      </w:pPr>
    </w:lvl>
    <w:lvl w:ilvl="5" w:tplc="0419001B" w:tentative="1">
      <w:start w:val="1"/>
      <w:numFmt w:val="lowerRoman"/>
      <w:lvlText w:val="%6."/>
      <w:lvlJc w:val="right"/>
      <w:pPr>
        <w:ind w:left="2656" w:hanging="180"/>
      </w:pPr>
    </w:lvl>
    <w:lvl w:ilvl="6" w:tplc="0419000F" w:tentative="1">
      <w:start w:val="1"/>
      <w:numFmt w:val="decimal"/>
      <w:lvlText w:val="%7."/>
      <w:lvlJc w:val="left"/>
      <w:pPr>
        <w:ind w:left="3376" w:hanging="360"/>
      </w:pPr>
    </w:lvl>
    <w:lvl w:ilvl="7" w:tplc="04190019" w:tentative="1">
      <w:start w:val="1"/>
      <w:numFmt w:val="lowerLetter"/>
      <w:lvlText w:val="%8."/>
      <w:lvlJc w:val="left"/>
      <w:pPr>
        <w:ind w:left="4096" w:hanging="360"/>
      </w:pPr>
    </w:lvl>
    <w:lvl w:ilvl="8" w:tplc="0419001B" w:tentative="1">
      <w:start w:val="1"/>
      <w:numFmt w:val="lowerRoman"/>
      <w:lvlText w:val="%9."/>
      <w:lvlJc w:val="right"/>
      <w:pPr>
        <w:ind w:left="4816" w:hanging="180"/>
      </w:pPr>
    </w:lvl>
  </w:abstractNum>
  <w:abstractNum w:abstractNumId="35">
    <w:nsid w:val="53EC5673"/>
    <w:multiLevelType w:val="hybridMultilevel"/>
    <w:tmpl w:val="220EF98E"/>
    <w:lvl w:ilvl="0" w:tplc="4C8632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3E37EF"/>
    <w:multiLevelType w:val="hybridMultilevel"/>
    <w:tmpl w:val="32DA5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B7C797B"/>
    <w:multiLevelType w:val="multilevel"/>
    <w:tmpl w:val="8B2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1CF1CEC"/>
    <w:multiLevelType w:val="multilevel"/>
    <w:tmpl w:val="63B4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9B5D2B"/>
    <w:multiLevelType w:val="hybridMultilevel"/>
    <w:tmpl w:val="8C122D76"/>
    <w:lvl w:ilvl="0" w:tplc="05E0A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B50F4D"/>
    <w:multiLevelType w:val="multilevel"/>
    <w:tmpl w:val="497E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008A8"/>
    <w:multiLevelType w:val="multilevel"/>
    <w:tmpl w:val="983827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44"/>
  </w:num>
  <w:num w:numId="5">
    <w:abstractNumId w:val="17"/>
  </w:num>
  <w:num w:numId="6">
    <w:abstractNumId w:val="36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7"/>
  </w:num>
  <w:num w:numId="16">
    <w:abstractNumId w:val="21"/>
  </w:num>
  <w:num w:numId="17">
    <w:abstractNumId w:val="27"/>
  </w:num>
  <w:num w:numId="18">
    <w:abstractNumId w:val="19"/>
  </w:num>
  <w:num w:numId="19">
    <w:abstractNumId w:val="31"/>
  </w:num>
  <w:num w:numId="20">
    <w:abstractNumId w:val="29"/>
  </w:num>
  <w:num w:numId="21">
    <w:abstractNumId w:val="41"/>
  </w:num>
  <w:num w:numId="22">
    <w:abstractNumId w:val="16"/>
  </w:num>
  <w:num w:numId="23">
    <w:abstractNumId w:val="8"/>
  </w:num>
  <w:num w:numId="24">
    <w:abstractNumId w:val="18"/>
  </w:num>
  <w:num w:numId="25">
    <w:abstractNumId w:val="26"/>
  </w:num>
  <w:num w:numId="26">
    <w:abstractNumId w:val="20"/>
  </w:num>
  <w:num w:numId="27">
    <w:abstractNumId w:val="43"/>
  </w:num>
  <w:num w:numId="28">
    <w:abstractNumId w:val="22"/>
  </w:num>
  <w:num w:numId="29">
    <w:abstractNumId w:val="24"/>
  </w:num>
  <w:num w:numId="30">
    <w:abstractNumId w:val="15"/>
  </w:num>
  <w:num w:numId="31">
    <w:abstractNumId w:val="25"/>
  </w:num>
  <w:num w:numId="32">
    <w:abstractNumId w:val="38"/>
  </w:num>
  <w:num w:numId="33">
    <w:abstractNumId w:val="1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42"/>
  </w:num>
  <w:num w:numId="37">
    <w:abstractNumId w:val="35"/>
  </w:num>
  <w:num w:numId="38">
    <w:abstractNumId w:val="7"/>
  </w:num>
  <w:num w:numId="39">
    <w:abstractNumId w:val="30"/>
  </w:num>
  <w:num w:numId="40">
    <w:abstractNumId w:val="34"/>
  </w:num>
  <w:num w:numId="41">
    <w:abstractNumId w:val="6"/>
  </w:num>
  <w:num w:numId="42">
    <w:abstractNumId w:val="13"/>
  </w:num>
  <w:num w:numId="43">
    <w:abstractNumId w:val="23"/>
  </w:num>
  <w:num w:numId="44">
    <w:abstractNumId w:val="4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2947"/>
    <w:rsid w:val="00001A01"/>
    <w:rsid w:val="000049CC"/>
    <w:rsid w:val="00012A48"/>
    <w:rsid w:val="00022FEE"/>
    <w:rsid w:val="00032B91"/>
    <w:rsid w:val="00033CA5"/>
    <w:rsid w:val="000376D8"/>
    <w:rsid w:val="000436C2"/>
    <w:rsid w:val="00054515"/>
    <w:rsid w:val="000562DB"/>
    <w:rsid w:val="000820CF"/>
    <w:rsid w:val="00086B35"/>
    <w:rsid w:val="000A5916"/>
    <w:rsid w:val="000D2C17"/>
    <w:rsid w:val="000D2F03"/>
    <w:rsid w:val="000D30F4"/>
    <w:rsid w:val="000E10FC"/>
    <w:rsid w:val="000E68E5"/>
    <w:rsid w:val="001103D5"/>
    <w:rsid w:val="0015344D"/>
    <w:rsid w:val="0018355F"/>
    <w:rsid w:val="001B4C5F"/>
    <w:rsid w:val="001C7949"/>
    <w:rsid w:val="001E1AFD"/>
    <w:rsid w:val="001E30A5"/>
    <w:rsid w:val="001E38F2"/>
    <w:rsid w:val="00205C92"/>
    <w:rsid w:val="0021692D"/>
    <w:rsid w:val="00221213"/>
    <w:rsid w:val="00224B67"/>
    <w:rsid w:val="00235161"/>
    <w:rsid w:val="00242C0A"/>
    <w:rsid w:val="002629D5"/>
    <w:rsid w:val="00264DFF"/>
    <w:rsid w:val="00267450"/>
    <w:rsid w:val="00276BDC"/>
    <w:rsid w:val="0027711B"/>
    <w:rsid w:val="0027747E"/>
    <w:rsid w:val="002B43C4"/>
    <w:rsid w:val="002D292C"/>
    <w:rsid w:val="002D4C6B"/>
    <w:rsid w:val="002E2104"/>
    <w:rsid w:val="002F046A"/>
    <w:rsid w:val="00304F1C"/>
    <w:rsid w:val="0033563A"/>
    <w:rsid w:val="0034010F"/>
    <w:rsid w:val="00341B72"/>
    <w:rsid w:val="003442A2"/>
    <w:rsid w:val="00364A1E"/>
    <w:rsid w:val="003667CE"/>
    <w:rsid w:val="0039324A"/>
    <w:rsid w:val="003C57F7"/>
    <w:rsid w:val="004066A7"/>
    <w:rsid w:val="004230C3"/>
    <w:rsid w:val="00424194"/>
    <w:rsid w:val="0044285B"/>
    <w:rsid w:val="00495557"/>
    <w:rsid w:val="004B3E21"/>
    <w:rsid w:val="004C4C82"/>
    <w:rsid w:val="004C742E"/>
    <w:rsid w:val="004D23E4"/>
    <w:rsid w:val="004D35F4"/>
    <w:rsid w:val="004D51DC"/>
    <w:rsid w:val="005033CA"/>
    <w:rsid w:val="0052117D"/>
    <w:rsid w:val="00527226"/>
    <w:rsid w:val="005918E7"/>
    <w:rsid w:val="005974C3"/>
    <w:rsid w:val="0059762C"/>
    <w:rsid w:val="005A5245"/>
    <w:rsid w:val="005C2AF0"/>
    <w:rsid w:val="005C634E"/>
    <w:rsid w:val="005D0355"/>
    <w:rsid w:val="005E72BB"/>
    <w:rsid w:val="005F30E7"/>
    <w:rsid w:val="006017CD"/>
    <w:rsid w:val="00611AFA"/>
    <w:rsid w:val="00612480"/>
    <w:rsid w:val="00626AAD"/>
    <w:rsid w:val="006313CC"/>
    <w:rsid w:val="0063336D"/>
    <w:rsid w:val="00637A5C"/>
    <w:rsid w:val="00663F37"/>
    <w:rsid w:val="00672163"/>
    <w:rsid w:val="0069000E"/>
    <w:rsid w:val="006A4C1C"/>
    <w:rsid w:val="006B3636"/>
    <w:rsid w:val="006B4549"/>
    <w:rsid w:val="006B7E7F"/>
    <w:rsid w:val="006D140A"/>
    <w:rsid w:val="006E55FE"/>
    <w:rsid w:val="006E68DC"/>
    <w:rsid w:val="007547BB"/>
    <w:rsid w:val="00761618"/>
    <w:rsid w:val="00761866"/>
    <w:rsid w:val="00767D48"/>
    <w:rsid w:val="00783034"/>
    <w:rsid w:val="00783E4E"/>
    <w:rsid w:val="00797691"/>
    <w:rsid w:val="007A6D31"/>
    <w:rsid w:val="007C0ED8"/>
    <w:rsid w:val="007C19B9"/>
    <w:rsid w:val="007C2B28"/>
    <w:rsid w:val="007C4466"/>
    <w:rsid w:val="007C7098"/>
    <w:rsid w:val="007E4979"/>
    <w:rsid w:val="007E55D7"/>
    <w:rsid w:val="007E63A5"/>
    <w:rsid w:val="007F7195"/>
    <w:rsid w:val="00834A45"/>
    <w:rsid w:val="00856622"/>
    <w:rsid w:val="00877A56"/>
    <w:rsid w:val="00877F37"/>
    <w:rsid w:val="008828E8"/>
    <w:rsid w:val="008A1BF2"/>
    <w:rsid w:val="008B1677"/>
    <w:rsid w:val="008C3005"/>
    <w:rsid w:val="008F0BA1"/>
    <w:rsid w:val="0094589C"/>
    <w:rsid w:val="00952D99"/>
    <w:rsid w:val="00957934"/>
    <w:rsid w:val="00977640"/>
    <w:rsid w:val="009904D8"/>
    <w:rsid w:val="0099652F"/>
    <w:rsid w:val="009B72F1"/>
    <w:rsid w:val="009E482D"/>
    <w:rsid w:val="009F27F4"/>
    <w:rsid w:val="009F4452"/>
    <w:rsid w:val="00A05925"/>
    <w:rsid w:val="00A12947"/>
    <w:rsid w:val="00A34A2A"/>
    <w:rsid w:val="00A97D39"/>
    <w:rsid w:val="00AA0AAC"/>
    <w:rsid w:val="00AB0F9E"/>
    <w:rsid w:val="00AC07AC"/>
    <w:rsid w:val="00AC6665"/>
    <w:rsid w:val="00AD2737"/>
    <w:rsid w:val="00B12EDE"/>
    <w:rsid w:val="00B246DD"/>
    <w:rsid w:val="00B34F5D"/>
    <w:rsid w:val="00B35910"/>
    <w:rsid w:val="00B40FBE"/>
    <w:rsid w:val="00B46980"/>
    <w:rsid w:val="00B74DDC"/>
    <w:rsid w:val="00BD590A"/>
    <w:rsid w:val="00BE3D8A"/>
    <w:rsid w:val="00C3589B"/>
    <w:rsid w:val="00C65EA9"/>
    <w:rsid w:val="00C72319"/>
    <w:rsid w:val="00C83A90"/>
    <w:rsid w:val="00CB23AD"/>
    <w:rsid w:val="00CC2E3C"/>
    <w:rsid w:val="00CC6AE2"/>
    <w:rsid w:val="00CC7875"/>
    <w:rsid w:val="00CE056A"/>
    <w:rsid w:val="00CE359D"/>
    <w:rsid w:val="00CF7111"/>
    <w:rsid w:val="00CF7998"/>
    <w:rsid w:val="00D05EB6"/>
    <w:rsid w:val="00D13A3E"/>
    <w:rsid w:val="00D25C59"/>
    <w:rsid w:val="00D312E7"/>
    <w:rsid w:val="00D36995"/>
    <w:rsid w:val="00D47049"/>
    <w:rsid w:val="00D9519F"/>
    <w:rsid w:val="00DC0C1C"/>
    <w:rsid w:val="00DC5AEF"/>
    <w:rsid w:val="00DC72EB"/>
    <w:rsid w:val="00DD1E37"/>
    <w:rsid w:val="00DE5D8A"/>
    <w:rsid w:val="00DF05B1"/>
    <w:rsid w:val="00DF44DE"/>
    <w:rsid w:val="00E02C69"/>
    <w:rsid w:val="00E0475D"/>
    <w:rsid w:val="00E5130E"/>
    <w:rsid w:val="00E5197F"/>
    <w:rsid w:val="00E73818"/>
    <w:rsid w:val="00EA5502"/>
    <w:rsid w:val="00EB0846"/>
    <w:rsid w:val="00EC5217"/>
    <w:rsid w:val="00ED6EAD"/>
    <w:rsid w:val="00ED76C1"/>
    <w:rsid w:val="00EE6E33"/>
    <w:rsid w:val="00EF1686"/>
    <w:rsid w:val="00EF2909"/>
    <w:rsid w:val="00F07A34"/>
    <w:rsid w:val="00F16CF5"/>
    <w:rsid w:val="00F17334"/>
    <w:rsid w:val="00F469A3"/>
    <w:rsid w:val="00F533E5"/>
    <w:rsid w:val="00F70225"/>
    <w:rsid w:val="00F8276A"/>
    <w:rsid w:val="00F95C02"/>
    <w:rsid w:val="00FA03EF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7216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qFormat/>
    <w:rsid w:val="00E02C69"/>
    <w:pPr>
      <w:widowControl/>
      <w:suppressAutoHyphens w:val="0"/>
      <w:spacing w:line="360" w:lineRule="auto"/>
      <w:ind w:firstLine="709"/>
      <w:jc w:val="both"/>
      <w:outlineLvl w:val="1"/>
    </w:pPr>
    <w:rPr>
      <w:rFonts w:eastAsia="@Arial Unicode MS" w:cs="Times New Roman"/>
      <w:b/>
      <w:bCs/>
      <w:kern w:val="0"/>
      <w:sz w:val="28"/>
      <w:szCs w:val="28"/>
      <w:lang w:eastAsia="ru-RU" w:bidi="ar-SA"/>
    </w:rPr>
  </w:style>
  <w:style w:type="paragraph" w:styleId="3">
    <w:name w:val="heading 3"/>
    <w:aliases w:val="Обычный 2"/>
    <w:basedOn w:val="a"/>
    <w:next w:val="a"/>
    <w:link w:val="30"/>
    <w:qFormat/>
    <w:rsid w:val="00E02C6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8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304F1C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63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6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67D48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character" w:customStyle="1" w:styleId="dash0410043104370430044600200441043f04380441043a0430char1">
    <w:name w:val="dash0410_0431_0437_0430_0446_0020_0441_043f_0438_0441_043a_0430__char1"/>
    <w:rsid w:val="00877A56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3">
    <w:name w:val="Normal (Web)"/>
    <w:basedOn w:val="a"/>
    <w:uiPriority w:val="99"/>
    <w:unhideWhenUsed/>
    <w:rsid w:val="002771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2771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11B"/>
  </w:style>
  <w:style w:type="character" w:customStyle="1" w:styleId="20">
    <w:name w:val="Заголовок 2 Знак"/>
    <w:basedOn w:val="a0"/>
    <w:link w:val="2"/>
    <w:rsid w:val="00E02C6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02C6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5">
    <w:name w:val="List Paragraph"/>
    <w:basedOn w:val="a"/>
    <w:link w:val="a6"/>
    <w:qFormat/>
    <w:rsid w:val="00E02C69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ru-RU" w:bidi="ar-SA"/>
    </w:rPr>
  </w:style>
  <w:style w:type="paragraph" w:styleId="a7">
    <w:name w:val="header"/>
    <w:basedOn w:val="a"/>
    <w:link w:val="a8"/>
    <w:unhideWhenUsed/>
    <w:rsid w:val="00E02C6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8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rsid w:val="00E02C69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2C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02C6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F1C"/>
    <w:rPr>
      <w:rFonts w:ascii="Calibri" w:eastAsia="Times New Roman" w:hAnsi="Calibri" w:cs="Calibri"/>
      <w:b/>
      <w:bCs/>
      <w:kern w:val="1"/>
      <w:sz w:val="28"/>
      <w:szCs w:val="25"/>
      <w:lang w:eastAsia="zh-CN" w:bidi="hi-IN"/>
    </w:rPr>
  </w:style>
  <w:style w:type="paragraph" w:customStyle="1" w:styleId="c5">
    <w:name w:val="c5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1">
    <w:name w:val="c31"/>
    <w:basedOn w:val="a0"/>
    <w:rsid w:val="00304F1C"/>
  </w:style>
  <w:style w:type="paragraph" w:customStyle="1" w:styleId="c0">
    <w:name w:val="c0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0">
    <w:name w:val="c50"/>
    <w:basedOn w:val="a0"/>
    <w:rsid w:val="00304F1C"/>
  </w:style>
  <w:style w:type="paragraph" w:customStyle="1" w:styleId="c24">
    <w:name w:val="c24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304F1C"/>
  </w:style>
  <w:style w:type="character" w:customStyle="1" w:styleId="c19">
    <w:name w:val="c19"/>
    <w:basedOn w:val="a0"/>
    <w:rsid w:val="00304F1C"/>
  </w:style>
  <w:style w:type="character" w:customStyle="1" w:styleId="c11">
    <w:name w:val="c11"/>
    <w:basedOn w:val="a0"/>
    <w:rsid w:val="00304F1C"/>
  </w:style>
  <w:style w:type="character" w:customStyle="1" w:styleId="c59">
    <w:name w:val="c59"/>
    <w:basedOn w:val="a0"/>
    <w:rsid w:val="00304F1C"/>
  </w:style>
  <w:style w:type="character" w:customStyle="1" w:styleId="c10">
    <w:name w:val="c10"/>
    <w:basedOn w:val="a0"/>
    <w:rsid w:val="00304F1C"/>
  </w:style>
  <w:style w:type="character" w:customStyle="1" w:styleId="FontStyle43">
    <w:name w:val="Font Style43"/>
    <w:rsid w:val="002F046A"/>
    <w:rPr>
      <w:rFonts w:ascii="Times New Roman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2F046A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b">
    <w:name w:val="Plain Text"/>
    <w:basedOn w:val="a"/>
    <w:link w:val="ac"/>
    <w:uiPriority w:val="99"/>
    <w:rsid w:val="00ED76C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c">
    <w:name w:val="Текст Знак"/>
    <w:basedOn w:val="a0"/>
    <w:link w:val="ab"/>
    <w:uiPriority w:val="99"/>
    <w:rsid w:val="00ED76C1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05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264DFF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224B67"/>
    <w:pPr>
      <w:ind w:left="720"/>
      <w:contextualSpacing/>
    </w:pPr>
    <w:rPr>
      <w:rFonts w:ascii="Calibri" w:hAnsi="Calibri" w:cs="Calibri"/>
    </w:rPr>
  </w:style>
  <w:style w:type="paragraph" w:customStyle="1" w:styleId="ae">
    <w:name w:val="Содержимое таблицы"/>
    <w:basedOn w:val="a"/>
    <w:rsid w:val="005E72BB"/>
    <w:pPr>
      <w:suppressLineNumbers/>
    </w:pPr>
  </w:style>
  <w:style w:type="paragraph" w:styleId="af">
    <w:name w:val="footer"/>
    <w:basedOn w:val="a"/>
    <w:link w:val="af0"/>
    <w:uiPriority w:val="99"/>
    <w:unhideWhenUsed/>
    <w:rsid w:val="003C57F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3C57F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7216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72163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72163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zh-CN" w:bidi="hi-IN"/>
    </w:rPr>
  </w:style>
  <w:style w:type="paragraph" w:styleId="af1">
    <w:name w:val="Title"/>
    <w:basedOn w:val="a"/>
    <w:link w:val="af2"/>
    <w:qFormat/>
    <w:rsid w:val="00672163"/>
    <w:pPr>
      <w:widowControl/>
      <w:suppressAutoHyphens w:val="0"/>
      <w:jc w:val="center"/>
    </w:pPr>
    <w:rPr>
      <w:rFonts w:eastAsia="Times New Roman" w:cs="Times New Roman"/>
      <w:i/>
      <w:iCs/>
      <w:kern w:val="0"/>
      <w:sz w:val="22"/>
      <w:lang w:eastAsia="ru-RU" w:bidi="ar-SA"/>
    </w:rPr>
  </w:style>
  <w:style w:type="character" w:customStyle="1" w:styleId="af2">
    <w:name w:val="Название Знак"/>
    <w:basedOn w:val="a0"/>
    <w:link w:val="af1"/>
    <w:rsid w:val="00672163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f3">
    <w:name w:val="Subtitle"/>
    <w:basedOn w:val="a"/>
    <w:link w:val="af4"/>
    <w:qFormat/>
    <w:rsid w:val="00672163"/>
    <w:pPr>
      <w:tabs>
        <w:tab w:val="left" w:pos="0"/>
      </w:tabs>
      <w:suppressAutoHyphens w:val="0"/>
      <w:autoSpaceDE w:val="0"/>
      <w:autoSpaceDN w:val="0"/>
      <w:adjustRightInd w:val="0"/>
      <w:jc w:val="center"/>
    </w:pPr>
    <w:rPr>
      <w:rFonts w:eastAsia="Times New Roman" w:cs="Times New Roman"/>
      <w:b/>
      <w:kern w:val="0"/>
      <w:szCs w:val="28"/>
      <w:lang w:eastAsia="ru-RU" w:bidi="ar-SA"/>
    </w:rPr>
  </w:style>
  <w:style w:type="character" w:customStyle="1" w:styleId="af4">
    <w:name w:val="Подзаголовок Знак"/>
    <w:basedOn w:val="a0"/>
    <w:link w:val="af3"/>
    <w:rsid w:val="0067216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BodyText21">
    <w:name w:val="Body Text 21"/>
    <w:basedOn w:val="a"/>
    <w:rsid w:val="00672163"/>
    <w:pPr>
      <w:widowControl/>
      <w:suppressAutoHyphens w:val="0"/>
      <w:jc w:val="right"/>
    </w:pPr>
    <w:rPr>
      <w:rFonts w:ascii="Arial" w:eastAsia="Times New Roman" w:hAnsi="Arial" w:cs="Arial"/>
      <w:b/>
      <w:bCs/>
      <w:kern w:val="0"/>
      <w:sz w:val="28"/>
      <w:szCs w:val="28"/>
      <w:lang w:val="en-US" w:eastAsia="ru-RU" w:bidi="ar-SA"/>
    </w:rPr>
  </w:style>
  <w:style w:type="paragraph" w:styleId="af5">
    <w:name w:val="Body Text Indent"/>
    <w:basedOn w:val="a"/>
    <w:link w:val="af6"/>
    <w:semiHidden/>
    <w:rsid w:val="00672163"/>
    <w:pPr>
      <w:widowControl/>
      <w:snapToGrid w:val="0"/>
      <w:ind w:firstLine="567"/>
      <w:jc w:val="both"/>
    </w:pPr>
    <w:rPr>
      <w:rFonts w:eastAsia="Times New Roman" w:cs="Times New Roman"/>
      <w:kern w:val="0"/>
      <w:szCs w:val="28"/>
      <w:lang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67216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ody Text"/>
    <w:basedOn w:val="a"/>
    <w:link w:val="af8"/>
    <w:semiHidden/>
    <w:rsid w:val="00672163"/>
    <w:pPr>
      <w:widowControl/>
      <w:suppressAutoHyphens w:val="0"/>
      <w:spacing w:after="120"/>
    </w:pPr>
    <w:rPr>
      <w:rFonts w:eastAsia="Calibri" w:cs="Times New Roman"/>
      <w:kern w:val="0"/>
      <w:lang w:eastAsia="ru-RU" w:bidi="ar-SA"/>
    </w:rPr>
  </w:style>
  <w:style w:type="character" w:customStyle="1" w:styleId="af8">
    <w:name w:val="Основной текст Знак"/>
    <w:basedOn w:val="a0"/>
    <w:link w:val="af7"/>
    <w:semiHidden/>
    <w:rsid w:val="006721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672163"/>
    <w:pPr>
      <w:widowControl/>
      <w:suppressAutoHyphens w:val="0"/>
      <w:spacing w:after="120"/>
      <w:jc w:val="both"/>
    </w:pPr>
    <w:rPr>
      <w:rFonts w:eastAsia="Times New Roman" w:cs="Times New Roman"/>
      <w:b/>
      <w:iCs/>
      <w:kern w:val="0"/>
      <w:szCs w:val="28"/>
      <w:lang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672163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22">
    <w:name w:val="Body Text 2"/>
    <w:basedOn w:val="a"/>
    <w:link w:val="23"/>
    <w:semiHidden/>
    <w:rsid w:val="00672163"/>
    <w:pPr>
      <w:widowControl/>
      <w:suppressAutoHyphens w:val="0"/>
      <w:jc w:val="both"/>
    </w:pPr>
    <w:rPr>
      <w:rFonts w:eastAsia="Times New Roman" w:cs="Times New Roman"/>
      <w:color w:val="FF0000"/>
      <w:kern w:val="0"/>
      <w:szCs w:val="28"/>
      <w:lang w:eastAsia="ru-RU" w:bidi="ar-SA"/>
    </w:rPr>
  </w:style>
  <w:style w:type="character" w:customStyle="1" w:styleId="23">
    <w:name w:val="Основной текст 2 Знак"/>
    <w:basedOn w:val="a0"/>
    <w:link w:val="22"/>
    <w:semiHidden/>
    <w:rsid w:val="0067216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24">
    <w:name w:val="Body Text Indent 2"/>
    <w:basedOn w:val="a"/>
    <w:link w:val="25"/>
    <w:semiHidden/>
    <w:rsid w:val="00672163"/>
    <w:pPr>
      <w:widowControl/>
      <w:suppressAutoHyphens w:val="0"/>
      <w:spacing w:after="120" w:line="480" w:lineRule="auto"/>
      <w:ind w:left="283"/>
    </w:pPr>
    <w:rPr>
      <w:rFonts w:eastAsia="Calibri" w:cs="Times New Roman"/>
      <w:kern w:val="0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6721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672163"/>
    <w:pPr>
      <w:widowControl/>
      <w:suppressAutoHyphens w:val="0"/>
      <w:spacing w:after="120"/>
      <w:ind w:left="283"/>
    </w:pPr>
    <w:rPr>
      <w:rFonts w:eastAsia="Calibri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67216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c2">
    <w:name w:val="c2"/>
    <w:rsid w:val="00672163"/>
  </w:style>
  <w:style w:type="table" w:customStyle="1" w:styleId="13">
    <w:name w:val="Сетка таблицы1"/>
    <w:basedOn w:val="a1"/>
    <w:next w:val="ad"/>
    <w:uiPriority w:val="59"/>
    <w:rsid w:val="00A05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6A4C1C"/>
    <w:rPr>
      <w:rFonts w:ascii="Calibri" w:eastAsia="Calibri" w:hAnsi="Calibri" w:cs="Calibri"/>
      <w:kern w:val="1"/>
      <w:lang w:eastAsia="zh-CN"/>
    </w:rPr>
  </w:style>
  <w:style w:type="paragraph" w:customStyle="1" w:styleId="14">
    <w:name w:val="Знак Знак Знак Знак Знак Знак Знак Знак1 Знак Знак Знак Знак Знак Знак"/>
    <w:basedOn w:val="a"/>
    <w:rsid w:val="009E482D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f9">
    <w:name w:val="Balloon Text"/>
    <w:basedOn w:val="a"/>
    <w:link w:val="afa"/>
    <w:uiPriority w:val="99"/>
    <w:semiHidden/>
    <w:unhideWhenUsed/>
    <w:rsid w:val="005974C3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5974C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7216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qFormat/>
    <w:rsid w:val="00E02C69"/>
    <w:pPr>
      <w:widowControl/>
      <w:suppressAutoHyphens w:val="0"/>
      <w:spacing w:line="360" w:lineRule="auto"/>
      <w:ind w:firstLine="709"/>
      <w:jc w:val="both"/>
      <w:outlineLvl w:val="1"/>
    </w:pPr>
    <w:rPr>
      <w:rFonts w:eastAsia="@Arial Unicode MS" w:cs="Times New Roman"/>
      <w:b/>
      <w:bCs/>
      <w:kern w:val="0"/>
      <w:sz w:val="28"/>
      <w:szCs w:val="28"/>
      <w:lang w:eastAsia="ru-RU" w:bidi="ar-SA"/>
    </w:rPr>
  </w:style>
  <w:style w:type="paragraph" w:styleId="3">
    <w:name w:val="heading 3"/>
    <w:aliases w:val="Обычный 2"/>
    <w:basedOn w:val="a"/>
    <w:next w:val="a"/>
    <w:link w:val="30"/>
    <w:qFormat/>
    <w:rsid w:val="00E02C6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8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304F1C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63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6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67D48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character" w:customStyle="1" w:styleId="dash0410043104370430044600200441043f04380441043a0430char1">
    <w:name w:val="dash0410_0431_0437_0430_0446_0020_0441_043f_0438_0441_043a_0430__char1"/>
    <w:rsid w:val="00877A56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3">
    <w:name w:val="Normal (Web)"/>
    <w:basedOn w:val="a"/>
    <w:uiPriority w:val="99"/>
    <w:unhideWhenUsed/>
    <w:rsid w:val="002771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2771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11B"/>
  </w:style>
  <w:style w:type="character" w:customStyle="1" w:styleId="20">
    <w:name w:val="Заголовок 2 Знак"/>
    <w:basedOn w:val="a0"/>
    <w:link w:val="2"/>
    <w:rsid w:val="00E02C6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02C6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5">
    <w:name w:val="List Paragraph"/>
    <w:basedOn w:val="a"/>
    <w:link w:val="a6"/>
    <w:qFormat/>
    <w:rsid w:val="00E02C69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ru-RU" w:bidi="ar-SA"/>
    </w:rPr>
  </w:style>
  <w:style w:type="paragraph" w:styleId="a7">
    <w:name w:val="header"/>
    <w:basedOn w:val="a"/>
    <w:link w:val="a8"/>
    <w:unhideWhenUsed/>
    <w:rsid w:val="00E02C6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8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rsid w:val="00E02C69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2C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02C6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F1C"/>
    <w:rPr>
      <w:rFonts w:ascii="Calibri" w:eastAsia="Times New Roman" w:hAnsi="Calibri" w:cs="Calibri"/>
      <w:b/>
      <w:bCs/>
      <w:kern w:val="1"/>
      <w:sz w:val="28"/>
      <w:szCs w:val="25"/>
      <w:lang w:eastAsia="zh-CN" w:bidi="hi-IN"/>
    </w:rPr>
  </w:style>
  <w:style w:type="paragraph" w:customStyle="1" w:styleId="c5">
    <w:name w:val="c5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1">
    <w:name w:val="c31"/>
    <w:basedOn w:val="a0"/>
    <w:rsid w:val="00304F1C"/>
  </w:style>
  <w:style w:type="paragraph" w:customStyle="1" w:styleId="c0">
    <w:name w:val="c0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0">
    <w:name w:val="c50"/>
    <w:basedOn w:val="a0"/>
    <w:rsid w:val="00304F1C"/>
  </w:style>
  <w:style w:type="paragraph" w:customStyle="1" w:styleId="c24">
    <w:name w:val="c24"/>
    <w:basedOn w:val="a"/>
    <w:rsid w:val="00304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304F1C"/>
  </w:style>
  <w:style w:type="character" w:customStyle="1" w:styleId="c19">
    <w:name w:val="c19"/>
    <w:basedOn w:val="a0"/>
    <w:rsid w:val="00304F1C"/>
  </w:style>
  <w:style w:type="character" w:customStyle="1" w:styleId="c11">
    <w:name w:val="c11"/>
    <w:basedOn w:val="a0"/>
    <w:rsid w:val="00304F1C"/>
  </w:style>
  <w:style w:type="character" w:customStyle="1" w:styleId="c59">
    <w:name w:val="c59"/>
    <w:basedOn w:val="a0"/>
    <w:rsid w:val="00304F1C"/>
  </w:style>
  <w:style w:type="character" w:customStyle="1" w:styleId="c10">
    <w:name w:val="c10"/>
    <w:basedOn w:val="a0"/>
    <w:rsid w:val="00304F1C"/>
  </w:style>
  <w:style w:type="character" w:customStyle="1" w:styleId="FontStyle43">
    <w:name w:val="Font Style43"/>
    <w:rsid w:val="002F046A"/>
    <w:rPr>
      <w:rFonts w:ascii="Times New Roman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2F046A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b">
    <w:name w:val="Plain Text"/>
    <w:basedOn w:val="a"/>
    <w:link w:val="ac"/>
    <w:uiPriority w:val="99"/>
    <w:rsid w:val="00ED76C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c">
    <w:name w:val="Текст Знак"/>
    <w:basedOn w:val="a0"/>
    <w:link w:val="ab"/>
    <w:uiPriority w:val="99"/>
    <w:rsid w:val="00ED76C1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05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264DFF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224B67"/>
    <w:pPr>
      <w:ind w:left="720"/>
      <w:contextualSpacing/>
    </w:pPr>
    <w:rPr>
      <w:rFonts w:ascii="Calibri" w:hAnsi="Calibri" w:cs="Calibri"/>
    </w:rPr>
  </w:style>
  <w:style w:type="paragraph" w:customStyle="1" w:styleId="ae">
    <w:name w:val="Содержимое таблицы"/>
    <w:basedOn w:val="a"/>
    <w:rsid w:val="005E72BB"/>
    <w:pPr>
      <w:suppressLineNumbers/>
    </w:pPr>
  </w:style>
  <w:style w:type="paragraph" w:styleId="af">
    <w:name w:val="footer"/>
    <w:basedOn w:val="a"/>
    <w:link w:val="af0"/>
    <w:uiPriority w:val="99"/>
    <w:unhideWhenUsed/>
    <w:rsid w:val="003C57F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3C57F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7216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72163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72163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zh-CN" w:bidi="hi-IN"/>
    </w:rPr>
  </w:style>
  <w:style w:type="paragraph" w:styleId="af1">
    <w:name w:val="Title"/>
    <w:basedOn w:val="a"/>
    <w:link w:val="af2"/>
    <w:qFormat/>
    <w:rsid w:val="00672163"/>
    <w:pPr>
      <w:widowControl/>
      <w:suppressAutoHyphens w:val="0"/>
      <w:jc w:val="center"/>
    </w:pPr>
    <w:rPr>
      <w:rFonts w:eastAsia="Times New Roman" w:cs="Times New Roman"/>
      <w:i/>
      <w:iCs/>
      <w:kern w:val="0"/>
      <w:sz w:val="22"/>
      <w:lang w:eastAsia="ru-RU" w:bidi="ar-SA"/>
    </w:rPr>
  </w:style>
  <w:style w:type="character" w:customStyle="1" w:styleId="af2">
    <w:name w:val="Название Знак"/>
    <w:basedOn w:val="a0"/>
    <w:link w:val="af1"/>
    <w:rsid w:val="00672163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f3">
    <w:name w:val="Subtitle"/>
    <w:basedOn w:val="a"/>
    <w:link w:val="af4"/>
    <w:qFormat/>
    <w:rsid w:val="00672163"/>
    <w:pPr>
      <w:tabs>
        <w:tab w:val="left" w:pos="0"/>
      </w:tabs>
      <w:suppressAutoHyphens w:val="0"/>
      <w:autoSpaceDE w:val="0"/>
      <w:autoSpaceDN w:val="0"/>
      <w:adjustRightInd w:val="0"/>
      <w:jc w:val="center"/>
    </w:pPr>
    <w:rPr>
      <w:rFonts w:eastAsia="Times New Roman" w:cs="Times New Roman"/>
      <w:b/>
      <w:kern w:val="0"/>
      <w:szCs w:val="28"/>
      <w:lang w:eastAsia="ru-RU" w:bidi="ar-SA"/>
    </w:rPr>
  </w:style>
  <w:style w:type="character" w:customStyle="1" w:styleId="af4">
    <w:name w:val="Подзаголовок Знак"/>
    <w:basedOn w:val="a0"/>
    <w:link w:val="af3"/>
    <w:rsid w:val="0067216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BodyText21">
    <w:name w:val="Body Text 21"/>
    <w:basedOn w:val="a"/>
    <w:rsid w:val="00672163"/>
    <w:pPr>
      <w:widowControl/>
      <w:suppressAutoHyphens w:val="0"/>
      <w:jc w:val="right"/>
    </w:pPr>
    <w:rPr>
      <w:rFonts w:ascii="Arial" w:eastAsia="Times New Roman" w:hAnsi="Arial" w:cs="Arial"/>
      <w:b/>
      <w:bCs/>
      <w:kern w:val="0"/>
      <w:sz w:val="28"/>
      <w:szCs w:val="28"/>
      <w:lang w:val="en-US" w:eastAsia="ru-RU" w:bidi="ar-SA"/>
    </w:rPr>
  </w:style>
  <w:style w:type="paragraph" w:styleId="af5">
    <w:name w:val="Body Text Indent"/>
    <w:basedOn w:val="a"/>
    <w:link w:val="af6"/>
    <w:semiHidden/>
    <w:rsid w:val="00672163"/>
    <w:pPr>
      <w:widowControl/>
      <w:snapToGrid w:val="0"/>
      <w:ind w:firstLine="567"/>
      <w:jc w:val="both"/>
    </w:pPr>
    <w:rPr>
      <w:rFonts w:eastAsia="Times New Roman" w:cs="Times New Roman"/>
      <w:kern w:val="0"/>
      <w:szCs w:val="28"/>
      <w:lang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67216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ody Text"/>
    <w:basedOn w:val="a"/>
    <w:link w:val="af8"/>
    <w:semiHidden/>
    <w:rsid w:val="00672163"/>
    <w:pPr>
      <w:widowControl/>
      <w:suppressAutoHyphens w:val="0"/>
      <w:spacing w:after="120"/>
    </w:pPr>
    <w:rPr>
      <w:rFonts w:eastAsia="Calibri" w:cs="Times New Roman"/>
      <w:kern w:val="0"/>
      <w:lang w:val="x-none" w:eastAsia="ru-RU" w:bidi="ar-SA"/>
    </w:rPr>
  </w:style>
  <w:style w:type="character" w:customStyle="1" w:styleId="af8">
    <w:name w:val="Основной текст Знак"/>
    <w:basedOn w:val="a0"/>
    <w:link w:val="af7"/>
    <w:semiHidden/>
    <w:rsid w:val="0067216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semiHidden/>
    <w:rsid w:val="00672163"/>
    <w:pPr>
      <w:widowControl/>
      <w:suppressAutoHyphens w:val="0"/>
      <w:spacing w:after="120"/>
      <w:jc w:val="both"/>
    </w:pPr>
    <w:rPr>
      <w:rFonts w:eastAsia="Times New Roman" w:cs="Times New Roman"/>
      <w:b/>
      <w:iCs/>
      <w:kern w:val="0"/>
      <w:szCs w:val="28"/>
      <w:lang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672163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22">
    <w:name w:val="Body Text 2"/>
    <w:basedOn w:val="a"/>
    <w:link w:val="23"/>
    <w:semiHidden/>
    <w:rsid w:val="00672163"/>
    <w:pPr>
      <w:widowControl/>
      <w:suppressAutoHyphens w:val="0"/>
      <w:jc w:val="both"/>
    </w:pPr>
    <w:rPr>
      <w:rFonts w:eastAsia="Times New Roman" w:cs="Times New Roman"/>
      <w:color w:val="FF0000"/>
      <w:kern w:val="0"/>
      <w:szCs w:val="28"/>
      <w:lang w:eastAsia="ru-RU" w:bidi="ar-SA"/>
    </w:rPr>
  </w:style>
  <w:style w:type="character" w:customStyle="1" w:styleId="23">
    <w:name w:val="Основной текст 2 Знак"/>
    <w:basedOn w:val="a0"/>
    <w:link w:val="22"/>
    <w:semiHidden/>
    <w:rsid w:val="0067216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24">
    <w:name w:val="Body Text Indent 2"/>
    <w:basedOn w:val="a"/>
    <w:link w:val="25"/>
    <w:semiHidden/>
    <w:rsid w:val="00672163"/>
    <w:pPr>
      <w:widowControl/>
      <w:suppressAutoHyphens w:val="0"/>
      <w:spacing w:after="120" w:line="480" w:lineRule="auto"/>
      <w:ind w:left="283"/>
    </w:pPr>
    <w:rPr>
      <w:rFonts w:eastAsia="Calibri" w:cs="Times New Roman"/>
      <w:kern w:val="0"/>
      <w:lang w:val="x-none" w:eastAsia="ru-RU"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67216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semiHidden/>
    <w:rsid w:val="00672163"/>
    <w:pPr>
      <w:widowControl/>
      <w:suppressAutoHyphens w:val="0"/>
      <w:spacing w:after="120"/>
      <w:ind w:left="283"/>
    </w:pPr>
    <w:rPr>
      <w:rFonts w:eastAsia="Calibri" w:cs="Times New Roman"/>
      <w:kern w:val="0"/>
      <w:sz w:val="16"/>
      <w:szCs w:val="16"/>
      <w:lang w:val="x-none" w:eastAsia="ru-RU"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672163"/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c2">
    <w:name w:val="c2"/>
    <w:rsid w:val="00672163"/>
  </w:style>
  <w:style w:type="table" w:customStyle="1" w:styleId="13">
    <w:name w:val="Сетка таблицы1"/>
    <w:basedOn w:val="a1"/>
    <w:next w:val="ad"/>
    <w:uiPriority w:val="59"/>
    <w:rsid w:val="00A05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6A4C1C"/>
    <w:rPr>
      <w:rFonts w:ascii="Calibri" w:eastAsia="Calibri" w:hAnsi="Calibri" w:cs="Calibri"/>
      <w:kern w:val="1"/>
      <w:lang w:eastAsia="zh-CN"/>
    </w:rPr>
  </w:style>
  <w:style w:type="paragraph" w:customStyle="1" w:styleId="14">
    <w:name w:val="Знак Знак Знак Знак Знак Знак Знак Знак1 Знак Знак Знак Знак Знак Знак"/>
    <w:basedOn w:val="a"/>
    <w:rsid w:val="009E482D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obshchestvoznanie/library/2015/09/26/rabochaya-programma-po-obshchestvoznaniyu-5-kla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пк-2</cp:lastModifiedBy>
  <cp:revision>101</cp:revision>
  <cp:lastPrinted>2018-10-01T19:28:00Z</cp:lastPrinted>
  <dcterms:created xsi:type="dcterms:W3CDTF">2016-08-15T12:02:00Z</dcterms:created>
  <dcterms:modified xsi:type="dcterms:W3CDTF">2019-02-25T14:19:00Z</dcterms:modified>
</cp:coreProperties>
</file>