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94" w:rsidRDefault="00520194" w:rsidP="0067285C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25661" cy="6689558"/>
            <wp:effectExtent l="19050" t="0" r="0" b="0"/>
            <wp:docPr id="1" name="Рисунок 1" descr="D:\Documents and Settings\пк-2\Рабочий стол\26.02ТЗ Тит. листы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26.02ТЗ Тит. листы\Scan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35" cy="669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94" w:rsidRDefault="00520194" w:rsidP="0067285C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85C" w:rsidRDefault="0067285C" w:rsidP="0067285C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7285C" w:rsidRDefault="0067285C" w:rsidP="0067285C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946" w:rsidRPr="00F67946" w:rsidRDefault="00F67946" w:rsidP="00F6794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документами:</w:t>
      </w:r>
    </w:p>
    <w:p w:rsidR="00F67946" w:rsidRPr="00F942FB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F942FB">
        <w:t>федеральным государственным образовательным стандартом основного общего образования,</w:t>
      </w:r>
      <w:r w:rsidRPr="00F942FB">
        <w:rPr>
          <w:rStyle w:val="a8"/>
        </w:rPr>
        <w:footnoteReference w:id="2"/>
      </w:r>
      <w:r w:rsidRPr="00F942FB">
        <w:t xml:space="preserve"> </w:t>
      </w:r>
    </w:p>
    <w:p w:rsidR="00F67946" w:rsidRPr="00F942FB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F942FB"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F942FB">
        <w:rPr>
          <w:rStyle w:val="a8"/>
        </w:rPr>
        <w:footnoteReference w:id="3"/>
      </w:r>
      <w:r w:rsidRPr="00F942FB">
        <w:t xml:space="preserve">, </w:t>
      </w:r>
    </w:p>
    <w:p w:rsidR="00F67946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F942FB">
        <w:t>Программы по русскому языку 5-9 классы к УМК В.В. Бабайцевой и др. (соответствует ФГОС)</w:t>
      </w:r>
      <w:r w:rsidRPr="00F942FB">
        <w:rPr>
          <w:rStyle w:val="a8"/>
        </w:rPr>
        <w:footnoteReference w:id="4"/>
      </w:r>
      <w:r w:rsidRPr="00F942FB">
        <w:t>,</w:t>
      </w:r>
    </w:p>
    <w:p w:rsidR="00F67946" w:rsidRPr="00EF3DE3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124DC4">
        <w:t xml:space="preserve">санитарно-эпидемиологических требований к условиям и организации обучения в ОУ (с </w:t>
      </w:r>
      <w:r w:rsidRPr="00EF3DE3">
        <w:t>внесенными изменениями в санитарно-эпидемиологические правила и нормативы СанПиН</w:t>
      </w:r>
      <w:r>
        <w:rPr>
          <w:rStyle w:val="a8"/>
        </w:rPr>
        <w:footnoteReference w:id="5"/>
      </w:r>
      <w:r>
        <w:t>;</w:t>
      </w:r>
    </w:p>
    <w:p w:rsidR="00F67946" w:rsidRPr="00EF3DE3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EF3DE3">
        <w:t>Основной образовательной программы школы (с изменениями и дополнениями) в соответствии с учебным планом;</w:t>
      </w:r>
    </w:p>
    <w:p w:rsidR="00F67946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F942FB"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F942FB">
        <w:rPr>
          <w:rStyle w:val="a8"/>
        </w:rPr>
        <w:footnoteReference w:id="6"/>
      </w:r>
      <w:r>
        <w:t>,</w:t>
      </w:r>
    </w:p>
    <w:p w:rsidR="00F67946" w:rsidRDefault="00F67946" w:rsidP="00F679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>
        <w:t>с опорой на Примерную программу по учебному предмету «Русский родной язык» для образовательных организаций, реализующих программы основного общего образования</w:t>
      </w:r>
      <w:r>
        <w:rPr>
          <w:rStyle w:val="a8"/>
        </w:rPr>
        <w:footnoteReference w:id="7"/>
      </w:r>
    </w:p>
    <w:p w:rsidR="00F67946" w:rsidRPr="00EF7501" w:rsidRDefault="00F67946" w:rsidP="00F67946">
      <w:pPr>
        <w:pStyle w:val="dt-p"/>
        <w:shd w:val="clear" w:color="auto" w:fill="FFFFFF"/>
        <w:spacing w:before="0" w:beforeAutospacing="0" w:after="0" w:afterAutospacing="0"/>
        <w:ind w:hanging="426"/>
        <w:jc w:val="both"/>
        <w:textAlignment w:val="baseline"/>
        <w:rPr>
          <w:color w:val="333333"/>
        </w:rPr>
      </w:pPr>
    </w:p>
    <w:p w:rsidR="00F67946" w:rsidRPr="00EF7501" w:rsidRDefault="00F67946" w:rsidP="00F67946">
      <w:pPr>
        <w:tabs>
          <w:tab w:val="left" w:pos="1134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     </w:t>
      </w:r>
      <w:r w:rsidRPr="00EF750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При обучении детей с задержкой психического развития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по </w:t>
      </w:r>
      <w:r w:rsidRPr="00EF750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русскому языку ставятся те же задачи, что и в массовой школе.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F75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русского языка направлено на формирование у учащихся грамотного письма, развитие их речи и мышления, на разностороннее становление личности.</w:t>
      </w:r>
    </w:p>
    <w:p w:rsidR="00F67946" w:rsidRPr="00EF7501" w:rsidRDefault="00F67946" w:rsidP="00F67946">
      <w:pPr>
        <w:tabs>
          <w:tab w:val="left" w:pos="1134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                </w:t>
      </w:r>
      <w:r w:rsidRPr="00EF750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 связи с особенностями речи, мышления, деятельности детей с ЗПР теоретические сведения о морфемном составе слова, о строении предложения сообщаются и усваиваются учащимися в процессе изучения орфографических и пунктуационных правил. При этом предусматривается формирование таких умственных умений, как сравнение, нахождение сходного и различного в сопоставляемых явлениях языка, вычленение из ряда языковых объектов искомого по определенному признаку, классификация, систематизация, обобщение материала.</w:t>
      </w:r>
    </w:p>
    <w:p w:rsidR="00F67946" w:rsidRDefault="00F67946" w:rsidP="00F67946">
      <w:pPr>
        <w:tabs>
          <w:tab w:val="left" w:pos="1134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F75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Учащимся необходимо помочь организовать практическую работу с понятиями и правилами, овладеть способами оперирования ими, умением опознавать определенные языковые явления, самостоятельно отбирать и конструировать материал, правильно (в соответствии с </w:t>
      </w:r>
      <w:r w:rsidRPr="00EF75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нормами литературного языка) использовать различные языковые средства в собственной речевой практике.</w:t>
      </w:r>
      <w:r w:rsidRPr="00EF750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F75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Решение задач обучения русскому языку школьников с ЗПР возможно лишь при выраженной коррекционной направленности всей учебно-воспитательной работы.</w:t>
      </w:r>
    </w:p>
    <w:p w:rsidR="00F67946" w:rsidRPr="00EF7501" w:rsidRDefault="00F67946" w:rsidP="00F67946">
      <w:pPr>
        <w:tabs>
          <w:tab w:val="left" w:pos="1134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F67946" w:rsidRPr="00EF7501" w:rsidRDefault="00F67946" w:rsidP="00F67946">
      <w:pPr>
        <w:pStyle w:val="aa"/>
        <w:shd w:val="clear" w:color="auto" w:fill="FFFFFF"/>
        <w:tabs>
          <w:tab w:val="left" w:pos="1134"/>
        </w:tabs>
        <w:spacing w:before="0" w:beforeAutospacing="0" w:after="0"/>
        <w:jc w:val="both"/>
        <w:rPr>
          <w:i/>
        </w:rPr>
      </w:pPr>
      <w:r>
        <w:rPr>
          <w:b/>
          <w:bCs/>
          <w:i/>
        </w:rPr>
        <w:t xml:space="preserve">1. </w:t>
      </w:r>
      <w:r w:rsidRPr="00EF7501">
        <w:rPr>
          <w:b/>
          <w:bCs/>
          <w:i/>
        </w:rPr>
        <w:t>Реализация коррекционной направленности обучения: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rPr>
          <w:color w:val="00000A"/>
        </w:rPr>
        <w:t>выделение существенных признаков изучаемых явлений (умение анализировать, выделять главное в материале);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rPr>
          <w:color w:val="00000A"/>
        </w:rPr>
        <w:t>опора на объективные внутренние связи, содержание изучаемого материала (в рамках предмета и нескольких предметов);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rPr>
          <w:color w:val="00000A"/>
        </w:rPr>
        <w:t>соблюдение в определение объёма изучаемого материала, принципов необходимости и достаточности;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rPr>
          <w:color w:val="00000A"/>
        </w:rPr>
        <w:t>введение в содержание учебных программ коррекционных разделов для активизации познавательной деятельности;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t>учет индивидуальных особенностей ребенка, т. е. обеспечение личностно-ориентированного обучения;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t>практико-ориентированная направленность учебного процесса;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t xml:space="preserve">связь предметного содержания с жизнью; 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t>проектирование жизненных компетенций обучающегося;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t>включение всего класса в совместную деятельность по оказанию помощи друг другу;</w:t>
      </w:r>
    </w:p>
    <w:p w:rsidR="00F67946" w:rsidRPr="00EF7501" w:rsidRDefault="00F67946" w:rsidP="00F67946">
      <w:pPr>
        <w:pStyle w:val="aa"/>
        <w:numPr>
          <w:ilvl w:val="0"/>
          <w:numId w:val="4"/>
        </w:numPr>
        <w:tabs>
          <w:tab w:val="clear" w:pos="720"/>
          <w:tab w:val="left" w:pos="1134"/>
        </w:tabs>
        <w:spacing w:before="0" w:beforeAutospacing="0" w:after="0" w:afterAutospacing="0"/>
        <w:ind w:left="709" w:hanging="283"/>
        <w:jc w:val="both"/>
      </w:pPr>
      <w:r w:rsidRPr="00EF7501">
        <w:t>привлечение дополнительных ресурсов (специальная индивидуальная помощь, обстановка, оборудование, другие вспомогательные средства).</w:t>
      </w:r>
    </w:p>
    <w:p w:rsidR="00F67946" w:rsidRPr="00EF7501" w:rsidRDefault="00F67946" w:rsidP="00F67946">
      <w:pPr>
        <w:pStyle w:val="aa"/>
        <w:tabs>
          <w:tab w:val="left" w:pos="1134"/>
        </w:tabs>
        <w:spacing w:before="0" w:beforeAutospacing="0" w:after="0"/>
        <w:ind w:left="709" w:hanging="426"/>
        <w:jc w:val="both"/>
      </w:pPr>
    </w:p>
    <w:p w:rsidR="00F67946" w:rsidRPr="00EF7501" w:rsidRDefault="00F67946" w:rsidP="00F67946">
      <w:pPr>
        <w:pStyle w:val="aa"/>
        <w:shd w:val="clear" w:color="auto" w:fill="FFFFFF"/>
        <w:tabs>
          <w:tab w:val="left" w:pos="1134"/>
        </w:tabs>
        <w:spacing w:before="0" w:beforeAutospacing="0" w:after="0"/>
        <w:jc w:val="both"/>
        <w:rPr>
          <w:b/>
          <w:bCs/>
          <w:i/>
          <w:color w:val="000000"/>
        </w:rPr>
      </w:pPr>
      <w:r w:rsidRPr="00EF7501">
        <w:rPr>
          <w:b/>
          <w:bCs/>
          <w:i/>
          <w:color w:val="000000"/>
        </w:rPr>
        <w:t>2. Увеличение времени, планируемого на повторение и пропедевтическую работу.</w:t>
      </w:r>
    </w:p>
    <w:p w:rsidR="00F67946" w:rsidRPr="00EF7501" w:rsidRDefault="00F67946" w:rsidP="00F67946">
      <w:pPr>
        <w:pStyle w:val="aa"/>
        <w:tabs>
          <w:tab w:val="left" w:pos="1134"/>
        </w:tabs>
        <w:spacing w:before="0" w:beforeAutospacing="0" w:after="0"/>
        <w:jc w:val="both"/>
      </w:pPr>
      <w:r w:rsidRPr="00EF7501">
        <w:rPr>
          <w:b/>
          <w:bCs/>
          <w:i/>
        </w:rPr>
        <w:t>Планирование коррекционной работы по предмету</w:t>
      </w:r>
      <w:r w:rsidRPr="00EF7501">
        <w:t>, которая предусматривает:</w:t>
      </w:r>
    </w:p>
    <w:p w:rsidR="00F67946" w:rsidRPr="00EF7501" w:rsidRDefault="00F67946" w:rsidP="00F67946">
      <w:pPr>
        <w:pStyle w:val="aa"/>
        <w:numPr>
          <w:ilvl w:val="0"/>
          <w:numId w:val="6"/>
        </w:numPr>
        <w:tabs>
          <w:tab w:val="left" w:pos="709"/>
          <w:tab w:val="left" w:pos="1134"/>
        </w:tabs>
        <w:spacing w:before="0" w:beforeAutospacing="0" w:after="0" w:afterAutospacing="0"/>
        <w:ind w:left="426" w:firstLine="0"/>
        <w:jc w:val="both"/>
      </w:pPr>
      <w:r w:rsidRPr="00EF7501">
        <w:t>восполнение пробелов в знаниях;</w:t>
      </w:r>
    </w:p>
    <w:p w:rsidR="00F67946" w:rsidRPr="00EF7501" w:rsidRDefault="00F67946" w:rsidP="00F67946">
      <w:pPr>
        <w:pStyle w:val="aa"/>
        <w:numPr>
          <w:ilvl w:val="0"/>
          <w:numId w:val="6"/>
        </w:numPr>
        <w:tabs>
          <w:tab w:val="left" w:pos="709"/>
          <w:tab w:val="left" w:pos="1134"/>
        </w:tabs>
        <w:spacing w:before="0" w:beforeAutospacing="0" w:after="0" w:afterAutospacing="0"/>
        <w:ind w:left="426" w:firstLine="0"/>
        <w:jc w:val="both"/>
      </w:pPr>
      <w:r w:rsidRPr="00EF7501">
        <w:t>подготовку к усвоению и отработку наиболее сложных разделов программы;</w:t>
      </w:r>
    </w:p>
    <w:p w:rsidR="00F67946" w:rsidRPr="00EF7501" w:rsidRDefault="00F67946" w:rsidP="00F67946">
      <w:pPr>
        <w:pStyle w:val="aa"/>
        <w:shd w:val="clear" w:color="auto" w:fill="FFFFFF"/>
        <w:tabs>
          <w:tab w:val="left" w:pos="1134"/>
        </w:tabs>
        <w:spacing w:before="0" w:beforeAutospacing="0" w:after="0"/>
        <w:ind w:left="426"/>
        <w:jc w:val="both"/>
      </w:pPr>
      <w:r w:rsidRPr="00EF7501">
        <w:t>развитие высших психических функций и речи обучающихся.</w:t>
      </w:r>
    </w:p>
    <w:p w:rsidR="00F67946" w:rsidRPr="00EF7501" w:rsidRDefault="00F67946" w:rsidP="00F67946">
      <w:pPr>
        <w:pStyle w:val="aa"/>
        <w:shd w:val="clear" w:color="auto" w:fill="FFFFFF"/>
        <w:tabs>
          <w:tab w:val="left" w:pos="1134"/>
        </w:tabs>
        <w:spacing w:before="0" w:beforeAutospacing="0" w:after="0"/>
        <w:jc w:val="both"/>
        <w:rPr>
          <w:b/>
          <w:bCs/>
          <w:i/>
          <w:color w:val="000000"/>
        </w:rPr>
      </w:pPr>
      <w:r w:rsidRPr="00EF7501">
        <w:rPr>
          <w:b/>
          <w:bCs/>
          <w:i/>
          <w:color w:val="000000"/>
        </w:rPr>
        <w:t>Использование приёмов коррекционной педагогики на уроках:</w:t>
      </w:r>
    </w:p>
    <w:p w:rsidR="00F67946" w:rsidRPr="00EF7501" w:rsidRDefault="00F67946" w:rsidP="00F67946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426" w:firstLine="0"/>
        <w:jc w:val="both"/>
      </w:pPr>
      <w:r w:rsidRPr="00EF7501">
        <w:rPr>
          <w:color w:val="00000A"/>
        </w:rPr>
        <w:t>наглядные опоры в обучении; алгоритмы, схемы, шаблоны;</w:t>
      </w:r>
    </w:p>
    <w:p w:rsidR="00F67946" w:rsidRPr="00EF7501" w:rsidRDefault="00F67946" w:rsidP="00F67946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426" w:firstLine="0"/>
        <w:jc w:val="both"/>
      </w:pPr>
      <w:r w:rsidRPr="00EF7501">
        <w:rPr>
          <w:color w:val="00000A"/>
        </w:rPr>
        <w:t>поэтапное формирование умственных действий;</w:t>
      </w:r>
    </w:p>
    <w:p w:rsidR="00F67946" w:rsidRPr="00EF7501" w:rsidRDefault="00F67946" w:rsidP="00F67946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426" w:firstLine="0"/>
        <w:jc w:val="both"/>
        <w:rPr>
          <w:spacing w:val="-2"/>
        </w:rPr>
      </w:pPr>
      <w:r w:rsidRPr="00EF7501">
        <w:rPr>
          <w:color w:val="00000A"/>
          <w:spacing w:val="-2"/>
        </w:rPr>
        <w:t>опережающее консультирование по трудным темам, т.е. пропедевтика;</w:t>
      </w:r>
    </w:p>
    <w:p w:rsidR="00F67946" w:rsidRPr="00EF7501" w:rsidRDefault="00F67946" w:rsidP="00F67946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426" w:firstLine="0"/>
        <w:jc w:val="both"/>
      </w:pPr>
      <w:r w:rsidRPr="00EF7501">
        <w:rPr>
          <w:color w:val="00000A"/>
        </w:rPr>
        <w:t>безусловное принятие ребёнка, игнорирование некоторых негативных поступков;</w:t>
      </w:r>
    </w:p>
    <w:p w:rsidR="00F67946" w:rsidRPr="00EF7501" w:rsidRDefault="00F67946" w:rsidP="00F67946">
      <w:pPr>
        <w:pStyle w:val="aa"/>
        <w:numPr>
          <w:ilvl w:val="0"/>
          <w:numId w:val="5"/>
        </w:numPr>
        <w:tabs>
          <w:tab w:val="left" w:pos="426"/>
          <w:tab w:val="left" w:pos="1134"/>
        </w:tabs>
        <w:spacing w:before="0" w:beforeAutospacing="0" w:after="0" w:afterAutospacing="0"/>
        <w:ind w:left="426" w:firstLine="0"/>
        <w:jc w:val="both"/>
      </w:pPr>
      <w:r w:rsidRPr="00EF7501">
        <w:rPr>
          <w:color w:val="00000A"/>
        </w:rPr>
        <w:t>обеспечение ребенку успеха в доступных ему видах деятельности.</w:t>
      </w:r>
    </w:p>
    <w:p w:rsidR="00F67946" w:rsidRDefault="00F67946" w:rsidP="00F67946">
      <w:pPr>
        <w:pStyle w:val="dt-p"/>
        <w:shd w:val="clear" w:color="auto" w:fill="FFFFFF"/>
        <w:spacing w:before="0" w:beforeAutospacing="0" w:after="0" w:afterAutospacing="0"/>
        <w:ind w:hanging="426"/>
        <w:jc w:val="both"/>
        <w:textAlignment w:val="baseline"/>
        <w:rPr>
          <w:color w:val="333333"/>
        </w:rPr>
      </w:pPr>
    </w:p>
    <w:p w:rsidR="00F67946" w:rsidRPr="006D569C" w:rsidRDefault="00F67946" w:rsidP="00F6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569C">
        <w:rPr>
          <w:rFonts w:ascii="Times New Roman" w:hAnsi="Times New Roman" w:cs="Times New Roman"/>
          <w:b/>
          <w:i/>
          <w:sz w:val="24"/>
          <w:szCs w:val="24"/>
        </w:rPr>
        <w:t>Рабочая программа для 7 класса содержит:</w:t>
      </w:r>
    </w:p>
    <w:p w:rsidR="00F67946" w:rsidRPr="006D569C" w:rsidRDefault="00F67946" w:rsidP="00F6794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lastRenderedPageBreak/>
        <w:t>1)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планируемые результаты освоения учебного предмета</w:t>
      </w:r>
      <w:r>
        <w:rPr>
          <w:color w:val="333333"/>
        </w:rPr>
        <w:t>;</w:t>
      </w:r>
    </w:p>
    <w:p w:rsidR="00F67946" w:rsidRPr="006D569C" w:rsidRDefault="00F67946" w:rsidP="00F6794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содержание учебного предмета</w:t>
      </w:r>
      <w:r>
        <w:rPr>
          <w:color w:val="333333"/>
        </w:rPr>
        <w:t>;</w:t>
      </w:r>
    </w:p>
    <w:p w:rsidR="00F67946" w:rsidRDefault="00F67946" w:rsidP="00F6794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6D569C">
        <w:rPr>
          <w:rStyle w:val="dt-m"/>
          <w:color w:val="333333"/>
        </w:rPr>
        <w:t>3)</w:t>
      </w:r>
      <w:r>
        <w:rPr>
          <w:rStyle w:val="dt-m"/>
          <w:color w:val="333333"/>
        </w:rPr>
        <w:t xml:space="preserve"> </w:t>
      </w:r>
      <w:r w:rsidRPr="006D569C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F67946" w:rsidRDefault="00F67946" w:rsidP="00F6794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F67946" w:rsidRPr="0028531C" w:rsidRDefault="00F67946" w:rsidP="00F6794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F67946" w:rsidRDefault="00F67946" w:rsidP="00F679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8531C">
        <w:rPr>
          <w:b/>
        </w:rPr>
        <w:t xml:space="preserve">  </w:t>
      </w:r>
      <w:r w:rsidRPr="0028531C">
        <w:t xml:space="preserve">   В соответствии с требованиями Федерального компонента государственного стандарта основного общего образования по </w:t>
      </w:r>
      <w:r>
        <w:t>русскому языку</w:t>
      </w:r>
      <w:r w:rsidRPr="0028531C">
        <w:t xml:space="preserve"> в</w:t>
      </w:r>
      <w:r w:rsidRPr="000A5DCC">
        <w:t xml:space="preserve"> </w:t>
      </w:r>
      <w:r w:rsidRPr="0028531C">
        <w:t xml:space="preserve">рабочую программу (по сравнению с программой </w:t>
      </w:r>
      <w:r>
        <w:t>В.В. Бабайцевой</w:t>
      </w:r>
      <w:r w:rsidRPr="0028531C">
        <w:t xml:space="preserve">) </w:t>
      </w:r>
      <w:r>
        <w:t>добавлен материал:</w:t>
      </w:r>
    </w:p>
    <w:p w:rsidR="00F67946" w:rsidRDefault="00F67946" w:rsidP="00F679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в раздел «Введение» </w:t>
      </w:r>
      <w:r w:rsidRPr="00BC24FC">
        <w:t>добавлена тема</w:t>
      </w:r>
      <w:r>
        <w:t xml:space="preserve"> «</w:t>
      </w:r>
      <w:r w:rsidRPr="00AD050E">
        <w:t xml:space="preserve">Русский язык как развивающееся явление. </w:t>
      </w:r>
      <w:r w:rsidRPr="00CF6064">
        <w:t>Связь исторического языка с историей общества</w:t>
      </w:r>
      <w:r>
        <w:t>»;</w:t>
      </w:r>
    </w:p>
    <w:p w:rsidR="00F67946" w:rsidRDefault="00F67946" w:rsidP="00F679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Pr="00BC24FC">
        <w:t xml:space="preserve">в раздел «Морфология» </w:t>
      </w:r>
      <w:r>
        <w:t>- «</w:t>
      </w:r>
      <w:r w:rsidRPr="00BC24FC">
        <w:t>Различные точки зрения на место причастия и деепричастия в системе частей речи»</w:t>
      </w:r>
      <w:r>
        <w:t>;</w:t>
      </w:r>
    </w:p>
    <w:p w:rsidR="00F67946" w:rsidRDefault="00F67946" w:rsidP="00F679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- включен дополнительный материал по родному языку.</w:t>
      </w:r>
    </w:p>
    <w:p w:rsidR="00F67946" w:rsidRPr="000A5DCC" w:rsidRDefault="00F67946" w:rsidP="00F6794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F67946" w:rsidRPr="009D6B47" w:rsidRDefault="00F67946" w:rsidP="0077391C">
      <w:pPr>
        <w:pStyle w:val="dt-p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color w:val="333333"/>
        </w:rPr>
      </w:pPr>
      <w:r w:rsidRPr="002E5FE2">
        <w:t xml:space="preserve">   </w:t>
      </w:r>
      <w:r>
        <w:t xml:space="preserve">  </w:t>
      </w:r>
      <w:r w:rsidRPr="00F11993">
        <w:rPr>
          <w:b/>
          <w:i/>
          <w:color w:val="333333"/>
        </w:rPr>
        <w:t>Предмет «Родной язык и родная литература»</w:t>
      </w:r>
      <w:r w:rsidRPr="009D6B47">
        <w:rPr>
          <w:color w:val="333333"/>
        </w:rPr>
        <w:t xml:space="preserve"> реализуется в рамках предметной области «Русский язык и литература» на учебных предметах русского языка и литературы.</w:t>
      </w:r>
    </w:p>
    <w:p w:rsidR="00F67946" w:rsidRDefault="00F67946" w:rsidP="0077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Родной язык представлен в программе в условных разделах:</w:t>
      </w:r>
    </w:p>
    <w:p w:rsidR="00F67946" w:rsidRDefault="00F67946" w:rsidP="0077391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t>Язык и культура.</w:t>
      </w:r>
    </w:p>
    <w:p w:rsidR="00F67946" w:rsidRDefault="00F67946" w:rsidP="0077391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t>Культура речи.</w:t>
      </w:r>
    </w:p>
    <w:p w:rsidR="00F67946" w:rsidRDefault="00F67946" w:rsidP="0077391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firstLine="142"/>
        <w:jc w:val="both"/>
      </w:pPr>
      <w:r>
        <w:t>Речь. Речевая деятельность. Текст.</w:t>
      </w:r>
    </w:p>
    <w:p w:rsidR="00F67946" w:rsidRDefault="00F67946" w:rsidP="0077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</w:rPr>
      </w:pPr>
    </w:p>
    <w:p w:rsidR="00F67946" w:rsidRPr="00F942FB" w:rsidRDefault="00F67946" w:rsidP="0077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2FB">
        <w:rPr>
          <w:rFonts w:ascii="Times New Roman" w:eastAsia="Times New Roman" w:hAnsi="Times New Roman" w:cs="Times New Roman"/>
          <w:i/>
          <w:sz w:val="24"/>
          <w:szCs w:val="24"/>
        </w:rPr>
        <w:t>Из методического письма:</w:t>
      </w:r>
      <w:r w:rsidRPr="00F942FB">
        <w:rPr>
          <w:rFonts w:ascii="Times New Roman" w:eastAsia="Times New Roman" w:hAnsi="Times New Roman" w:cs="Times New Roman"/>
          <w:sz w:val="24"/>
          <w:szCs w:val="24"/>
        </w:rPr>
        <w:t xml:space="preserve"> «В соответствии с </w:t>
      </w:r>
      <w:r w:rsidRPr="00F942FB">
        <w:rPr>
          <w:rFonts w:ascii="Times New Roman" w:hAnsi="Times New Roman" w:cs="Times New Roman"/>
          <w:color w:val="000000"/>
          <w:sz w:val="24"/>
          <w:szCs w:val="24"/>
        </w:rPr>
        <w:t>принятой Концепция преподавания русского языка и литературы в Российской Федерации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2FB">
        <w:rPr>
          <w:rFonts w:ascii="Times New Roman" w:hAnsi="Times New Roman" w:cs="Times New Roman"/>
          <w:color w:val="000000"/>
          <w:sz w:val="24"/>
          <w:szCs w:val="24"/>
        </w:rPr>
        <w:t>русский язык как «государственный язык Российской Федерации является стержнем, вокруг которого формируется российская идентичность, гражданское, культурное, образовательное пространство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F942FB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67946" w:rsidRPr="003B134E" w:rsidRDefault="00F67946" w:rsidP="0077391C">
      <w:pP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34E">
        <w:rPr>
          <w:rFonts w:ascii="Times New Roman" w:hAnsi="Times New Roman" w:cs="Times New Roman"/>
          <w:sz w:val="24"/>
          <w:szCs w:val="24"/>
        </w:rPr>
        <w:t>В ФГОС ООО первым личностным результатом в стандарте указано</w:t>
      </w:r>
      <w:r w:rsidRPr="003B134E">
        <w:rPr>
          <w:rFonts w:ascii="Times New Roman" w:hAnsi="Times New Roman" w:cs="Times New Roman"/>
          <w:i/>
          <w:sz w:val="24"/>
          <w:szCs w:val="24"/>
        </w:rPr>
        <w:t xml:space="preserve"> воспитание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3B134E">
        <w:rPr>
          <w:rFonts w:ascii="Times New Roman" w:hAnsi="Times New Roman" w:cs="Times New Roman"/>
          <w:i/>
          <w:sz w:val="24"/>
          <w:szCs w:val="24"/>
        </w:rPr>
        <w:t xml:space="preserve">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7946" w:rsidRDefault="00F67946" w:rsidP="0077391C">
      <w:pP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34E">
        <w:rPr>
          <w:rFonts w:ascii="Times New Roman" w:hAnsi="Times New Roman" w:cs="Times New Roman"/>
          <w:sz w:val="24"/>
          <w:szCs w:val="24"/>
        </w:rPr>
        <w:t>На региональном уровне утвержден закон «О патриотическом воспитании в Ярославской области»</w:t>
      </w:r>
      <w:r w:rsidRPr="00910B5B">
        <w:rPr>
          <w:rStyle w:val="a8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34E">
        <w:rPr>
          <w:rFonts w:ascii="Times New Roman" w:hAnsi="Times New Roman" w:cs="Times New Roman"/>
          <w:sz w:val="24"/>
          <w:szCs w:val="24"/>
        </w:rPr>
        <w:t>Среди основных направлений указано  «</w:t>
      </w:r>
      <w:r w:rsidRPr="003B134E">
        <w:rPr>
          <w:rFonts w:ascii="Times New Roman" w:hAnsi="Times New Roman" w:cs="Times New Roman"/>
          <w:i/>
          <w:sz w:val="24"/>
          <w:szCs w:val="24"/>
        </w:rPr>
        <w:t>культурно-патриотическое воспитание, направленное на формирование у граждан Российской Федерации стремления к знаниям о богатейших культурных традициях,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</w:t>
      </w:r>
      <w:r>
        <w:rPr>
          <w:rFonts w:ascii="Times New Roman" w:hAnsi="Times New Roman" w:cs="Times New Roman"/>
          <w:i/>
          <w:sz w:val="24"/>
          <w:szCs w:val="24"/>
        </w:rPr>
        <w:t>…».</w:t>
      </w:r>
    </w:p>
    <w:p w:rsidR="00F67946" w:rsidRDefault="00F67946" w:rsidP="0077391C">
      <w:pPr>
        <w:tabs>
          <w:tab w:val="left" w:pos="113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403">
        <w:rPr>
          <w:rFonts w:ascii="Times New Roman" w:hAnsi="Times New Roman" w:cs="Times New Roman"/>
          <w:b/>
          <w:i/>
          <w:sz w:val="24"/>
          <w:szCs w:val="24"/>
        </w:rPr>
        <w:t>В соответствии с этим в рабочей программе используется краеведческий материал.</w:t>
      </w:r>
    </w:p>
    <w:p w:rsidR="00F67946" w:rsidRPr="000C6403" w:rsidRDefault="00F67946" w:rsidP="00F67946">
      <w:pPr>
        <w:tabs>
          <w:tab w:val="left" w:pos="1134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7946" w:rsidRPr="00AC6433" w:rsidRDefault="00F67946" w:rsidP="0077391C">
      <w:pPr>
        <w:spacing w:after="0" w:line="240" w:lineRule="auto"/>
        <w:ind w:left="-14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</w:t>
      </w:r>
      <w:r w:rsidRPr="00AC6433">
        <w:rPr>
          <w:rFonts w:ascii="Times New Roman" w:eastAsia="Times New Roman" w:hAnsi="Times New Roman" w:cs="Times New Roman"/>
          <w:sz w:val="24"/>
          <w:szCs w:val="24"/>
        </w:rPr>
        <w:t xml:space="preserve">зучение предметной области «Родной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433">
        <w:rPr>
          <w:rFonts w:ascii="Times New Roman" w:eastAsia="Times New Roman" w:hAnsi="Times New Roman" w:cs="Times New Roman"/>
          <w:sz w:val="24"/>
          <w:szCs w:val="24"/>
        </w:rPr>
        <w:t>язык и родная литература»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433">
        <w:rPr>
          <w:rFonts w:ascii="Times New Roman" w:eastAsia="Times New Roman" w:hAnsi="Times New Roman" w:cs="Times New Roman"/>
          <w:sz w:val="24"/>
          <w:szCs w:val="24"/>
        </w:rPr>
        <w:t>должно обеспечить:</w:t>
      </w:r>
    </w:p>
    <w:p w:rsidR="00F67946" w:rsidRPr="006312A6" w:rsidRDefault="00F67946" w:rsidP="0077391C">
      <w:pPr>
        <w:pStyle w:val="dt-p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</w:pPr>
      <w:r w:rsidRPr="006312A6">
        <w:lastRenderedPageBreak/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  <w:bookmarkStart w:id="0" w:name="l94"/>
      <w:bookmarkEnd w:id="0"/>
    </w:p>
    <w:p w:rsidR="00F67946" w:rsidRPr="006312A6" w:rsidRDefault="00F67946" w:rsidP="0077391C">
      <w:pPr>
        <w:pStyle w:val="a9"/>
        <w:numPr>
          <w:ilvl w:val="0"/>
          <w:numId w:val="2"/>
        </w:numPr>
        <w:ind w:left="0" w:firstLine="284"/>
        <w:jc w:val="both"/>
      </w:pPr>
      <w:r w:rsidRPr="006312A6"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F67946" w:rsidRPr="006312A6" w:rsidRDefault="00F67946" w:rsidP="0077391C">
      <w:pPr>
        <w:pStyle w:val="a9"/>
        <w:numPr>
          <w:ilvl w:val="0"/>
          <w:numId w:val="2"/>
        </w:numPr>
        <w:ind w:left="0" w:firstLine="284"/>
        <w:jc w:val="both"/>
      </w:pPr>
      <w:r w:rsidRPr="006312A6">
        <w:t>приобщение к литературному наследию своего народа;</w:t>
      </w:r>
    </w:p>
    <w:p w:rsidR="00F67946" w:rsidRPr="006312A6" w:rsidRDefault="00F67946" w:rsidP="0077391C">
      <w:pPr>
        <w:pStyle w:val="a9"/>
        <w:numPr>
          <w:ilvl w:val="0"/>
          <w:numId w:val="2"/>
        </w:numPr>
        <w:ind w:left="0" w:firstLine="284"/>
        <w:jc w:val="both"/>
      </w:pPr>
      <w:r w:rsidRPr="006312A6"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F67946" w:rsidRPr="006312A6" w:rsidRDefault="00F67946" w:rsidP="0077391C">
      <w:pPr>
        <w:pStyle w:val="a9"/>
        <w:numPr>
          <w:ilvl w:val="0"/>
          <w:numId w:val="2"/>
        </w:numPr>
        <w:ind w:left="0" w:firstLine="284"/>
        <w:jc w:val="both"/>
      </w:pPr>
      <w:r w:rsidRPr="006312A6"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F67946" w:rsidRDefault="00F67946" w:rsidP="0077391C">
      <w:pPr>
        <w:pStyle w:val="a9"/>
        <w:numPr>
          <w:ilvl w:val="0"/>
          <w:numId w:val="2"/>
        </w:numPr>
        <w:ind w:left="0" w:firstLine="284"/>
        <w:jc w:val="both"/>
      </w:pPr>
      <w:r w:rsidRPr="006312A6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F67946" w:rsidRPr="00912FD5" w:rsidRDefault="00F67946" w:rsidP="0077391C">
      <w:pPr>
        <w:pStyle w:val="a9"/>
        <w:ind w:left="-142"/>
        <w:jc w:val="both"/>
      </w:pPr>
    </w:p>
    <w:p w:rsidR="00F67946" w:rsidRPr="00912FD5" w:rsidRDefault="00F67946" w:rsidP="0077391C">
      <w:pPr>
        <w:tabs>
          <w:tab w:val="left" w:pos="246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2FD5">
        <w:rPr>
          <w:rFonts w:ascii="Times New Roman" w:hAnsi="Times New Roman" w:cs="Times New Roman"/>
          <w:b/>
          <w:i/>
          <w:sz w:val="24"/>
          <w:szCs w:val="24"/>
        </w:rPr>
        <w:t>В соответствии с ООП ООО в рабочую программу внесены дополнения:</w:t>
      </w:r>
    </w:p>
    <w:p w:rsidR="00F67946" w:rsidRPr="00912FD5" w:rsidRDefault="00F67946" w:rsidP="0077391C">
      <w:pPr>
        <w:pStyle w:val="a9"/>
        <w:numPr>
          <w:ilvl w:val="0"/>
          <w:numId w:val="7"/>
        </w:numPr>
        <w:tabs>
          <w:tab w:val="left" w:pos="709"/>
        </w:tabs>
        <w:ind w:left="284" w:firstLine="0"/>
        <w:jc w:val="both"/>
      </w:pPr>
      <w:r w:rsidRPr="00912FD5">
        <w:t>в раздел «Введение»  -  «Русский язык в кругу других славянских языков»;</w:t>
      </w:r>
    </w:p>
    <w:p w:rsidR="00F67946" w:rsidRDefault="00F67946" w:rsidP="0077391C">
      <w:pPr>
        <w:pStyle w:val="a9"/>
        <w:numPr>
          <w:ilvl w:val="0"/>
          <w:numId w:val="7"/>
        </w:numPr>
        <w:ind w:left="284" w:firstLine="0"/>
        <w:jc w:val="both"/>
      </w:pPr>
      <w:r w:rsidRPr="00912FD5">
        <w:t>в раздел «Морфология» -  «Различные точки зрения на место причастия и деепричастия в системе частей речи»</w:t>
      </w:r>
      <w:r>
        <w:t>;</w:t>
      </w:r>
    </w:p>
    <w:p w:rsidR="00F67946" w:rsidRDefault="00F67946" w:rsidP="0077391C">
      <w:pPr>
        <w:pStyle w:val="a9"/>
        <w:numPr>
          <w:ilvl w:val="0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ind w:left="284" w:firstLine="0"/>
        <w:jc w:val="both"/>
      </w:pPr>
      <w:r w:rsidRPr="004D25E5">
        <w:t xml:space="preserve">в раздел «Развитие речи» - </w:t>
      </w:r>
      <w:r>
        <w:t>«</w:t>
      </w:r>
      <w:r w:rsidRPr="004D25E5">
        <w:t>Интервью – жанр публицистики</w:t>
      </w:r>
      <w:r>
        <w:t>»</w:t>
      </w:r>
      <w:r w:rsidRPr="004D25E5">
        <w:t>.</w:t>
      </w:r>
    </w:p>
    <w:p w:rsidR="0077391C" w:rsidRDefault="00F67946" w:rsidP="0077391C">
      <w:pPr>
        <w:pStyle w:val="a9"/>
        <w:tabs>
          <w:tab w:val="left" w:pos="284"/>
          <w:tab w:val="left" w:pos="709"/>
        </w:tabs>
        <w:autoSpaceDE w:val="0"/>
        <w:autoSpaceDN w:val="0"/>
        <w:adjustRightInd w:val="0"/>
        <w:ind w:left="284" w:hanging="426"/>
        <w:rPr>
          <w:b/>
        </w:rPr>
      </w:pPr>
      <w:r>
        <w:rPr>
          <w:b/>
        </w:rPr>
        <w:t xml:space="preserve">                               </w:t>
      </w:r>
    </w:p>
    <w:p w:rsidR="00F67946" w:rsidRDefault="00F67946" w:rsidP="0077391C">
      <w:pPr>
        <w:pStyle w:val="a9"/>
        <w:tabs>
          <w:tab w:val="left" w:pos="284"/>
          <w:tab w:val="left" w:pos="709"/>
        </w:tabs>
        <w:autoSpaceDE w:val="0"/>
        <w:autoSpaceDN w:val="0"/>
        <w:adjustRightInd w:val="0"/>
        <w:ind w:left="284" w:hanging="426"/>
        <w:jc w:val="center"/>
        <w:rPr>
          <w:b/>
        </w:rPr>
      </w:pPr>
      <w:r>
        <w:rPr>
          <w:b/>
        </w:rPr>
        <w:t>Место предмета</w:t>
      </w:r>
    </w:p>
    <w:p w:rsidR="00F67946" w:rsidRPr="00FB0495" w:rsidRDefault="00F67946" w:rsidP="00F67946">
      <w:pPr>
        <w:pStyle w:val="a9"/>
        <w:tabs>
          <w:tab w:val="left" w:pos="284"/>
          <w:tab w:val="left" w:pos="709"/>
        </w:tabs>
        <w:autoSpaceDE w:val="0"/>
        <w:autoSpaceDN w:val="0"/>
        <w:adjustRightInd w:val="0"/>
        <w:ind w:left="1429" w:hanging="426"/>
        <w:rPr>
          <w:b/>
        </w:rPr>
      </w:pPr>
    </w:p>
    <w:p w:rsidR="00F67946" w:rsidRDefault="00F67946" w:rsidP="0077391C">
      <w:pPr>
        <w:tabs>
          <w:tab w:val="left" w:pos="-142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На изучение предмета </w:t>
      </w:r>
      <w:r>
        <w:rPr>
          <w:rFonts w:ascii="Times New Roman" w:eastAsia="Times New Roman" w:hAnsi="Times New Roman"/>
          <w:sz w:val="24"/>
          <w:szCs w:val="24"/>
        </w:rPr>
        <w:t xml:space="preserve">в 7 классе </w:t>
      </w:r>
      <w:r w:rsidR="0077391C">
        <w:rPr>
          <w:rFonts w:ascii="Times New Roman" w:eastAsia="Times New Roman" w:hAnsi="Times New Roman"/>
          <w:sz w:val="24"/>
          <w:szCs w:val="24"/>
        </w:rPr>
        <w:t xml:space="preserve">для детей с ограниченными возможностями здоровья, обучающихся индивидуально,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 xml:space="preserve">школьном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учебном плане отводится </w:t>
      </w:r>
      <w:r w:rsidR="0077391C">
        <w:rPr>
          <w:rFonts w:ascii="Times New Roman" w:eastAsia="Times New Roman" w:hAnsi="Times New Roman"/>
          <w:sz w:val="24"/>
          <w:szCs w:val="24"/>
        </w:rPr>
        <w:t>2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в неделю, итого </w:t>
      </w:r>
      <w:r w:rsidR="0077391C">
        <w:rPr>
          <w:rFonts w:ascii="Times New Roman" w:eastAsia="Times New Roman" w:hAnsi="Times New Roman"/>
          <w:sz w:val="24"/>
          <w:szCs w:val="24"/>
        </w:rPr>
        <w:t>68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ов за учебный год.  </w:t>
      </w:r>
    </w:p>
    <w:p w:rsidR="00F67946" w:rsidRPr="007320E7" w:rsidRDefault="00F67946" w:rsidP="0077391C">
      <w:pPr>
        <w:tabs>
          <w:tab w:val="left" w:pos="-142"/>
        </w:tabs>
        <w:spacing w:after="0" w:line="240" w:lineRule="auto"/>
        <w:ind w:left="-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7946" w:rsidRDefault="00F67946" w:rsidP="0077391C">
      <w:pPr>
        <w:autoSpaceDE w:val="0"/>
        <w:autoSpaceDN w:val="0"/>
        <w:adjustRightInd w:val="0"/>
        <w:spacing w:after="0" w:line="240" w:lineRule="auto"/>
        <w:ind w:left="284" w:right="284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A31ED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Учебники: </w:t>
      </w:r>
    </w:p>
    <w:p w:rsidR="00F67946" w:rsidRPr="00CA31ED" w:rsidRDefault="00F67946" w:rsidP="0077391C">
      <w:pPr>
        <w:autoSpaceDE w:val="0"/>
        <w:autoSpaceDN w:val="0"/>
        <w:adjustRightInd w:val="0"/>
        <w:spacing w:after="0" w:line="240" w:lineRule="auto"/>
        <w:ind w:left="284" w:right="284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7946" w:rsidRPr="00F42A01" w:rsidRDefault="00F67946" w:rsidP="0077391C">
      <w:pPr>
        <w:autoSpaceDE w:val="0"/>
        <w:autoSpaceDN w:val="0"/>
        <w:adjustRightInd w:val="0"/>
        <w:spacing w:after="0" w:line="240" w:lineRule="auto"/>
        <w:ind w:left="284" w:righ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bCs/>
          <w:iCs/>
          <w:sz w:val="24"/>
          <w:szCs w:val="24"/>
        </w:rPr>
        <w:t xml:space="preserve">1. В.В. Бабайцева, Л.Д. Чеснокова. </w:t>
      </w:r>
      <w:r w:rsidRPr="00F42A01">
        <w:rPr>
          <w:rFonts w:ascii="Times New Roman" w:eastAsia="Times New Roman" w:hAnsi="Times New Roman"/>
          <w:sz w:val="24"/>
          <w:szCs w:val="24"/>
        </w:rPr>
        <w:t>Русский язык. Теория. 5-9 класс: Учебник. –  М.: Дрофа, 2018</w:t>
      </w:r>
    </w:p>
    <w:p w:rsidR="00F67946" w:rsidRPr="00F42A01" w:rsidRDefault="00F67946" w:rsidP="0077391C">
      <w:pPr>
        <w:autoSpaceDE w:val="0"/>
        <w:autoSpaceDN w:val="0"/>
        <w:adjustRightInd w:val="0"/>
        <w:spacing w:after="0" w:line="240" w:lineRule="auto"/>
        <w:ind w:left="284" w:righ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>2. С.Н. Пименова, А.П. Еремеева, А.Ю. Купалова Русский язык. Практика. 7 класс: Учебник. –  М.: Дрофа, 2016</w:t>
      </w:r>
    </w:p>
    <w:p w:rsidR="00F67946" w:rsidRPr="00CA31ED" w:rsidRDefault="00F67946" w:rsidP="0077391C">
      <w:pPr>
        <w:autoSpaceDE w:val="0"/>
        <w:autoSpaceDN w:val="0"/>
        <w:adjustRightInd w:val="0"/>
        <w:spacing w:after="0" w:line="240" w:lineRule="auto"/>
        <w:ind w:left="284" w:righ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42A01">
        <w:rPr>
          <w:rFonts w:ascii="Times New Roman" w:eastAsia="Times New Roman" w:hAnsi="Times New Roman"/>
          <w:sz w:val="24"/>
          <w:szCs w:val="24"/>
        </w:rPr>
        <w:t>3. Е.И. Никитина. Русский язык. Русская речь. 7 класс: Учебник. –  М.: Дрофа, 2018</w:t>
      </w:r>
    </w:p>
    <w:p w:rsidR="00F67946" w:rsidRDefault="00F67946" w:rsidP="00F67946">
      <w:pPr>
        <w:autoSpaceDE w:val="0"/>
        <w:autoSpaceDN w:val="0"/>
        <w:adjustRightInd w:val="0"/>
        <w:spacing w:after="0"/>
        <w:ind w:left="426" w:right="283" w:firstLine="141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p w:rsidR="00067F5A" w:rsidRDefault="00067F5A" w:rsidP="00F67946">
      <w:pPr>
        <w:ind w:left="284"/>
      </w:pPr>
    </w:p>
    <w:p w:rsidR="00A926BF" w:rsidRDefault="00A926BF" w:rsidP="00F67946">
      <w:pPr>
        <w:ind w:left="284"/>
      </w:pPr>
    </w:p>
    <w:p w:rsidR="00A926BF" w:rsidRDefault="00A926BF" w:rsidP="00F67946">
      <w:pPr>
        <w:ind w:left="284"/>
      </w:pPr>
    </w:p>
    <w:p w:rsidR="00A926BF" w:rsidRPr="00F27010" w:rsidRDefault="00A926BF" w:rsidP="00A926BF">
      <w:pPr>
        <w:pStyle w:val="a9"/>
        <w:shd w:val="clear" w:color="auto" w:fill="FFFFFF"/>
        <w:adjustRightInd w:val="0"/>
        <w:ind w:left="765"/>
        <w:jc w:val="center"/>
        <w:rPr>
          <w:b/>
          <w:color w:val="000000"/>
          <w:sz w:val="28"/>
          <w:szCs w:val="28"/>
        </w:rPr>
      </w:pPr>
      <w:r w:rsidRPr="00F27010">
        <w:rPr>
          <w:b/>
          <w:color w:val="333333"/>
          <w:sz w:val="28"/>
          <w:szCs w:val="28"/>
        </w:rPr>
        <w:lastRenderedPageBreak/>
        <w:t>Содержание учебного предмета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Литературный русский язык. Нормы литературного языка, их изменчивость.</w:t>
      </w:r>
      <w:r w:rsidRPr="00F27010">
        <w:rPr>
          <w:rFonts w:ascii="Times New Roman" w:hAnsi="Times New Roman" w:cs="Times New Roman"/>
        </w:rPr>
        <w:t xml:space="preserve"> </w:t>
      </w:r>
      <w:r w:rsidRPr="00F27010">
        <w:rPr>
          <w:rFonts w:ascii="Times New Roman" w:hAnsi="Times New Roman" w:cs="Times New Roman"/>
          <w:i/>
          <w:sz w:val="24"/>
          <w:szCs w:val="24"/>
        </w:rPr>
        <w:t>Русский язык как развивающееся явление</w:t>
      </w:r>
      <w:r w:rsidRPr="00F27010">
        <w:rPr>
          <w:rFonts w:ascii="Times New Roman" w:hAnsi="Times New Roman" w:cs="Times New Roman"/>
          <w:sz w:val="24"/>
          <w:szCs w:val="24"/>
        </w:rPr>
        <w:t>. Русский язык – национальный язык русского народа. Русский язык в кругу других славянских языков.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Повторение изученного в 5 – 6 классах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 xml:space="preserve">Разделы науки о языке. </w:t>
      </w:r>
      <w:r w:rsidRPr="00F27010">
        <w:rPr>
          <w:rFonts w:ascii="Times New Roman" w:hAnsi="Times New Roman" w:cs="Times New Roman"/>
          <w:i/>
          <w:sz w:val="24"/>
          <w:szCs w:val="24"/>
        </w:rPr>
        <w:t>Грамматические нормы современного русского литературного языка. Типичные ошибки. Грамматические ошибки.</w:t>
      </w:r>
      <w:r w:rsidRPr="00F27010">
        <w:rPr>
          <w:rFonts w:ascii="Times New Roman" w:hAnsi="Times New Roman" w:cs="Times New Roman"/>
          <w:sz w:val="24"/>
          <w:szCs w:val="24"/>
        </w:rPr>
        <w:t xml:space="preserve"> 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Самостоятельные и служебные части речи.  </w:t>
      </w:r>
      <w:r w:rsidRPr="00F27010">
        <w:rPr>
          <w:rFonts w:ascii="Times New Roman" w:hAnsi="Times New Roman" w:cs="Times New Roman"/>
          <w:sz w:val="24"/>
          <w:szCs w:val="24"/>
        </w:rPr>
        <w:t xml:space="preserve">Орфограммы и пунктограммы  5-6 класса (трудные случаи). Повторение всех видов разбора. </w:t>
      </w:r>
      <w:r w:rsidRPr="00F27010">
        <w:rPr>
          <w:rFonts w:ascii="Times New Roman" w:hAnsi="Times New Roman" w:cs="Times New Roman"/>
          <w:i/>
          <w:sz w:val="24"/>
          <w:szCs w:val="24"/>
        </w:rPr>
        <w:t>Основные орфоэпические нормы современного русского литературного языка.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Причастие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Понятие о причастии: общее грамматическое значение, морфологические и синтаксические признаки. Признаки прилагательного у причастия: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изменение по родам, числам и падежам;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с существительным; наличие полной и краткой формы, их роль в предложении. </w:t>
      </w:r>
      <w:r w:rsidRPr="00F27010">
        <w:rPr>
          <w:rFonts w:ascii="Times New Roman" w:hAnsi="Times New Roman" w:cs="Times New Roman"/>
          <w:i/>
          <w:sz w:val="24"/>
          <w:szCs w:val="24"/>
        </w:rPr>
        <w:t>Нормы ударения в полных причастиях.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глагола у причастия: возвратность, вид, время (кроме будущего).   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и страдательные причастия. </w:t>
      </w:r>
      <w:r w:rsidRPr="00F27010">
        <w:rPr>
          <w:rFonts w:ascii="Times New Roman" w:hAnsi="Times New Roman" w:cs="Times New Roman"/>
          <w:i/>
          <w:sz w:val="24"/>
          <w:szCs w:val="24"/>
        </w:rPr>
        <w:t>Нормы ударения в кратких формах страдательных причастий прошедшего времени.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Причастный оборот.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Выделение запятыми причастного оборота, стоя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щего после определяемого слова. Словообразование действительных причастий.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Правописание   гласных   в   суффиксах   действи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тельных причастий настоящего времени.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перед суффиксами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-вш- 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-ш-.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Словообразование страдательных причастий.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гласных в суффиксах страдатель</w:t>
      </w:r>
      <w:r w:rsidRPr="00F27010">
        <w:rPr>
          <w:rFonts w:ascii="Times New Roman" w:hAnsi="Times New Roman" w:cs="Times New Roman"/>
          <w:sz w:val="24"/>
          <w:szCs w:val="24"/>
        </w:rPr>
        <w:softHyphen/>
        <w:t xml:space="preserve">ных причастий настоящего времени. 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согласных в суффиксах страдательных причастий прошедшего времени.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Е-Ё после шипящих в суффиксах страдательных причастий прошедшего времени.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Н в кратких формах страдательных причастий.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гласных перед Н и НН.</w:t>
      </w:r>
    </w:p>
    <w:p w:rsidR="00A926BF" w:rsidRPr="00F27010" w:rsidRDefault="00A926BF" w:rsidP="00A926B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НН в причастиях и Н в омонимичных прилагательных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Правописание НЕ с причастиями.</w:t>
      </w:r>
    </w:p>
    <w:p w:rsidR="00A926BF" w:rsidRPr="00F27010" w:rsidRDefault="00A926BF" w:rsidP="00A926BF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 xml:space="preserve"> </w:t>
      </w: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Понятие о деепричастии: общее грамматическое значение, морфологические и синтаксические признаки.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Признаки глагола и наречия у деепричастия.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t>с деепричастиями.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Деепричастный оборот.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Выделение запятыми деепричастного оборота.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Словообразование деепричастий несовершенного и совершенного вида.</w:t>
      </w:r>
    </w:p>
    <w:p w:rsidR="00A926BF" w:rsidRPr="00F27010" w:rsidRDefault="00A926BF" w:rsidP="00A926BF">
      <w:pPr>
        <w:tabs>
          <w:tab w:val="left" w:pos="2466"/>
        </w:tabs>
        <w:spacing w:after="0" w:line="240" w:lineRule="auto"/>
        <w:ind w:left="-426" w:firstLine="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0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«Различные точки зрения на место причастия и деепричастия в системе частей речи».</w:t>
      </w:r>
    </w:p>
    <w:p w:rsidR="00A926BF" w:rsidRPr="00F27010" w:rsidRDefault="00A926BF" w:rsidP="00A926BF">
      <w:pPr>
        <w:tabs>
          <w:tab w:val="left" w:pos="2466"/>
        </w:tabs>
        <w:spacing w:after="0" w:line="240" w:lineRule="auto"/>
        <w:ind w:left="-426" w:firstLine="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010">
        <w:rPr>
          <w:rFonts w:ascii="Times New Roman" w:hAnsi="Times New Roman" w:cs="Times New Roman"/>
          <w:i/>
          <w:sz w:val="24"/>
          <w:szCs w:val="24"/>
        </w:rPr>
        <w:t xml:space="preserve">       Варианты грамматической нормы: литературные и разговорные падежные формы причастий, деепричастий, наречий.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Переход слов из одних самостоятельных частей речи в другие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Служебные части речи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Общее понятие о служебных частях речи.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Предлог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предлоге. </w:t>
      </w:r>
      <w:r w:rsidRPr="00F27010">
        <w:rPr>
          <w:rFonts w:ascii="Times New Roman" w:hAnsi="Times New Roman" w:cs="Times New Roman"/>
          <w:i/>
          <w:sz w:val="24"/>
          <w:szCs w:val="24"/>
        </w:rPr>
        <w:t>Нормы постановки ударения в словоформах с непроизводными предлогами (н</w:t>
      </w:r>
      <w:r w:rsidRPr="00F2701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27010">
        <w:rPr>
          <w:rFonts w:ascii="Times New Roman" w:hAnsi="Times New Roman" w:cs="Times New Roman"/>
          <w:i/>
          <w:sz w:val="24"/>
          <w:szCs w:val="24"/>
        </w:rPr>
        <w:t xml:space="preserve"> дом, н</w:t>
      </w:r>
      <w:r w:rsidRPr="00F2701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27010">
        <w:rPr>
          <w:rFonts w:ascii="Times New Roman" w:hAnsi="Times New Roman" w:cs="Times New Roman"/>
          <w:i/>
          <w:sz w:val="24"/>
          <w:szCs w:val="24"/>
        </w:rPr>
        <w:t xml:space="preserve"> гору).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Назначение предлогов в речи.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значению. Много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значность предлогов.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Группы предлогов по происхождению: непроиз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водные и производные.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Простые и составные предлоги.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Переход других частей речи в предлоги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 течение, в продолжение, рядом с, несмотря на 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t>и др.).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Раздельное написание производных предлогов.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Слитное написание производных предлогов.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Буква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предлогов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течение, в продолжение, вследствие.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270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Союз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Понятие о союзе.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Назначение союзов в речи. Употребление союзов в предложениях с однородными членами, в слож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предложениях и для связи частей текста.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Простые и составные союзы.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Сочинительные и подчинительные союзы; их группы по значению.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Сочинительные союзы: соединительные, проти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вительные, разделительные. Одиночные и повто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ряющиеся союзы. Употребление сочинительных союзов в простых и сложносочиненных предложе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ниях.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   сочинительных    союзов   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тоже, также, зато.</w:t>
      </w:r>
    </w:p>
    <w:p w:rsidR="00A926BF" w:rsidRPr="00F27010" w:rsidRDefault="00A926BF" w:rsidP="00A926B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Запятая при однородных членах и в сложносочи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ненном предложении.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Подчинительные    союзы:    употребление   их    в сложноподчиненных предложениях. Разряды под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чинительных союзов по значению: временные, при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чинные,  условные,  сравнительные,  следственные, изъяснительные.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Правописание составных подчинительных сою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зов.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союзов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чтобы, оттого что 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t>и др. (в отличие от местоимений с частицами и пред</w:t>
      </w:r>
      <w:r w:rsidRPr="00F27010">
        <w:rPr>
          <w:rFonts w:ascii="Times New Roman" w:hAnsi="Times New Roman" w:cs="Times New Roman"/>
          <w:color w:val="000000"/>
          <w:sz w:val="24"/>
          <w:szCs w:val="24"/>
        </w:rPr>
        <w:softHyphen/>
        <w:t>логами).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Частица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Понятие о частицах. Разряды частиц по значению и употреблению.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>Правописание не и ни с различными частями речи (обобщение).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F270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-то,  -либо,  -нибудь,  кое-,  -таки ,-ка.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Cs/>
          <w:sz w:val="24"/>
          <w:szCs w:val="24"/>
        </w:rPr>
      </w:pPr>
      <w:r w:rsidRPr="00F27010">
        <w:rPr>
          <w:rFonts w:ascii="Times New Roman" w:hAnsi="Times New Roman" w:cs="Times New Roman"/>
          <w:b/>
          <w:iCs/>
          <w:sz w:val="24"/>
          <w:szCs w:val="24"/>
        </w:rPr>
        <w:t xml:space="preserve">Переход слов из самостоятельных частей речи в служебные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Междометие 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iCs/>
          <w:color w:val="000000"/>
          <w:sz w:val="24"/>
          <w:szCs w:val="24"/>
        </w:rPr>
        <w:t>Понятие о междометии. Основные функции междометий.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iCs/>
          <w:color w:val="000000"/>
          <w:sz w:val="24"/>
          <w:szCs w:val="24"/>
        </w:rPr>
        <w:t>Разряды междометий. Звукоподражательные слова.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iCs/>
          <w:color w:val="000000"/>
          <w:sz w:val="24"/>
          <w:szCs w:val="24"/>
        </w:rPr>
        <w:t>Знаки препинания при междометиях.</w:t>
      </w:r>
    </w:p>
    <w:p w:rsidR="00A926BF" w:rsidRPr="00F27010" w:rsidRDefault="00A926BF" w:rsidP="00A926BF">
      <w:pPr>
        <w:shd w:val="clear" w:color="auto" w:fill="FFFFFF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701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Повторение </w:t>
      </w:r>
    </w:p>
    <w:p w:rsidR="00A926BF" w:rsidRPr="00F27010" w:rsidRDefault="00A926BF" w:rsidP="00A926B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 xml:space="preserve">Что такое текст. </w:t>
      </w:r>
      <w:r w:rsidRPr="00F27010">
        <w:rPr>
          <w:rFonts w:ascii="Times New Roman" w:hAnsi="Times New Roman" w:cs="Times New Roman"/>
          <w:i/>
          <w:sz w:val="24"/>
          <w:szCs w:val="24"/>
        </w:rPr>
        <w:t>Основные признаки текста:</w:t>
      </w:r>
      <w:r w:rsidRPr="00F27010">
        <w:rPr>
          <w:rFonts w:ascii="Times New Roman" w:hAnsi="Times New Roman" w:cs="Times New Roman"/>
          <w:sz w:val="24"/>
          <w:szCs w:val="24"/>
        </w:rPr>
        <w:t xml:space="preserve"> </w:t>
      </w:r>
      <w:r w:rsidRPr="00F27010">
        <w:rPr>
          <w:rFonts w:ascii="Times New Roman" w:hAnsi="Times New Roman" w:cs="Times New Roman"/>
          <w:i/>
          <w:sz w:val="24"/>
          <w:szCs w:val="24"/>
        </w:rPr>
        <w:t>смысловая ценность, информативность, связность. Виды абзацев. Заголовки текстов. Тексты аргументативного типа: рассуждение, доказательство, объяснение.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27010">
        <w:rPr>
          <w:rFonts w:ascii="Times New Roman" w:eastAsia="Times New Roman" w:hAnsi="Times New Roman" w:cs="Times New Roman"/>
          <w:b/>
          <w:sz w:val="24"/>
          <w:szCs w:val="24"/>
        </w:rPr>
        <w:t>Типы речи. Описание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 xml:space="preserve">Описание общего вида местности. </w:t>
      </w:r>
      <w:r w:rsidRPr="00F27010">
        <w:rPr>
          <w:rFonts w:ascii="Times New Roman" w:hAnsi="Times New Roman" w:cs="Times New Roman"/>
          <w:i/>
          <w:sz w:val="24"/>
          <w:szCs w:val="24"/>
        </w:rPr>
        <w:t>Основные лексические нормы современного русского литературного языка.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Описание действий (трудовых процессов)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Описание действий (в спорте).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10">
        <w:rPr>
          <w:rFonts w:ascii="Times New Roman" w:hAnsi="Times New Roman" w:cs="Times New Roman"/>
          <w:b/>
          <w:sz w:val="24"/>
          <w:szCs w:val="24"/>
        </w:rPr>
        <w:t>Повествование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 xml:space="preserve">Рассказ на основе услышанного. </w:t>
      </w:r>
      <w:r w:rsidRPr="00F27010">
        <w:rPr>
          <w:rFonts w:ascii="Times New Roman" w:hAnsi="Times New Roman" w:cs="Times New Roman"/>
          <w:i/>
          <w:sz w:val="24"/>
          <w:szCs w:val="24"/>
        </w:rPr>
        <w:t>Разговорная речь. Беседа.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Как создавать киносценарий в разных формах?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b/>
          <w:sz w:val="24"/>
          <w:szCs w:val="24"/>
        </w:rPr>
        <w:t>Сочетание разных типов речи в одном тексте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>Отзыв о книге.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>Характеристика литературного героя.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 xml:space="preserve">Стили речи. Книжные стили. 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публицистического стиля. </w:t>
      </w:r>
      <w:r w:rsidRPr="00F27010">
        <w:rPr>
          <w:rFonts w:ascii="Times New Roman" w:hAnsi="Times New Roman" w:cs="Times New Roman"/>
          <w:i/>
          <w:sz w:val="24"/>
          <w:szCs w:val="24"/>
        </w:rPr>
        <w:t>Путевые заметки. Текст рекламного объявления, его языковые и структурные особенности.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sz w:val="24"/>
          <w:szCs w:val="24"/>
        </w:rPr>
        <w:t xml:space="preserve">Интервью – жанр публицистики. </w:t>
      </w:r>
      <w:r w:rsidRPr="00F27010">
        <w:rPr>
          <w:rFonts w:ascii="Times New Roman" w:hAnsi="Times New Roman" w:cs="Times New Roman"/>
          <w:i/>
          <w:sz w:val="24"/>
          <w:szCs w:val="24"/>
        </w:rPr>
        <w:t>Речевой этикет. Русская речевая этикетная манера общения.</w:t>
      </w:r>
      <w:r w:rsidRPr="00F27010">
        <w:rPr>
          <w:rFonts w:ascii="Times New Roman" w:hAnsi="Times New Roman" w:cs="Times New Roman"/>
          <w:sz w:val="24"/>
          <w:szCs w:val="24"/>
        </w:rPr>
        <w:t xml:space="preserve"> </w:t>
      </w:r>
      <w:r w:rsidRPr="00F27010">
        <w:rPr>
          <w:rFonts w:ascii="Times New Roman" w:hAnsi="Times New Roman" w:cs="Times New Roman"/>
          <w:i/>
          <w:sz w:val="24"/>
          <w:szCs w:val="24"/>
        </w:rPr>
        <w:t>Традиции русского речевого общения.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010">
        <w:rPr>
          <w:rFonts w:ascii="Times New Roman" w:eastAsia="Times New Roman" w:hAnsi="Times New Roman" w:cs="Times New Roman"/>
          <w:b/>
          <w:sz w:val="24"/>
          <w:szCs w:val="24"/>
        </w:rPr>
        <w:t>Текст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Морфологические средства связи предложений и смысловых частей текста. Союз.</w:t>
      </w: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A926BF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Стили речи</w:t>
      </w:r>
    </w:p>
    <w:p w:rsidR="00A926BF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6BF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6BF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6BF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6BF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26BF" w:rsidRPr="00F27010" w:rsidRDefault="00A926BF" w:rsidP="00A926BF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7010">
        <w:rPr>
          <w:rFonts w:ascii="Times New Roman" w:hAnsi="Times New Roman" w:cs="Times New Roman"/>
          <w:sz w:val="24"/>
          <w:szCs w:val="24"/>
        </w:rPr>
        <w:t>Дополнительный материал по родному языку и краеведческий материал: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6"/>
        <w:gridCol w:w="4600"/>
        <w:gridCol w:w="4617"/>
      </w:tblGrid>
      <w:tr w:rsidR="00A926BF" w:rsidRPr="005A26A2" w:rsidTr="00573884">
        <w:tc>
          <w:tcPr>
            <w:tcW w:w="4726" w:type="dxa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4741" w:type="dxa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4751" w:type="dxa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</w:t>
            </w:r>
          </w:p>
        </w:tc>
      </w:tr>
      <w:tr w:rsidR="00A926BF" w:rsidRPr="005A26A2" w:rsidTr="00573884">
        <w:tc>
          <w:tcPr>
            <w:tcW w:w="4726" w:type="dxa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Русский язык как развивающееся явление.</w:t>
            </w:r>
            <w:r w:rsidRPr="005A26A2">
              <w:rPr>
                <w:rFonts w:ascii="Times New Roman" w:hAnsi="Times New Roman" w:cs="Times New Roman"/>
                <w:b/>
              </w:rPr>
              <w:t xml:space="preserve"> </w:t>
            </w:r>
            <w:r w:rsidRPr="005A26A2">
              <w:rPr>
                <w:rFonts w:ascii="Times New Roman" w:hAnsi="Times New Roman" w:cs="Times New Roman"/>
              </w:rPr>
              <w:t>Связь исторического языка с историей общества.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Основные орфоэпические нормы</w:t>
            </w:r>
            <w:r w:rsidRPr="005A26A2">
              <w:rPr>
                <w:rFonts w:ascii="Times New Roman" w:hAnsi="Times New Roman" w:cs="Times New Roman"/>
              </w:rPr>
              <w:t xml:space="preserve"> современного русского литературного языка. Нормы ударения в полных причастиях. Нормы ударения в кратких формах страдательных причастий прошедшего времени. Нормы постановки ударения в словоформах с непроизводными предлогами (н</w:t>
            </w:r>
            <w:r w:rsidRPr="005A26A2">
              <w:rPr>
                <w:rFonts w:ascii="Times New Roman" w:hAnsi="Times New Roman" w:cs="Times New Roman"/>
                <w:b/>
              </w:rPr>
              <w:t>а</w:t>
            </w:r>
            <w:r w:rsidRPr="005A26A2">
              <w:rPr>
                <w:rFonts w:ascii="Times New Roman" w:hAnsi="Times New Roman" w:cs="Times New Roman"/>
              </w:rPr>
              <w:t xml:space="preserve"> дом, н</w:t>
            </w:r>
            <w:r w:rsidRPr="005A26A2">
              <w:rPr>
                <w:rFonts w:ascii="Times New Roman" w:hAnsi="Times New Roman" w:cs="Times New Roman"/>
                <w:b/>
              </w:rPr>
              <w:t>а</w:t>
            </w:r>
            <w:r w:rsidRPr="005A26A2">
              <w:rPr>
                <w:rFonts w:ascii="Times New Roman" w:hAnsi="Times New Roman" w:cs="Times New Roman"/>
              </w:rPr>
              <w:t xml:space="preserve"> гору).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Основные лексические нормы современного русского литературного языка.</w:t>
            </w:r>
            <w:r w:rsidRPr="005A26A2">
              <w:rPr>
                <w:rFonts w:ascii="Times New Roman" w:hAnsi="Times New Roman" w:cs="Times New Roman"/>
                <w:i/>
              </w:rPr>
              <w:t xml:space="preserve"> </w:t>
            </w:r>
            <w:r w:rsidRPr="005A26A2">
              <w:rPr>
                <w:rFonts w:ascii="Times New Roman" w:hAnsi="Times New Roman" w:cs="Times New Roman"/>
              </w:rPr>
              <w:t>Речевые ошибки. (Сочинение «Чудо-город на озере Неро» (или  «Ростов -  мой родной город»)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Основные грамматические нормы современного русского литературного языка.</w:t>
            </w:r>
            <w:r w:rsidRPr="005A26A2">
              <w:rPr>
                <w:rFonts w:ascii="Times New Roman" w:hAnsi="Times New Roman" w:cs="Times New Roman"/>
              </w:rPr>
              <w:t xml:space="preserve"> Типичные ошибки. Грамматические ошибки. Варианты грамматической нормы: литературные и разговорные падежные формы причастий, деепричастий, наречий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Речевой этикет.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Русская речевая этикетная манера общения.</w:t>
            </w:r>
          </w:p>
        </w:tc>
        <w:tc>
          <w:tcPr>
            <w:tcW w:w="4751" w:type="dxa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Язык и речь. Виды речевой деятельности.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Международный день грамотности.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Традиции русского речевого общения.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Текст как единица языка и  речи:</w:t>
            </w:r>
            <w:r w:rsidRPr="005A26A2">
              <w:rPr>
                <w:rFonts w:ascii="Times New Roman" w:hAnsi="Times New Roman" w:cs="Times New Roman"/>
                <w:i/>
              </w:rPr>
              <w:t xml:space="preserve"> </w:t>
            </w:r>
            <w:r w:rsidRPr="005A26A2">
              <w:rPr>
                <w:rFonts w:ascii="Times New Roman" w:hAnsi="Times New Roman" w:cs="Times New Roman"/>
              </w:rPr>
              <w:t xml:space="preserve">основные признаки текста: смысловая ценность, информативность, связность. Виды абзацев. Заголовки текстов. Тексты аргументативного типа: рассуждение, доказательство, объяснение. 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A26A2">
              <w:rPr>
                <w:rFonts w:ascii="Times New Roman" w:hAnsi="Times New Roman" w:cs="Times New Roman"/>
                <w:b/>
                <w:i/>
              </w:rPr>
              <w:t>Функциональные разновидности языка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 xml:space="preserve">Разговорная речь. Беседа. 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Публицистический стиль. Путевые заметки. Текст рекламного объявления, его языковые и структурные особенности.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Язык художественной литературы.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6A2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26BF" w:rsidRPr="005A26A2" w:rsidTr="00573884">
        <w:tc>
          <w:tcPr>
            <w:tcW w:w="14218" w:type="dxa"/>
            <w:gridSpan w:val="3"/>
          </w:tcPr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материал</w:t>
            </w:r>
          </w:p>
        </w:tc>
      </w:tr>
      <w:tr w:rsidR="00A926BF" w:rsidRPr="005A26A2" w:rsidTr="00573884">
        <w:tc>
          <w:tcPr>
            <w:tcW w:w="14218" w:type="dxa"/>
            <w:gridSpan w:val="3"/>
          </w:tcPr>
          <w:p w:rsidR="00A926BF" w:rsidRPr="005A26A2" w:rsidRDefault="00A926BF" w:rsidP="00573884">
            <w:pPr>
              <w:pStyle w:val="a9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  <w:shd w:val="clear" w:color="auto" w:fill="FFFFFF"/>
              </w:rPr>
              <w:t>Знакомство с биографиями знаменитых земляков в форме диктантов или контрольных работ.</w:t>
            </w:r>
          </w:p>
          <w:p w:rsidR="00A926BF" w:rsidRPr="005A26A2" w:rsidRDefault="00A926BF" w:rsidP="00573884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>В уроки включены предложения и тексты, связанные с природой, архитектурой и культурой родного края, а также языковой материал, составляющий лингвистическую специфику области.</w:t>
            </w:r>
          </w:p>
          <w:p w:rsidR="00A926BF" w:rsidRPr="005A26A2" w:rsidRDefault="00A926BF" w:rsidP="00573884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>Работа с текстом  «Ярославская чайка» (О В.Терешковой).</w:t>
            </w:r>
          </w:p>
          <w:p w:rsidR="00A926BF" w:rsidRPr="005A26A2" w:rsidRDefault="00A926BF" w:rsidP="00573884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>Материал для изложение «Легенда об основании Ярославля», «Ростовский богатырь – Алеша Попович».</w:t>
            </w:r>
          </w:p>
          <w:p w:rsidR="00A926BF" w:rsidRPr="005A26A2" w:rsidRDefault="00A926BF" w:rsidP="00573884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>Городские пейзажи ярославского художника Максима Теплова (использование для сочинения)</w:t>
            </w:r>
          </w:p>
          <w:p w:rsidR="00A926BF" w:rsidRPr="005A26A2" w:rsidRDefault="00A926BF" w:rsidP="00573884">
            <w:pPr>
              <w:pStyle w:val="a9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 xml:space="preserve">Сочинения: «Мой любимый уголок природы», «В Ишню пришла весна» (или «В Ростов пришла весна»), «Наши земляки – участники Великой Отечественной войны», «Узники </w:t>
            </w:r>
            <w:r w:rsidRPr="005A26A2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концентрационных лагерей» (жители посёлка Ишня).</w:t>
            </w:r>
          </w:p>
          <w:p w:rsidR="00A926BF" w:rsidRPr="005A26A2" w:rsidRDefault="00A926BF" w:rsidP="00573884">
            <w:pPr>
              <w:pStyle w:val="a9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>Отзыв о книге писателя-земляка  (Ю.С. Бородкин «Санькино лето» и др.).</w:t>
            </w:r>
          </w:p>
          <w:p w:rsidR="00A926BF" w:rsidRPr="005A26A2" w:rsidRDefault="00A926BF" w:rsidP="00573884">
            <w:pPr>
              <w:pStyle w:val="a9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5A26A2">
              <w:rPr>
                <w:sz w:val="22"/>
                <w:szCs w:val="22"/>
              </w:rPr>
              <w:t xml:space="preserve">Экскурсия в школьный музей. Беседа на тему «Война прошлась по детским судьбам грозно…» (о наших земляках – узниках </w:t>
            </w:r>
            <w:r w:rsidRPr="005A26A2">
              <w:rPr>
                <w:bCs/>
                <w:color w:val="333333"/>
                <w:sz w:val="22"/>
                <w:szCs w:val="22"/>
                <w:shd w:val="clear" w:color="auto" w:fill="FFFFFF"/>
              </w:rPr>
              <w:t>концентрационных лагерей).</w:t>
            </w:r>
          </w:p>
          <w:p w:rsidR="00A926BF" w:rsidRPr="005A26A2" w:rsidRDefault="00A926BF" w:rsidP="0057388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BF" w:rsidRDefault="00A926BF" w:rsidP="00A926BF">
      <w:pPr>
        <w:pStyle w:val="a9"/>
        <w:ind w:left="765"/>
        <w:jc w:val="center"/>
        <w:rPr>
          <w:b/>
          <w:sz w:val="28"/>
          <w:szCs w:val="28"/>
        </w:rPr>
      </w:pPr>
    </w:p>
    <w:p w:rsidR="00A926BF" w:rsidRPr="00F27010" w:rsidRDefault="00A926BF" w:rsidP="00A926BF">
      <w:pPr>
        <w:pStyle w:val="a9"/>
        <w:ind w:left="765"/>
        <w:jc w:val="center"/>
        <w:rPr>
          <w:b/>
          <w:sz w:val="28"/>
          <w:szCs w:val="28"/>
        </w:rPr>
      </w:pPr>
    </w:p>
    <w:p w:rsidR="00A926BF" w:rsidRPr="00F27010" w:rsidRDefault="00A926BF" w:rsidP="00A926BF">
      <w:pPr>
        <w:pStyle w:val="a9"/>
        <w:ind w:left="765"/>
        <w:jc w:val="center"/>
        <w:rPr>
          <w:b/>
          <w:sz w:val="28"/>
          <w:szCs w:val="28"/>
        </w:rPr>
      </w:pPr>
      <w:r w:rsidRPr="00F27010">
        <w:rPr>
          <w:b/>
          <w:sz w:val="28"/>
          <w:szCs w:val="28"/>
        </w:rPr>
        <w:t>Тематическое планирование</w:t>
      </w:r>
    </w:p>
    <w:p w:rsidR="00A926BF" w:rsidRPr="00F27010" w:rsidRDefault="00A926BF" w:rsidP="00A926BF">
      <w:pPr>
        <w:pStyle w:val="a9"/>
        <w:ind w:left="76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438" w:tblpY="124"/>
        <w:tblW w:w="14425" w:type="dxa"/>
        <w:tblLayout w:type="fixed"/>
        <w:tblLook w:val="04A0"/>
      </w:tblPr>
      <w:tblGrid>
        <w:gridCol w:w="611"/>
        <w:gridCol w:w="3655"/>
        <w:gridCol w:w="2417"/>
        <w:gridCol w:w="1061"/>
        <w:gridCol w:w="990"/>
        <w:gridCol w:w="15"/>
        <w:gridCol w:w="6"/>
        <w:gridCol w:w="9"/>
        <w:gridCol w:w="49"/>
        <w:gridCol w:w="26"/>
        <w:gridCol w:w="30"/>
        <w:gridCol w:w="15"/>
        <w:gridCol w:w="13"/>
        <w:gridCol w:w="3969"/>
        <w:gridCol w:w="1559"/>
      </w:tblGrid>
      <w:tr w:rsidR="00A926BF" w:rsidRPr="005A26A2" w:rsidTr="00573884">
        <w:tc>
          <w:tcPr>
            <w:tcW w:w="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материал предметной области «Родной русский язык»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</w:p>
        </w:tc>
      </w:tr>
      <w:tr w:rsidR="00A926BF" w:rsidRPr="005A26A2" w:rsidTr="00573884">
        <w:tc>
          <w:tcPr>
            <w:tcW w:w="6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6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Прове-дено факти-чески</w:t>
            </w:r>
          </w:p>
        </w:tc>
        <w:tc>
          <w:tcPr>
            <w:tcW w:w="40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926BF" w:rsidRPr="005A26A2" w:rsidTr="00573884">
        <w:trPr>
          <w:trHeight w:val="574"/>
        </w:trPr>
        <w:tc>
          <w:tcPr>
            <w:tcW w:w="1442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ч.)</w:t>
            </w:r>
          </w:p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Литературный русский язык. Нормы литературного языка, их изменчивость. Русский язык – национальный язык русского народа.  Русский язык в кругу других славянских языков.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Упр.6,8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6BF" w:rsidRPr="005A26A2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03.09.18</w:t>
            </w:r>
          </w:p>
        </w:tc>
        <w:tc>
          <w:tcPr>
            <w:tcW w:w="112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развивающееся явление. Связь исторического языка с историей общества.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1442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– 6 классах (9 ч.+ 1 ч. р.р)</w:t>
            </w:r>
          </w:p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 Разделы науки о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случаи правописания орфограмм 5-6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№1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карточкам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6BF" w:rsidRPr="005A26A2" w:rsidRDefault="0047070F" w:rsidP="004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971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2. Трудные случаи правописания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r w:rsidR="0097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26BF" w:rsidRPr="005A26A2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«Повторение пройденного в 5 – 6 классах» и её анализ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современного русского литературного языка. Типичные ошибки. Грамматические ошибки.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ВМ №1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(к.р №1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упрощен-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ный вариант)</w:t>
            </w: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№1</w:t>
            </w:r>
          </w:p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Изложение №1 «Легенда об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основании Ярославля»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материал о прилагательном и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глаголе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17.09.18</w:t>
            </w:r>
          </w:p>
        </w:tc>
        <w:tc>
          <w:tcPr>
            <w:tcW w:w="112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на материале об Ярославском крае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№1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(изложение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№1)</w:t>
            </w:r>
          </w:p>
        </w:tc>
      </w:tr>
      <w:tr w:rsidR="00A926BF" w:rsidRPr="005A26A2" w:rsidTr="00573884">
        <w:tc>
          <w:tcPr>
            <w:tcW w:w="1442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 </w:t>
            </w:r>
          </w:p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ч. + 6 р.р)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Понятие о причастии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п.132.Упр.58</w:t>
            </w:r>
            <w:r w:rsidR="00971A85"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F">
              <w:rPr>
                <w:rFonts w:ascii="Times New Roman" w:hAnsi="Times New Roman" w:cs="Times New Roman"/>
                <w:sz w:val="24"/>
                <w:szCs w:val="24"/>
              </w:rPr>
              <w:t>20.09.18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Признаки прилагательного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глагола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у причастия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0FB" w:rsidRDefault="00A926BF" w:rsidP="00FB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п.133. Упр.72</w:t>
            </w:r>
          </w:p>
          <w:p w:rsidR="00A926BF" w:rsidRPr="005A26A2" w:rsidRDefault="00A926BF" w:rsidP="00FB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п.134. Упр. 86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F">
              <w:rPr>
                <w:rFonts w:ascii="Times New Roman" w:hAnsi="Times New Roman" w:cs="Times New Roman"/>
                <w:sz w:val="24"/>
                <w:szCs w:val="24"/>
              </w:rPr>
              <w:t>24.09.18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№2.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Что такое текст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п.1 . Упр.12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0F">
              <w:rPr>
                <w:rFonts w:ascii="Times New Roman" w:hAnsi="Times New Roman" w:cs="Times New Roman"/>
                <w:sz w:val="24"/>
                <w:szCs w:val="24"/>
              </w:rPr>
              <w:t>27.09.18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текста: смысловая ценность, информативность, связность. Виды абзацев. Заголовки текстов. Тексты аргументативного типа: рассуждение, доказательство, объяснение. Работа с текстом  «Ярославская чайка» (О В.Терешковой).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№2</w:t>
            </w: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Причастный 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причастном обороте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п.135. Упр.93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опорной схемой</w:t>
            </w: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Наблюдение за особенностями употребления причастий в тексте.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текстом: упр.102 или 110 (на выбор)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Нормы ударения в полных причастиях.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Правописание НЕ с причастиями.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 117</w:t>
            </w:r>
            <w:r w:rsidR="00592C6D">
              <w:rPr>
                <w:rFonts w:ascii="Times New Roman" w:hAnsi="Times New Roman" w:cs="Times New Roman"/>
                <w:sz w:val="24"/>
                <w:szCs w:val="24"/>
              </w:rPr>
              <w:t>, 121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№3.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Описание местности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(подробное описание общего вида местности).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п.2 . Упр.22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pStyle w:val="aa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5A26A2">
              <w:t>Городские пейзажи ярославского художника Максима Теплова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№3</w:t>
            </w: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Действительные и страдательные 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Их словообразование.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таблицей: образовать действит. и страдат. причастия от глаголов </w:t>
            </w:r>
            <w:r w:rsidRPr="005A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5A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 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п.136, 137. Упр.136,143</w:t>
            </w:r>
          </w:p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47070F" w:rsidRDefault="0047070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15.10.18</w:t>
            </w:r>
          </w:p>
        </w:tc>
        <w:tc>
          <w:tcPr>
            <w:tcW w:w="114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B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Гласные в суффиксах причастий настоящего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правописание.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A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Практика: с.53 (правило). Упр.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136,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143</w:t>
            </w:r>
            <w:r w:rsidR="005A734A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26BF" w:rsidRPr="005A734A" w:rsidRDefault="005A734A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4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6BF" w:rsidRPr="005A26A2" w:rsidRDefault="00A926BF" w:rsidP="00573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№4.  Описание местности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 домашнему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сочинению 1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о Ростове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9F2958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лексические нормы современного русского литературного языка.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Предупреждение речевых ошибок.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(Темы сочинений:</w:t>
            </w:r>
          </w:p>
          <w:p w:rsidR="00856B9F" w:rsidRPr="005A26A2" w:rsidRDefault="00856B9F" w:rsidP="00856B9F">
            <w:pPr>
              <w:pStyle w:val="aa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5A26A2">
              <w:t>«Чудо-город на озере Неро» (или  «Ростов -  мой родной город»)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№4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(сочинение №1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с опорой на иллюстра-ции)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гласных в суффиксах страдательных причастий настоящего времени. 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 137. Упр.146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734A" w:rsidRDefault="009F2958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Словообразование причастий прошедшего времени (действительных и страдательных)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гласных в действительных причастиях прошедшего времени перед суффиксами –ВШ- и –Ш-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 137-137.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(не менее 10 слов) Упр. 161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9F2958" w:rsidRDefault="009F2958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Нормы ударения в кратких формах страдательных причастий прошедшего времени.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Правописание согласных в суффиксах страдательных причастий прошедшего времени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(буквы Е-Ё в суффиксах причастий)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 166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9F2958" w:rsidRDefault="009F2958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Правописание гласных перед Н и НН.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п.138. упр. 172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9F2958" w:rsidRDefault="009F2958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5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Контрольное списывание №1 с грамматическим заданием и его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 типичными ошибками диктанта и домашнего сочинения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333FE1" w:rsidRDefault="00333FE1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E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333FE1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современного русского литературного языка. Типичные ошибки. Грамматические ошибки.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К.с. №1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№5. Описание местности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(устное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«Мой любимый уголок природы»)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Упр.23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333FE1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9A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край. Описание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любимого уголка природы.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 №5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(сочинение №2 по шаблону)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Краткие причастия.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П.137-138. Упр. 186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8463D3" w:rsidRDefault="008463D3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Правописание Н в кратких формах страдательных причастий. Правописание НН в причастиях и Н в омонимичных прилагательных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п.139 работа по таблице.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Упр.210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8463D3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№6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местности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(подготовка и написание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сочинения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по пейзажной картине Г.Г. Нисского)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6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5738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E384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8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типичными ошибками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(сочинение по шаблону №3)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«Причастие» и её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E384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84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Описание действий - трудовых процессов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фотографии или открытке)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Р.р. п.3. Упр.40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F32617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61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Деепричастие </w:t>
            </w:r>
            <w:r w:rsidRPr="004577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+3 ч. р.р)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1.Понятие о деепричастии: общее грамматическое значение, морфологические и синтаксические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 Признаки глагола и наречия у деепричастия. Правописание НЕ с деепричастиями.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п.141. Работа по опорной таблице. п.142. Упр.242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249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</w:t>
            </w:r>
          </w:p>
        </w:tc>
      </w:tr>
      <w:tr w:rsidR="00856B9F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.Понятие о деепричастном обороте. </w:t>
            </w:r>
          </w:p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Выделение запятыми деепричастного оборота.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п.143. Работа с опорной схемой. Упр.266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6B9F" w:rsidRPr="006277B4" w:rsidRDefault="006277B4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B9F" w:rsidRPr="005A26A2" w:rsidRDefault="006277B4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F" w:rsidRPr="005A26A2" w:rsidRDefault="00856B9F" w:rsidP="0085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.Словообразование деепричастий несовершенного и совершенного вида.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п.144. Упр.269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и его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ВМ №2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(диктант №1)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tabs>
                <w:tab w:val="left" w:pos="2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употребления деепричастий в тексте.      Различные точки зрения на место причастия и деепричастия в системе частей речи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Упр.282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6277B4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Варианты грамматической нормы: литературные и разговорные падежные формы причастий, деепричастий, наречий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Описание спортивных действий (по фотографии или открытке)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п.3. Упр.45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Описание действий.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4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вид спорта)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Р.р. Упр.46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(обучающеесочинение №4) с опорой на памятку.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слов из одних самостоятельных частей речи в другие (1 ч.)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П.145. Упр.288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1442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Служебные части речи 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 Общее понятие о служебных частях речи. Отличие служебных частей речи от самостоятельных частей речи.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Упр.307,309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1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Рассказ 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услышанного («Война прошлась по детским судьбам грозно…»)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Р.р. п. 4. Упр. 55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Разговорная речь. Беседа. В школьном музее.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(рассказ по опорной схеме 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</w:t>
            </w:r>
            <w:r w:rsidRPr="004577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о предлоге.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предлогов в речи. Разряды предлогов по значению. Многозначность некоторых предлогов.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п.146. Упр.314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1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ударения в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словоформах с непроизводными предлогами (н</w:t>
            </w: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дом, н</w:t>
            </w: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гору)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2. Предлоги непроизводные и производные, простые и составные.  Переход других частей речи в предлоги (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течение, в продолжение, вследствие. несмотря на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Буква е на конце предлогов 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течение, в продолжение, вследствие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п.146. Упр.319</w:t>
            </w:r>
          </w:p>
          <w:p w:rsidR="006277B4" w:rsidRPr="005A26A2" w:rsidRDefault="006277B4" w:rsidP="00C4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(1-2,1) п.147. Упр.322</w:t>
            </w:r>
            <w:r w:rsidR="00C41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C414CD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10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Слитное и раздельное написание производных предлогов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DC535F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F">
              <w:rPr>
                <w:rFonts w:ascii="Times New Roman" w:hAnsi="Times New Roman" w:cs="Times New Roman"/>
                <w:sz w:val="24"/>
                <w:szCs w:val="24"/>
              </w:rPr>
              <w:t>п.147</w:t>
            </w:r>
            <w:r w:rsidR="0054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35F">
              <w:rPr>
                <w:rFonts w:ascii="Times New Roman" w:hAnsi="Times New Roman" w:cs="Times New Roman"/>
                <w:sz w:val="24"/>
                <w:szCs w:val="24"/>
              </w:rPr>
              <w:t xml:space="preserve"> Упр.329, 337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11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542895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146,147. </w:t>
            </w:r>
            <w:r w:rsidR="006277B4" w:rsidRPr="005A26A2">
              <w:rPr>
                <w:rFonts w:ascii="Times New Roman" w:hAnsi="Times New Roman" w:cs="Times New Roman"/>
                <w:sz w:val="24"/>
                <w:szCs w:val="24"/>
              </w:rPr>
              <w:t>Упр.348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1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Диктант №2 и его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EE662B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11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Диктант №2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</w:t>
            </w:r>
            <w:r w:rsidRPr="00D463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+ 3 ч. р.р)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 Понятие о союзе. Сочинительные и подчинительные союзы; их группы по значению. Сочинительные союзы. Одиночные и повторяющиеся союзы. Употребление сочинительных союзов в простом и сложносочиненном  предложении.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149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Упр.355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F14F9E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1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. Подчинительные союзы. Разряды по значению. Употребление подчинительных союзов в сложноподчиненном 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п.150</w:t>
            </w:r>
          </w:p>
          <w:p w:rsidR="006277B4" w:rsidRPr="005A26A2" w:rsidRDefault="006277B4" w:rsidP="0060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Упр.368</w:t>
            </w:r>
            <w:r w:rsidR="00603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F14F9E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11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сочинительных союзов 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тоже, также, зато и подчинительных чтобы, потому что, оттого что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п.150 (с.182)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 375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67AEC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Как создавать киносценарий в разных формах?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Упр.65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2665E2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Морфологические средства связи предложений и смысловых частей текста. Союз.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«В Ростов пришла весна»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Темы сочинения-миниатюры: </w:t>
            </w:r>
          </w:p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«В Ишню пришла весна» или «В Ростов пришла весна»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Контрольное тестирование №3 и его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(упрощен-ный вариант)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 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Сочетание разных типов речи в одном тексте.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99) п.6. Упр.68-69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100) Упр.70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  <w:r w:rsidRPr="00D562A9">
              <w:rPr>
                <w:rFonts w:ascii="Times New Roman" w:hAnsi="Times New Roman" w:cs="Times New Roman"/>
                <w:b/>
                <w:sz w:val="24"/>
                <w:szCs w:val="24"/>
              </w:rPr>
              <w:t>(7 ч. +3 ч. р.р)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1.Понятие о частице как о служебной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Частицы, образующие формы слов или новые слова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 151. Упр.404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. Раздельное и дефисное написание частиц 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(-то, -либо, -нибудь, кое-, -ка,-таки).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Практика, с.155-156.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Упр.413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.Значения частиц. Разряды частиц по значению и употреблению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 152. Практика, с.154. Упр.421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Отрицательные частицы НЕ и НИ. Их роль и значение.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п.152 (с.184-185).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 426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Различение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частицы НИ, союза НИ-НИ, приставки НИ-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п.152 (с.184-185).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Упр. 438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Сочетание разных типов речи в одном тексте. 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Отзыв о книге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п.6. (написать отзыв о книге)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Отзыв о книге писателя-земляка</w:t>
            </w:r>
          </w:p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Ю.С. Бородкина «Санькино лето».</w:t>
            </w:r>
          </w:p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художественной литературы.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(отзыв)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работа №2 и её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 xml:space="preserve"> К.р №2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(упрощен-ный вариант)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Характеристика литературного героя. Подготовка к выборочному изложению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п.7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Материал для изложения «Ростовский богатырь – Алеша Попович».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Выборочное изложение (№2)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п.7. Лимерик (с.78-79)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(изложение №2)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слов из самостоятельных частей речи в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лужебные (1 ч.)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п.154. Придумать и записать свои примеры на все случаи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4D5EBF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№18. Сочинение №6</w:t>
            </w:r>
          </w:p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«Этот праздник со слезами на глазах»</w:t>
            </w:r>
            <w:r w:rsidRPr="004D5E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(День  Победы в Великой Отечественной войне)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4D5EBF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>(Внеклассная работа: экскурсия в школьный музей)</w:t>
            </w:r>
          </w:p>
          <w:p w:rsidR="006277B4" w:rsidRPr="004D5EBF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 xml:space="preserve"> Темы сочинения</w:t>
            </w:r>
          </w:p>
          <w:p w:rsidR="006277B4" w:rsidRPr="004D5EBF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>«О чем я услышал(а) в школьном музее...»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>Р.р №18</w:t>
            </w:r>
          </w:p>
          <w:p w:rsidR="006277B4" w:rsidRPr="004D5EBF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F">
              <w:rPr>
                <w:rFonts w:ascii="Times New Roman" w:hAnsi="Times New Roman" w:cs="Times New Roman"/>
                <w:sz w:val="24"/>
                <w:szCs w:val="24"/>
              </w:rPr>
              <w:t>(сочинение №5 по плану)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+1 ч. р.р)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1.Понятие о междометии. Основные функции междометий.  Разряды междометий. Звукоподражательные слова.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п.155. Упр.475 (речевые ситуации с этикетными междометиями) Упр.479 (п),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.Знаки препинания при междометиях.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п.155. Упр.483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Публицистический стиль.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п.8. Упр.88 (написать, как раскрывается в статье связь понятий: Родина и язык)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Путевые заметки. Текст рекламного объявления, его языковые и структурные особенности.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277B4" w:rsidRPr="005A26A2" w:rsidTr="00573884">
        <w:tc>
          <w:tcPr>
            <w:tcW w:w="1442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материала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+2 ч. р.р)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1. Русский язык. Разделы науки о языке. Фонетика. Графика.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2.Лексика и фразеология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Стили речи Интервью – жанр публицистики.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Вступительная и заключительная  части интервью (упр. 95 )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п.9. Упр.95 (у)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Речевой этикет. Русская речевая этикетная манера общения.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(интервью)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.Защита  проекта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Р.р. Упр.115 (подготовить сообщение)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Р.р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A2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Внутришкольный контроль №4. Контрольная работа №3 и её анализ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b/>
                <w:sz w:val="24"/>
                <w:szCs w:val="24"/>
              </w:rPr>
              <w:t>ВМ .№4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(к.р. №3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упрощен-</w:t>
            </w:r>
          </w:p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ный вариант)</w:t>
            </w:r>
          </w:p>
        </w:tc>
      </w:tr>
      <w:tr w:rsidR="006277B4" w:rsidRPr="005A26A2" w:rsidTr="00573884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. Заключительный урок. Повторение изученного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6A2">
              <w:rPr>
                <w:rFonts w:ascii="Times New Roman" w:hAnsi="Times New Roman" w:cs="Times New Roman"/>
                <w:sz w:val="24"/>
                <w:szCs w:val="24"/>
              </w:rPr>
              <w:t>24.05 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7B4" w:rsidRPr="005A26A2" w:rsidRDefault="006277B4" w:rsidP="0062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BF" w:rsidRPr="00F27010" w:rsidRDefault="00A926BF" w:rsidP="00A926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26BF" w:rsidRDefault="00A926BF" w:rsidP="00F67946">
      <w:pPr>
        <w:ind w:left="284"/>
      </w:pPr>
    </w:p>
    <w:sectPr w:rsidR="00A926BF" w:rsidSect="00F67946">
      <w:pgSz w:w="16838" w:h="11906" w:orient="landscape"/>
      <w:pgMar w:top="1134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09" w:rsidRDefault="00E72C09" w:rsidP="00F67946">
      <w:pPr>
        <w:spacing w:after="0" w:line="240" w:lineRule="auto"/>
      </w:pPr>
      <w:r>
        <w:separator/>
      </w:r>
    </w:p>
  </w:endnote>
  <w:endnote w:type="continuationSeparator" w:id="1">
    <w:p w:rsidR="00E72C09" w:rsidRDefault="00E72C09" w:rsidP="00F6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09" w:rsidRDefault="00E72C09" w:rsidP="00F67946">
      <w:pPr>
        <w:spacing w:after="0" w:line="240" w:lineRule="auto"/>
      </w:pPr>
      <w:r>
        <w:separator/>
      </w:r>
    </w:p>
  </w:footnote>
  <w:footnote w:type="continuationSeparator" w:id="1">
    <w:p w:rsidR="00E72C09" w:rsidRDefault="00E72C09" w:rsidP="00F67946">
      <w:pPr>
        <w:spacing w:after="0" w:line="240" w:lineRule="auto"/>
      </w:pPr>
      <w:r>
        <w:continuationSeparator/>
      </w:r>
    </w:p>
  </w:footnote>
  <w:footnote w:id="2">
    <w:p w:rsidR="00EE662B" w:rsidRPr="003B134E" w:rsidRDefault="00EE662B" w:rsidP="00F67946">
      <w:pPr>
        <w:pStyle w:val="a6"/>
        <w:ind w:left="-142"/>
        <w:jc w:val="both"/>
      </w:pPr>
      <w:r w:rsidRPr="003B134E">
        <w:rPr>
          <w:rStyle w:val="a8"/>
        </w:rPr>
        <w:footnoteRef/>
      </w:r>
      <w:r w:rsidRPr="003B134E">
        <w:t xml:space="preserve"> 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</w:p>
  </w:footnote>
  <w:footnote w:id="3">
    <w:p w:rsidR="00EE662B" w:rsidRPr="003B134E" w:rsidRDefault="00EE662B" w:rsidP="00F67946">
      <w:pPr>
        <w:pStyle w:val="a6"/>
        <w:ind w:left="-142"/>
        <w:jc w:val="both"/>
      </w:pPr>
      <w:r w:rsidRPr="003B134E">
        <w:rPr>
          <w:rStyle w:val="a8"/>
        </w:rPr>
        <w:footnoteRef/>
      </w:r>
      <w:r w:rsidRPr="003B134E"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3B134E">
        <w:rPr>
          <w:rStyle w:val="a8"/>
        </w:rPr>
        <w:footnoteRef/>
      </w:r>
      <w:r w:rsidRPr="003B134E">
        <w:t>, утвержденный приказом Министерства образования и науки Российской Федерации от 17.12.2010 №1897»;</w:t>
      </w:r>
    </w:p>
  </w:footnote>
  <w:footnote w:id="4">
    <w:p w:rsidR="00EE662B" w:rsidRPr="003B134E" w:rsidRDefault="00EE662B" w:rsidP="00F67946">
      <w:pPr>
        <w:pStyle w:val="a6"/>
        <w:ind w:left="-142"/>
        <w:jc w:val="both"/>
      </w:pPr>
      <w:r w:rsidRPr="003B134E">
        <w:rPr>
          <w:rStyle w:val="a8"/>
        </w:rPr>
        <w:footnoteRef/>
      </w:r>
      <w:r w:rsidRPr="003B134E">
        <w:t xml:space="preserve"> Рабочие программы</w:t>
      </w:r>
      <w:r>
        <w:t xml:space="preserve"> к УМК В.В. Бабайцевой и др.</w:t>
      </w:r>
      <w:r w:rsidRPr="003B134E">
        <w:t xml:space="preserve"> Русский язык 5-9 классы. Учебно-методическое пособие. Москва: ДРОФА 201</w:t>
      </w:r>
      <w:r>
        <w:t>7</w:t>
      </w:r>
      <w:r w:rsidRPr="003B134E">
        <w:t xml:space="preserve"> г.</w:t>
      </w:r>
    </w:p>
  </w:footnote>
  <w:footnote w:id="5">
    <w:p w:rsidR="00EE662B" w:rsidRPr="00EF3DE3" w:rsidRDefault="00EE662B" w:rsidP="00F67946">
      <w:pPr>
        <w:pStyle w:val="a6"/>
        <w:ind w:left="-142"/>
      </w:pPr>
      <w:r w:rsidRPr="00EF3DE3">
        <w:rPr>
          <w:rStyle w:val="a8"/>
        </w:rPr>
        <w:footnoteRef/>
      </w:r>
      <w:r w:rsidRPr="00EF3DE3">
        <w:t xml:space="preserve">  2.4.2.2821-10, постановление от 24.11.2015</w:t>
      </w:r>
    </w:p>
  </w:footnote>
  <w:footnote w:id="6">
    <w:p w:rsidR="00EE662B" w:rsidRPr="006D569C" w:rsidRDefault="00EE662B" w:rsidP="00F67946">
      <w:pPr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34E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3B134E">
        <w:rPr>
          <w:rFonts w:ascii="Times New Roman" w:hAnsi="Times New Roman" w:cs="Times New Roman"/>
          <w:sz w:val="20"/>
          <w:szCs w:val="20"/>
        </w:rPr>
        <w:t xml:space="preserve">Методическое письмо  о преподавании учебного предмета «Русский язык» в общеобразовательных организациях Ярославской области в 2018-2019 уч. г. Составитель: </w:t>
      </w:r>
      <w:r w:rsidRPr="003B134E">
        <w:rPr>
          <w:rFonts w:ascii="Times New Roman" w:eastAsia="Times New Roman" w:hAnsi="Times New Roman" w:cs="Times New Roman"/>
          <w:sz w:val="20"/>
          <w:szCs w:val="20"/>
        </w:rPr>
        <w:t>Киселева Н. В., доцент кафедры гуманитарных, дисциплин  ГАУ ДПО ЯО ИРО</w:t>
      </w:r>
    </w:p>
  </w:footnote>
  <w:footnote w:id="7">
    <w:p w:rsidR="00EE662B" w:rsidRDefault="00EE662B" w:rsidP="00F67946">
      <w:pPr>
        <w:pStyle w:val="a6"/>
        <w:ind w:left="-142"/>
      </w:pPr>
      <w:r>
        <w:rPr>
          <w:rStyle w:val="a8"/>
        </w:rPr>
        <w:footnoteRef/>
      </w:r>
      <w:r>
        <w:t>Программа одобрена решением федерального учебно-методического объединения по общему образованию. Протокол от 31 января 2018 г. №2/18</w:t>
      </w:r>
    </w:p>
  </w:footnote>
  <w:footnote w:id="8">
    <w:p w:rsidR="00EE662B" w:rsidRPr="003B134E" w:rsidRDefault="00EE662B" w:rsidP="00F67946">
      <w:pPr>
        <w:pStyle w:val="a6"/>
        <w:ind w:left="-142"/>
        <w:jc w:val="both"/>
      </w:pPr>
      <w:r w:rsidRPr="003B134E">
        <w:rPr>
          <w:rStyle w:val="a8"/>
        </w:rPr>
        <w:footnoteRef/>
      </w:r>
      <w:r w:rsidRPr="003B134E">
        <w:t xml:space="preserve"> </w:t>
      </w:r>
      <w:r>
        <w:t xml:space="preserve"> Концепция </w:t>
      </w:r>
      <w:r w:rsidRPr="003B134E">
        <w:rPr>
          <w:color w:val="000000"/>
        </w:rPr>
        <w:t>утверждена распоряжением Правительства Российской Федерации от 09.04.2016 г. № 637-р</w:t>
      </w:r>
    </w:p>
  </w:footnote>
  <w:footnote w:id="9">
    <w:p w:rsidR="00EE662B" w:rsidRDefault="00EE662B" w:rsidP="00F67946">
      <w:pPr>
        <w:pStyle w:val="a6"/>
        <w:ind w:left="-142"/>
        <w:jc w:val="both"/>
      </w:pPr>
      <w:r w:rsidRPr="003B134E">
        <w:rPr>
          <w:rStyle w:val="a8"/>
        </w:rPr>
        <w:footnoteRef/>
      </w:r>
      <w:r w:rsidRPr="003B134E">
        <w:t xml:space="preserve"> </w:t>
      </w:r>
      <w:r>
        <w:t xml:space="preserve"> Региональный закон </w:t>
      </w:r>
      <w:r w:rsidRPr="003B134E">
        <w:t>принят Ярославской областной Думой 16 февраля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eastAsia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2">
    <w:nsid w:val="0000153C"/>
    <w:multiLevelType w:val="hybridMultilevel"/>
    <w:tmpl w:val="D0503620"/>
    <w:lvl w:ilvl="0" w:tplc="E7C61786">
      <w:start w:val="1"/>
      <w:numFmt w:val="decimal"/>
      <w:lvlText w:val="2.2.2.1.%1."/>
      <w:lvlJc w:val="left"/>
    </w:lvl>
    <w:lvl w:ilvl="1" w:tplc="C7047A74">
      <w:numFmt w:val="decimal"/>
      <w:lvlText w:val=""/>
      <w:lvlJc w:val="left"/>
    </w:lvl>
    <w:lvl w:ilvl="2" w:tplc="4F9EC5AA">
      <w:numFmt w:val="decimal"/>
      <w:lvlText w:val=""/>
      <w:lvlJc w:val="left"/>
    </w:lvl>
    <w:lvl w:ilvl="3" w:tplc="906264E6">
      <w:numFmt w:val="decimal"/>
      <w:lvlText w:val=""/>
      <w:lvlJc w:val="left"/>
    </w:lvl>
    <w:lvl w:ilvl="4" w:tplc="1FF2E8A4">
      <w:numFmt w:val="decimal"/>
      <w:lvlText w:val=""/>
      <w:lvlJc w:val="left"/>
    </w:lvl>
    <w:lvl w:ilvl="5" w:tplc="80BAF802">
      <w:numFmt w:val="decimal"/>
      <w:lvlText w:val=""/>
      <w:lvlJc w:val="left"/>
    </w:lvl>
    <w:lvl w:ilvl="6" w:tplc="02AAB0BC">
      <w:numFmt w:val="decimal"/>
      <w:lvlText w:val=""/>
      <w:lvlJc w:val="left"/>
    </w:lvl>
    <w:lvl w:ilvl="7" w:tplc="ADAAC88C">
      <w:numFmt w:val="decimal"/>
      <w:lvlText w:val=""/>
      <w:lvlJc w:val="left"/>
    </w:lvl>
    <w:lvl w:ilvl="8" w:tplc="3A9620CA">
      <w:numFmt w:val="decimal"/>
      <w:lvlText w:val=""/>
      <w:lvlJc w:val="left"/>
    </w:lvl>
  </w:abstractNum>
  <w:abstractNum w:abstractNumId="3">
    <w:nsid w:val="0082191A"/>
    <w:multiLevelType w:val="hybridMultilevel"/>
    <w:tmpl w:val="68482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F5D6B"/>
    <w:multiLevelType w:val="hybridMultilevel"/>
    <w:tmpl w:val="2A6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B69D2"/>
    <w:multiLevelType w:val="hybridMultilevel"/>
    <w:tmpl w:val="ED0A3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14EDE"/>
    <w:multiLevelType w:val="hybridMultilevel"/>
    <w:tmpl w:val="6CAC897E"/>
    <w:lvl w:ilvl="0" w:tplc="6DB2D59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73428FF"/>
    <w:multiLevelType w:val="hybridMultilevel"/>
    <w:tmpl w:val="DA46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B64CC"/>
    <w:multiLevelType w:val="multilevel"/>
    <w:tmpl w:val="558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355D1"/>
    <w:multiLevelType w:val="multilevel"/>
    <w:tmpl w:val="E57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152C4"/>
    <w:multiLevelType w:val="multilevel"/>
    <w:tmpl w:val="E1EE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A2888"/>
    <w:multiLevelType w:val="hybridMultilevel"/>
    <w:tmpl w:val="2FF8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84759"/>
    <w:multiLevelType w:val="hybridMultilevel"/>
    <w:tmpl w:val="B224B5B2"/>
    <w:lvl w:ilvl="0" w:tplc="0534F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56E3C"/>
    <w:multiLevelType w:val="hybridMultilevel"/>
    <w:tmpl w:val="95C0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B1EB0"/>
    <w:multiLevelType w:val="hybridMultilevel"/>
    <w:tmpl w:val="9D5C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D5252A"/>
    <w:multiLevelType w:val="hybridMultilevel"/>
    <w:tmpl w:val="D5A018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BF471E5"/>
    <w:multiLevelType w:val="hybridMultilevel"/>
    <w:tmpl w:val="0E6CAF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500A9"/>
    <w:multiLevelType w:val="hybridMultilevel"/>
    <w:tmpl w:val="16BC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D7C52"/>
    <w:multiLevelType w:val="hybridMultilevel"/>
    <w:tmpl w:val="45AEA2F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76D35112"/>
    <w:multiLevelType w:val="hybridMultilevel"/>
    <w:tmpl w:val="D566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21"/>
  </w:num>
  <w:num w:numId="8">
    <w:abstractNumId w:val="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"/>
  </w:num>
  <w:num w:numId="16">
    <w:abstractNumId w:val="19"/>
  </w:num>
  <w:num w:numId="17">
    <w:abstractNumId w:val="11"/>
  </w:num>
  <w:num w:numId="18">
    <w:abstractNumId w:val="4"/>
  </w:num>
  <w:num w:numId="19">
    <w:abstractNumId w:val="22"/>
  </w:num>
  <w:num w:numId="20">
    <w:abstractNumId w:val="2"/>
  </w:num>
  <w:num w:numId="21">
    <w:abstractNumId w:val="7"/>
  </w:num>
  <w:num w:numId="22">
    <w:abstractNumId w:val="13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85C"/>
    <w:rsid w:val="00034797"/>
    <w:rsid w:val="00067F5A"/>
    <w:rsid w:val="000B0D59"/>
    <w:rsid w:val="001C29F6"/>
    <w:rsid w:val="00230982"/>
    <w:rsid w:val="00234FC9"/>
    <w:rsid w:val="00265884"/>
    <w:rsid w:val="002665E2"/>
    <w:rsid w:val="00304B05"/>
    <w:rsid w:val="00333FE1"/>
    <w:rsid w:val="00372C43"/>
    <w:rsid w:val="004364BA"/>
    <w:rsid w:val="004404C1"/>
    <w:rsid w:val="0047070F"/>
    <w:rsid w:val="004A6554"/>
    <w:rsid w:val="004E3E7C"/>
    <w:rsid w:val="00520194"/>
    <w:rsid w:val="00542895"/>
    <w:rsid w:val="00542D82"/>
    <w:rsid w:val="00567D7E"/>
    <w:rsid w:val="00573884"/>
    <w:rsid w:val="00592C6D"/>
    <w:rsid w:val="005A734A"/>
    <w:rsid w:val="00603370"/>
    <w:rsid w:val="006277B4"/>
    <w:rsid w:val="0065165A"/>
    <w:rsid w:val="00667AEC"/>
    <w:rsid w:val="0067285C"/>
    <w:rsid w:val="00761E75"/>
    <w:rsid w:val="0077391C"/>
    <w:rsid w:val="007C1B42"/>
    <w:rsid w:val="008463D3"/>
    <w:rsid w:val="00856B9F"/>
    <w:rsid w:val="008E384F"/>
    <w:rsid w:val="008F58A4"/>
    <w:rsid w:val="0091159B"/>
    <w:rsid w:val="00971A85"/>
    <w:rsid w:val="009A1CB6"/>
    <w:rsid w:val="009F2958"/>
    <w:rsid w:val="00A63AA7"/>
    <w:rsid w:val="00A926BF"/>
    <w:rsid w:val="00AF1311"/>
    <w:rsid w:val="00AF79AB"/>
    <w:rsid w:val="00B0060A"/>
    <w:rsid w:val="00BC1E93"/>
    <w:rsid w:val="00BE6CCC"/>
    <w:rsid w:val="00C414CD"/>
    <w:rsid w:val="00D2087A"/>
    <w:rsid w:val="00D627FA"/>
    <w:rsid w:val="00DC535F"/>
    <w:rsid w:val="00DD3A4B"/>
    <w:rsid w:val="00E2289D"/>
    <w:rsid w:val="00E72C09"/>
    <w:rsid w:val="00EE662B"/>
    <w:rsid w:val="00F14F9E"/>
    <w:rsid w:val="00F32617"/>
    <w:rsid w:val="00F3331D"/>
    <w:rsid w:val="00F67946"/>
    <w:rsid w:val="00F814C3"/>
    <w:rsid w:val="00F82DD2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7C"/>
  </w:style>
  <w:style w:type="paragraph" w:styleId="1">
    <w:name w:val="heading 1"/>
    <w:basedOn w:val="a"/>
    <w:next w:val="a"/>
    <w:link w:val="10"/>
    <w:qFormat/>
    <w:rsid w:val="00672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926BF"/>
    <w:pPr>
      <w:keepNext/>
      <w:spacing w:after="0" w:line="240" w:lineRule="auto"/>
      <w:ind w:left="795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6728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7285C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rsid w:val="00672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6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6794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nhideWhenUsed/>
    <w:rsid w:val="00F67946"/>
    <w:rPr>
      <w:vertAlign w:val="superscript"/>
    </w:rPr>
  </w:style>
  <w:style w:type="paragraph" w:styleId="a9">
    <w:name w:val="List Paragraph"/>
    <w:basedOn w:val="a"/>
    <w:qFormat/>
    <w:rsid w:val="00F67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F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F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67946"/>
  </w:style>
  <w:style w:type="paragraph" w:customStyle="1" w:styleId="formattext">
    <w:name w:val="formattext"/>
    <w:basedOn w:val="a"/>
    <w:rsid w:val="00F6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926B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Схема документа Знак"/>
    <w:basedOn w:val="a0"/>
    <w:link w:val="ac"/>
    <w:semiHidden/>
    <w:rsid w:val="00A926B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c">
    <w:name w:val="Document Map"/>
    <w:basedOn w:val="a"/>
    <w:link w:val="ab"/>
    <w:semiHidden/>
    <w:rsid w:val="00A926B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c"/>
    <w:uiPriority w:val="99"/>
    <w:semiHidden/>
    <w:rsid w:val="00A926BF"/>
    <w:rPr>
      <w:rFonts w:ascii="Tahoma" w:hAnsi="Tahoma" w:cs="Tahoma"/>
      <w:sz w:val="16"/>
      <w:szCs w:val="16"/>
    </w:rPr>
  </w:style>
  <w:style w:type="paragraph" w:customStyle="1" w:styleId="FR1">
    <w:name w:val="FR1"/>
    <w:rsid w:val="00A926BF"/>
    <w:pPr>
      <w:widowControl w:val="0"/>
      <w:autoSpaceDE w:val="0"/>
      <w:autoSpaceDN w:val="0"/>
      <w:adjustRightInd w:val="0"/>
      <w:spacing w:before="300" w:after="0" w:line="240" w:lineRule="auto"/>
      <w:ind w:left="240" w:right="1000"/>
    </w:pPr>
    <w:rPr>
      <w:rFonts w:ascii="Arial" w:eastAsia="Times New Roman" w:hAnsi="Arial" w:cs="Arial"/>
      <w:sz w:val="32"/>
      <w:szCs w:val="32"/>
    </w:rPr>
  </w:style>
  <w:style w:type="paragraph" w:customStyle="1" w:styleId="FR2">
    <w:name w:val="FR2"/>
    <w:rsid w:val="00A926BF"/>
    <w:pPr>
      <w:widowControl w:val="0"/>
      <w:autoSpaceDE w:val="0"/>
      <w:autoSpaceDN w:val="0"/>
      <w:adjustRightInd w:val="0"/>
      <w:spacing w:before="320" w:after="0" w:line="240" w:lineRule="auto"/>
      <w:ind w:left="200" w:right="400"/>
    </w:pPr>
    <w:rPr>
      <w:rFonts w:ascii="Arial" w:eastAsia="Times New Roman" w:hAnsi="Arial" w:cs="Arial"/>
      <w:b/>
      <w:bCs/>
      <w:sz w:val="24"/>
      <w:szCs w:val="24"/>
    </w:rPr>
  </w:style>
  <w:style w:type="paragraph" w:styleId="ad">
    <w:name w:val="Body Text Indent"/>
    <w:basedOn w:val="a"/>
    <w:link w:val="ae"/>
    <w:rsid w:val="00A926BF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A926B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A926BF"/>
    <w:pPr>
      <w:spacing w:after="0" w:line="240" w:lineRule="auto"/>
      <w:ind w:left="1275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A926B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rsid w:val="00A926BF"/>
    <w:pPr>
      <w:spacing w:after="0" w:line="240" w:lineRule="auto"/>
      <w:ind w:left="12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926BF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rsid w:val="00A926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926B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A92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A926B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A926BF"/>
  </w:style>
  <w:style w:type="character" w:styleId="af4">
    <w:name w:val="Hyperlink"/>
    <w:basedOn w:val="a0"/>
    <w:uiPriority w:val="99"/>
    <w:unhideWhenUsed/>
    <w:rsid w:val="00A926BF"/>
    <w:rPr>
      <w:color w:val="0000FF" w:themeColor="hyperlink"/>
      <w:u w:val="single"/>
    </w:rPr>
  </w:style>
  <w:style w:type="character" w:customStyle="1" w:styleId="af5">
    <w:name w:val="А_основной Знак"/>
    <w:link w:val="af6"/>
    <w:uiPriority w:val="99"/>
    <w:locked/>
    <w:rsid w:val="00A926BF"/>
    <w:rPr>
      <w:rFonts w:ascii="Times New Roman" w:eastAsia="Calibri" w:hAnsi="Times New Roman" w:cs="Times New Roman"/>
      <w:sz w:val="28"/>
      <w:szCs w:val="28"/>
    </w:rPr>
  </w:style>
  <w:style w:type="paragraph" w:customStyle="1" w:styleId="af6">
    <w:name w:val="А_основной"/>
    <w:basedOn w:val="a"/>
    <w:link w:val="af5"/>
    <w:uiPriority w:val="99"/>
    <w:qFormat/>
    <w:rsid w:val="00A926B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A926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926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reatedate">
    <w:name w:val="createdate"/>
    <w:basedOn w:val="a"/>
    <w:rsid w:val="00A9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A926BF"/>
    <w:rPr>
      <w:i/>
      <w:iCs/>
    </w:rPr>
  </w:style>
  <w:style w:type="character" w:styleId="af8">
    <w:name w:val="Strong"/>
    <w:basedOn w:val="a0"/>
    <w:uiPriority w:val="22"/>
    <w:qFormat/>
    <w:rsid w:val="00A926BF"/>
    <w:rPr>
      <w:b/>
      <w:bCs/>
    </w:rPr>
  </w:style>
  <w:style w:type="character" w:customStyle="1" w:styleId="af9">
    <w:name w:val="Текст выноски Знак"/>
    <w:basedOn w:val="a0"/>
    <w:link w:val="afa"/>
    <w:uiPriority w:val="99"/>
    <w:semiHidden/>
    <w:rsid w:val="00A926BF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A9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a"/>
    <w:uiPriority w:val="99"/>
    <w:semiHidden/>
    <w:rsid w:val="00A9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30</cp:revision>
  <cp:lastPrinted>2018-10-09T05:41:00Z</cp:lastPrinted>
  <dcterms:created xsi:type="dcterms:W3CDTF">2018-10-09T05:26:00Z</dcterms:created>
  <dcterms:modified xsi:type="dcterms:W3CDTF">2019-03-01T11:49:00Z</dcterms:modified>
</cp:coreProperties>
</file>