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E9" w:rsidRDefault="00612797" w:rsidP="00612797">
      <w:pPr>
        <w:pStyle w:val="zag3"/>
        <w:spacing w:before="0" w:beforeAutospacing="0" w:after="0" w:afterAutospacing="0"/>
        <w:ind w:left="-1560" w:firstLine="142"/>
        <w:rPr>
          <w:rFonts w:ascii="Times New Roman" w:hAnsi="Times New Roman" w:cs="Times New Roman"/>
        </w:rPr>
      </w:pPr>
      <w:r w:rsidRPr="00612797">
        <w:rPr>
          <w:rFonts w:ascii="Times New Roman" w:hAnsi="Times New Roman" w:cs="Times New Roman"/>
          <w:sz w:val="28"/>
        </w:rPr>
        <w:object w:dxaOrig="12058" w:dyaOrig="16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23.75pt" o:ole="">
            <v:imagedata r:id="rId6" o:title=""/>
          </v:shape>
          <o:OLEObject Type="Embed" ProgID="Word.Document.12" ShapeID="_x0000_i1025" DrawAspect="Content" ObjectID="_1613204178" r:id="rId7"/>
        </w:object>
      </w:r>
      <w:r w:rsidR="00106667">
        <w:rPr>
          <w:rFonts w:ascii="Times New Roman" w:hAnsi="Times New Roman" w:cs="Times New Roman"/>
        </w:rPr>
        <w:t>ПОЯСНИТЕЛЬНАЯ ЗАПИСКА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- надомная.</w:t>
      </w:r>
    </w:p>
    <w:p w:rsidR="00947DE9" w:rsidRDefault="0010666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биологии составлена на основании  программы под ред. В.В.Воронковой (Программы специальных (коррекционных) образовательных учреждений 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 xml:space="preserve"> вида: 5-9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.: Сборник 1-М.: </w:t>
      </w:r>
      <w:proofErr w:type="spellStart"/>
      <w:r>
        <w:rPr>
          <w:rFonts w:ascii="Times New Roman" w:hAnsi="Times New Roman"/>
        </w:rPr>
        <w:t>Гуманитар</w:t>
      </w:r>
      <w:proofErr w:type="spellEnd"/>
      <w:r>
        <w:rPr>
          <w:rFonts w:ascii="Times New Roman" w:hAnsi="Times New Roman"/>
        </w:rPr>
        <w:t>. изд</w:t>
      </w:r>
      <w:proofErr w:type="gramStart"/>
      <w:r>
        <w:rPr>
          <w:rFonts w:ascii="Times New Roman" w:hAnsi="Times New Roman"/>
        </w:rPr>
        <w:t>.ц</w:t>
      </w:r>
      <w:proofErr w:type="gramEnd"/>
      <w:r>
        <w:rPr>
          <w:rFonts w:ascii="Times New Roman" w:hAnsi="Times New Roman"/>
        </w:rPr>
        <w:t>ентр ВЛАДОС,   2014.</w:t>
      </w:r>
    </w:p>
    <w:p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Курс «Биология» включает раздел  «Животные» (8 класс).</w:t>
      </w:r>
    </w:p>
    <w:p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Учебник:</w:t>
      </w:r>
      <w:r>
        <w:rPr>
          <w:rFonts w:ascii="Times New Roman" w:hAnsi="Times New Roman" w:cs="Times New Roman"/>
          <w:b w:val="0"/>
        </w:rPr>
        <w:t xml:space="preserve"> Биология. Животные. 8 класс: учеб. для спец. ( </w:t>
      </w:r>
      <w:proofErr w:type="spellStart"/>
      <w:r>
        <w:rPr>
          <w:rFonts w:ascii="Times New Roman" w:hAnsi="Times New Roman" w:cs="Times New Roman"/>
          <w:b w:val="0"/>
        </w:rPr>
        <w:t>коррец</w:t>
      </w:r>
      <w:proofErr w:type="spellEnd"/>
      <w:r>
        <w:rPr>
          <w:rFonts w:ascii="Times New Roman" w:hAnsi="Times New Roman" w:cs="Times New Roman"/>
          <w:b w:val="0"/>
        </w:rPr>
        <w:t xml:space="preserve">.) </w:t>
      </w:r>
      <w:proofErr w:type="spellStart"/>
      <w:r>
        <w:rPr>
          <w:rFonts w:ascii="Times New Roman" w:hAnsi="Times New Roman" w:cs="Times New Roman"/>
          <w:b w:val="0"/>
        </w:rPr>
        <w:t>образоват</w:t>
      </w:r>
      <w:proofErr w:type="spellEnd"/>
      <w:r>
        <w:rPr>
          <w:rFonts w:ascii="Times New Roman" w:hAnsi="Times New Roman" w:cs="Times New Roman"/>
          <w:b w:val="0"/>
        </w:rPr>
        <w:t>. учреждений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lang w:val="en-US"/>
        </w:rPr>
        <w:t>VIII</w:t>
      </w:r>
      <w:r>
        <w:rPr>
          <w:rFonts w:ascii="Times New Roman" w:hAnsi="Times New Roman" w:cs="Times New Roman"/>
          <w:b w:val="0"/>
        </w:rPr>
        <w:t> вида / А.И. Никишов-М.</w:t>
      </w:r>
      <w:proofErr w:type="gramStart"/>
      <w:r>
        <w:rPr>
          <w:rFonts w:ascii="Times New Roman" w:hAnsi="Times New Roman" w:cs="Times New Roman"/>
          <w:b w:val="0"/>
        </w:rPr>
        <w:t>:П</w:t>
      </w:r>
      <w:proofErr w:type="gramEnd"/>
      <w:r>
        <w:rPr>
          <w:rFonts w:ascii="Times New Roman" w:hAnsi="Times New Roman" w:cs="Times New Roman"/>
          <w:b w:val="0"/>
        </w:rPr>
        <w:t xml:space="preserve">росвещение,2014 </w:t>
      </w:r>
    </w:p>
    <w:p w:rsidR="00947DE9" w:rsidRDefault="00106667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Цель: </w:t>
      </w:r>
      <w:r>
        <w:rPr>
          <w:rFonts w:ascii="Times New Roman" w:hAnsi="Times New Roman"/>
        </w:rPr>
        <w:t xml:space="preserve"> преподавание биологии в коррекционной школе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 xml:space="preserve"> вида направлено на коррекцию недостатков интеллектуального развития ученика.</w:t>
      </w:r>
    </w:p>
    <w:p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Основными задачами преподавания биологии являются</w:t>
      </w:r>
      <w:r>
        <w:rPr>
          <w:rFonts w:ascii="Times New Roman" w:hAnsi="Times New Roman" w:cs="Times New Roman"/>
        </w:rPr>
        <w:t xml:space="preserve">: </w:t>
      </w:r>
    </w:p>
    <w:p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общие сведения о строении и жизни животных;</w:t>
      </w:r>
    </w:p>
    <w:p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проведение через весь курс экологического воспитания, бережного отношения к природе;</w:t>
      </w:r>
    </w:p>
    <w:p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первоначальное ознакомление с некоторыми животными, которых можно содержать дома.</w:t>
      </w:r>
    </w:p>
    <w:p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Данная программа предполагает ведение наблюдений, организацию   практических работ, демонстрацию опытов.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ученика: развивать память и наблюдательность,  мышление и речь.</w:t>
      </w:r>
    </w:p>
    <w:p w:rsidR="00947DE9" w:rsidRDefault="00106667">
      <w:pPr>
        <w:pStyle w:val="zag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разделе «Животные» (8класс)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</w:rPr>
        <w:t xml:space="preserve">Место предмета в учебном плане </w:t>
      </w:r>
      <w:r>
        <w:rPr>
          <w:rFonts w:ascii="Times New Roman" w:hAnsi="Times New Roman"/>
        </w:rPr>
        <w:t xml:space="preserve"> - 0.5 часа в неделю, 17 часов в </w:t>
      </w:r>
      <w:bookmarkStart w:id="0" w:name="_GoBack"/>
      <w:bookmarkEnd w:id="0"/>
      <w:r>
        <w:rPr>
          <w:rFonts w:ascii="Times New Roman" w:hAnsi="Times New Roman"/>
        </w:rPr>
        <w:t xml:space="preserve">год.                     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Преподавание биологии в школе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</w:rPr>
        <w:t xml:space="preserve"> вида направлено на коррекцию недостатков умственного развития ребёнка. В процессе знакомства с неживой и живой  природой  необходимо развивать у ученика наблюдательность,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неё.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Задачи: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сообщение ученику знаний об основных элементах неживой и живой природы;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правильного понимания таких природных явлений, как дождь, снег, ветер, туман, осень, зима, весна, лето в жизни растений и животных;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проведение через весь курс экологического воспитания, бережного отношения к природе;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первоначальное ознакомление с приёмами выращивания некоторых растений и ухода за ними;  с некоторыми животными, которых можно содержать дома или в школьном уголке природы;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привитие навыков, способствующих сохранению и укреплению здоровья человека.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 изучении программного материала обращается внимание учащегося на значение физической культуры и спорта для здоровья закаливания организма и для нормальной его жизнедеятельности.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природоведческого материала позволяет решать задачи экологического, эстетического, патриотического, физического, трудового и полового воспитания ученика.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Знакомство с разнообразием растительного  и животного мира должно вызывать у учащегося  чувство любви к природе и ответственности за ее сохранность. Он должен понимать, что сохранение  красоты природы тесно связано с деятельностью человека, что человек - часть природы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его жизнь зависит от неё, и поэтому  все обязаны сохранять природу для себя и последующих поколений.</w:t>
      </w:r>
    </w:p>
    <w:p w:rsidR="00947DE9" w:rsidRDefault="0010666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>Содержание курса</w:t>
      </w:r>
      <w:r>
        <w:rPr>
          <w:rFonts w:ascii="Times New Roman" w:hAnsi="Times New Roman"/>
          <w:b/>
          <w:bCs/>
          <w:color w:val="000000"/>
        </w:rPr>
        <w:t>(34 часа)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Введение - 1 час. 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Многообразие животного мира. Значение животных и их охрана.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Беспозвоночные животные -  5 часов.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Общие признаки беспозвоночных животных.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>Черви.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Общие признаки червей</w:t>
      </w:r>
      <w:proofErr w:type="gramStart"/>
      <w:r>
        <w:rPr>
          <w:rFonts w:ascii="Times New Roman" w:hAnsi="Times New Roman"/>
          <w:bCs/>
          <w:color w:val="000000"/>
        </w:rPr>
        <w:t>.</w:t>
      </w:r>
      <w:proofErr w:type="gramEnd"/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</w:rPr>
        <w:t>д</w:t>
      </w:r>
      <w:proofErr w:type="gramEnd"/>
      <w:r>
        <w:rPr>
          <w:rFonts w:ascii="Times New Roman" w:hAnsi="Times New Roman"/>
          <w:bCs/>
          <w:color w:val="000000"/>
        </w:rPr>
        <w:t>ождевой червь. Круглые черви - паразиты человека</w:t>
      </w:r>
      <w:proofErr w:type="gramStart"/>
      <w:r>
        <w:rPr>
          <w:rFonts w:ascii="Times New Roman" w:hAnsi="Times New Roman"/>
          <w:bCs/>
          <w:color w:val="000000"/>
        </w:rPr>
        <w:t xml:space="preserve">.. </w:t>
      </w:r>
      <w:proofErr w:type="gramEnd"/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>Насекомые.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Общие признаки насекомых</w:t>
      </w:r>
      <w:proofErr w:type="gramStart"/>
      <w:r>
        <w:rPr>
          <w:rFonts w:ascii="Times New Roman" w:hAnsi="Times New Roman"/>
          <w:bCs/>
          <w:color w:val="000000"/>
        </w:rPr>
        <w:t>.</w:t>
      </w:r>
      <w:proofErr w:type="gramEnd"/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</w:rPr>
        <w:t>в</w:t>
      </w:r>
      <w:proofErr w:type="gramEnd"/>
      <w:r>
        <w:rPr>
          <w:rFonts w:ascii="Times New Roman" w:hAnsi="Times New Roman"/>
          <w:bCs/>
          <w:color w:val="000000"/>
        </w:rPr>
        <w:t>нешнее строение и образ жизни насекомых. Бабочка-капустница. Яблонная плодожорка. Майский жук. Комнатная муха. Медоносная пчела. Тутовый шелкопряд.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Позвоночные животные - 26 часов.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Общие признаки позвоночных животных. 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Рыбы. </w:t>
      </w:r>
      <w:r>
        <w:rPr>
          <w:rFonts w:ascii="Times New Roman" w:hAnsi="Times New Roman"/>
          <w:bCs/>
          <w:color w:val="000000"/>
        </w:rPr>
        <w:t>Общие признаки рыб. Внешнее строение  и скелет рыб. Внутреннее строение рыб. Органы дыхания и кровообращения рыб. Размножение рыб. Речные рыбы. Морские рыбы</w:t>
      </w:r>
      <w:proofErr w:type="gramStart"/>
      <w:r>
        <w:rPr>
          <w:rFonts w:ascii="Times New Roman" w:hAnsi="Times New Roman"/>
          <w:bCs/>
          <w:color w:val="000000"/>
        </w:rPr>
        <w:t>.</w:t>
      </w:r>
      <w:proofErr w:type="gramEnd"/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</w:rPr>
        <w:t>р</w:t>
      </w:r>
      <w:proofErr w:type="gramEnd"/>
      <w:r>
        <w:rPr>
          <w:rFonts w:ascii="Times New Roman" w:hAnsi="Times New Roman"/>
          <w:bCs/>
          <w:color w:val="000000"/>
        </w:rPr>
        <w:t>ыболовство и рыбоводство. Рациональное использование и охрана рыб.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Земноводные. </w:t>
      </w:r>
      <w:r>
        <w:rPr>
          <w:rFonts w:ascii="Times New Roman" w:hAnsi="Times New Roman"/>
          <w:bCs/>
          <w:i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Общие признаки земноводных. Среда обитания и внешнее строение лягушки. Внутренне строение земноводных. Размножение и развитие лягушки.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Пресмыкающиеся. </w:t>
      </w:r>
      <w:r>
        <w:rPr>
          <w:rFonts w:ascii="Times New Roman" w:hAnsi="Times New Roman"/>
          <w:bCs/>
          <w:color w:val="000000"/>
        </w:rPr>
        <w:t xml:space="preserve">Общие признаки пресмыкающихся. Среда обитания и внешнее строение пресмыкающихся. Внутреннее строение пресмыкающихся. Размножение и развитие пресмыкающихся. 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Птицы. </w:t>
      </w:r>
      <w:r>
        <w:rPr>
          <w:rFonts w:ascii="Times New Roman" w:hAnsi="Times New Roman"/>
          <w:bCs/>
          <w:color w:val="000000"/>
        </w:rPr>
        <w:t>Общие признаки птиц. Особенности внешнего строения птиц. Особенности скелета птиц. Особенности внутреннего строения птиц. Размножение и развитие птиц. Птицы, кормящиеся в воздухе. Птицы леса. Хищные птицы. Птицы пресных водоёмов и болот. Птицы, обитающие вблизи жилья человека. Домашние куры. Домашние утки и гуси. Птицеводство.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Млекопитающие. </w:t>
      </w:r>
      <w:r>
        <w:rPr>
          <w:rFonts w:ascii="Times New Roman" w:hAnsi="Times New Roman"/>
          <w:bCs/>
          <w:color w:val="000000"/>
        </w:rPr>
        <w:t>Общие признаки млекопитающих. Внешнее строение  млекопитающих. Особенности скелета и нервной системы млекопитающих. Внутренние органы млекопитающих. Грызуны. Значение грызунов в природе и жизни человека. Зайцеобразные. Разведение домашних кроликов. Хищные звери. Дикие пушные хищные звери. Разведение норки на зверофермах. Домашние хищные звери. Ластоногие. Китообразные. Парнокопытные. Непарнокопытные. Приматы.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Сельскохозяйственные млекопитающие. </w:t>
      </w:r>
      <w:r>
        <w:rPr>
          <w:rFonts w:ascii="Times New Roman" w:hAnsi="Times New Roman"/>
          <w:bCs/>
          <w:color w:val="000000"/>
        </w:rPr>
        <w:t xml:space="preserve">Корова. Содержание коров на фермах. Выращивание телят. Овцы. Содержание овец и выращивание ягнят. Верблюды. Северные олени. Домашние свиньи. Содержание свиней на свиноводческих фермах. Выращивание поросят. Домашние лошади. Содержание лошадей и выращивание жеребят.  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Повторение - 2 часа.</w:t>
      </w:r>
    </w:p>
    <w:p w:rsidR="00947DE9" w:rsidRDefault="00947DE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47DE9" w:rsidRDefault="0010666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text" w:horzAnchor="page" w:tblpX="1032" w:tblpY="241"/>
        <w:tblOverlap w:val="never"/>
        <w:tblW w:w="10362" w:type="dxa"/>
        <w:tblLayout w:type="fixed"/>
        <w:tblLook w:val="04A0"/>
      </w:tblPr>
      <w:tblGrid>
        <w:gridCol w:w="608"/>
        <w:gridCol w:w="3651"/>
        <w:gridCol w:w="1094"/>
        <w:gridCol w:w="1121"/>
        <w:gridCol w:w="1946"/>
        <w:gridCol w:w="1942"/>
      </w:tblGrid>
      <w:tr w:rsidR="00947DE9">
        <w:trPr>
          <w:trHeight w:val="90"/>
        </w:trPr>
        <w:tc>
          <w:tcPr>
            <w:tcW w:w="608" w:type="dxa"/>
            <w:vMerge w:val="restart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651" w:type="dxa"/>
            <w:vMerge w:val="restart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2215" w:type="dxa"/>
            <w:gridSpan w:val="2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946" w:type="dxa"/>
            <w:vMerge w:val="restart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42" w:type="dxa"/>
            <w:vMerge w:val="restart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947DE9">
        <w:trPr>
          <w:trHeight w:val="269"/>
        </w:trPr>
        <w:tc>
          <w:tcPr>
            <w:tcW w:w="608" w:type="dxa"/>
            <w:vMerge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51" w:type="dxa"/>
            <w:vMerge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121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946" w:type="dxa"/>
            <w:vMerge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2" w:type="dxa"/>
            <w:vMerge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7DE9">
        <w:tc>
          <w:tcPr>
            <w:tcW w:w="8420" w:type="dxa"/>
            <w:gridSpan w:val="5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Введение (1ч.)</w:t>
            </w:r>
          </w:p>
        </w:tc>
        <w:tc>
          <w:tcPr>
            <w:tcW w:w="1942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Многообразие животного мира</w:t>
            </w:r>
          </w:p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Значение животных и их охрана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Стр.3-9</w:t>
            </w:r>
          </w:p>
        </w:tc>
      </w:tr>
      <w:tr w:rsidR="00947DE9">
        <w:tc>
          <w:tcPr>
            <w:tcW w:w="10362" w:type="dxa"/>
            <w:gridSpan w:val="6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Беспозвоночные (5 ч.)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признаки беспозвоночных животных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Черви. </w:t>
            </w:r>
            <w:r>
              <w:rPr>
                <w:rFonts w:ascii="Times New Roman" w:hAnsi="Times New Roman"/>
              </w:rPr>
              <w:t>Общие признаки червей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Сам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ч</w:t>
            </w:r>
            <w:proofErr w:type="gramEnd"/>
            <w:r>
              <w:rPr>
                <w:rFonts w:ascii="Times New Roman" w:hAnsi="Times New Roman"/>
                <w:i/>
              </w:rPr>
              <w:t>тение - Черви - санитары пресных водоемов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Стр.11-12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 17-18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Дождевой червь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Круглые черви - паразиты человека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Сам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ч</w:t>
            </w:r>
            <w:proofErr w:type="gramEnd"/>
            <w:r>
              <w:rPr>
                <w:rFonts w:ascii="Times New Roman" w:hAnsi="Times New Roman"/>
                <w:i/>
              </w:rPr>
              <w:t>тение - Черви - сосальщики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Стр.13-16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Стр.18-19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Насекомые. </w:t>
            </w:r>
            <w:r>
              <w:rPr>
                <w:rFonts w:ascii="Times New Roman" w:hAnsi="Times New Roman"/>
              </w:rPr>
              <w:t>Общие признаки насекомых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Внешнее строение и образ жизни насекомых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Стр.20-23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Бабочка - капустница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Яблонная плодожорка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Майский жук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ч</w:t>
            </w:r>
            <w:proofErr w:type="gramEnd"/>
            <w:r>
              <w:rPr>
                <w:rFonts w:ascii="Times New Roman" w:hAnsi="Times New Roman"/>
                <w:i/>
              </w:rPr>
              <w:t>тение - Опасный пришелец из Колорадо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Неутомимые санитары леса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Стр.23-27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Стр.40-43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Комнатная муха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Медоносная пчела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Тутовый шелкопряд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Сам. чтени</w:t>
            </w:r>
            <w:proofErr w:type="gramStart"/>
            <w:r>
              <w:rPr>
                <w:rFonts w:ascii="Times New Roman" w:hAnsi="Times New Roman"/>
                <w:i/>
              </w:rPr>
              <w:t>е-</w:t>
            </w:r>
            <w:proofErr w:type="gramEnd"/>
            <w:r>
              <w:rPr>
                <w:rFonts w:ascii="Times New Roman" w:hAnsi="Times New Roman"/>
                <w:i/>
              </w:rPr>
              <w:t xml:space="preserve"> Становятся ли к осени мухи злыми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Пчелы - убийцы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Стр.29-37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Стр.38-40</w:t>
            </w:r>
          </w:p>
        </w:tc>
      </w:tr>
      <w:tr w:rsidR="00947DE9">
        <w:tc>
          <w:tcPr>
            <w:tcW w:w="10362" w:type="dxa"/>
            <w:gridSpan w:val="6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Позвоночные животные (26 ч.)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признаки позвоночных животных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Рыбы. Общие признаки рыб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Внешнее строение и скелет рыб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ч</w:t>
            </w:r>
            <w:proofErr w:type="gramEnd"/>
            <w:r>
              <w:rPr>
                <w:rFonts w:ascii="Times New Roman" w:hAnsi="Times New Roman"/>
                <w:i/>
              </w:rPr>
              <w:t>тение - Живые электростанции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Золотая рыбка.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Стр.45-49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Стр.63-66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Внутреннее строение рыб.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Органы дыхания и кровообращения рыб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Стр.50-51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Нервная система рыб.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Размножение рыб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Стр.51-54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Речные рыбы.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Морские рыбы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ч</w:t>
            </w:r>
            <w:proofErr w:type="gramEnd"/>
            <w:r>
              <w:rPr>
                <w:rFonts w:ascii="Times New Roman" w:hAnsi="Times New Roman"/>
                <w:i/>
              </w:rPr>
              <w:t>тение - Рыба, которая любит быть на суше.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Рыбы-чистильщики.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Стр.54-58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Стр.66-68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Рыболовство и рыбоводство.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Рациональное использование и охрана рыб.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ч</w:t>
            </w:r>
            <w:proofErr w:type="gramEnd"/>
            <w:r>
              <w:rPr>
                <w:rFonts w:ascii="Times New Roman" w:hAnsi="Times New Roman"/>
                <w:i/>
              </w:rPr>
              <w:t xml:space="preserve">тение - Прожорливый </w:t>
            </w:r>
            <w:proofErr w:type="spellStart"/>
            <w:r>
              <w:rPr>
                <w:rFonts w:ascii="Times New Roman" w:hAnsi="Times New Roman"/>
                <w:i/>
              </w:rPr>
              <w:t>ротан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"Морской дьявол"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Стр.59-62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Стр.68-71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i/>
              </w:rPr>
              <w:t xml:space="preserve">Земноводные. </w:t>
            </w:r>
            <w:r>
              <w:rPr>
                <w:rFonts w:ascii="Times New Roman" w:hAnsi="Times New Roman"/>
                <w:bCs/>
                <w:color w:val="000000"/>
              </w:rPr>
              <w:t xml:space="preserve">Общие признаки земноводных.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Среда обитания и внешнее строение лягушки.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>тение - Хвостатые родственники лягушки.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Стр.72-74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Стр.79-80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ind w:firstLine="4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Внутренне строение земноводных. Размножение и развитие лягушки.</w:t>
            </w:r>
          </w:p>
          <w:p w:rsidR="00947DE9" w:rsidRDefault="00106667">
            <w:pPr>
              <w:spacing w:after="0" w:line="240" w:lineRule="auto"/>
              <w:ind w:firstLine="4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>тение - Самая крупная жаба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Стр.75-79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Стр.80-81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Пресмыкающиеся. </w:t>
            </w:r>
            <w:r>
              <w:rPr>
                <w:rFonts w:ascii="Times New Roman" w:hAnsi="Times New Roman"/>
                <w:bCs/>
                <w:color w:val="000000"/>
              </w:rPr>
              <w:t xml:space="preserve">Общие признаки пресмыкающихся.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Среда обитания и внешнее строение пресмыкающихся.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>тение - Серый варан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Безногие ящерицы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Стр.82-84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Стр.89-92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Внутреннее строение пресмыкающихся.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Размножение и развитие пресмыкающихся.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>тение - На змеиной ферме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Стр.85-89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Стр.92-93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Pr="00106667" w:rsidRDefault="00106667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106667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Птицы. </w:t>
            </w:r>
            <w:r w:rsidRPr="00106667">
              <w:rPr>
                <w:rFonts w:ascii="Times New Roman" w:hAnsi="Times New Roman"/>
                <w:bCs/>
                <w:color w:val="FF0000"/>
              </w:rPr>
              <w:t>Общие признаки птиц. Особенности внешнего строения птиц.</w:t>
            </w:r>
          </w:p>
        </w:tc>
        <w:tc>
          <w:tcPr>
            <w:tcW w:w="1094" w:type="dxa"/>
          </w:tcPr>
          <w:p w:rsidR="00947DE9" w:rsidRPr="00106667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121" w:type="dxa"/>
          </w:tcPr>
          <w:p w:rsidR="00947DE9" w:rsidRPr="00106667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946" w:type="dxa"/>
          </w:tcPr>
          <w:p w:rsidR="00947DE9" w:rsidRPr="00106667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106667">
              <w:rPr>
                <w:rFonts w:ascii="Times New Roman" w:hAnsi="Times New Roman"/>
                <w:bCs/>
                <w:color w:val="FF0000"/>
              </w:rPr>
              <w:t>0,5</w:t>
            </w:r>
          </w:p>
        </w:tc>
        <w:tc>
          <w:tcPr>
            <w:tcW w:w="1942" w:type="dxa"/>
          </w:tcPr>
          <w:p w:rsidR="00947DE9" w:rsidRPr="00106667" w:rsidRDefault="00106667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106667">
              <w:rPr>
                <w:rFonts w:ascii="Times New Roman" w:hAnsi="Times New Roman"/>
                <w:color w:val="FF0000"/>
              </w:rPr>
              <w:t xml:space="preserve">Стр.94-97 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Особенности скелета птиц. Особенности внутреннего строения птиц.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Стр.97-101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Размножение и развитие птиц.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Птицы, кормящиеся в воздухе.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Птицы леса.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Сам. чтени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е-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 xml:space="preserve"> Нелетающие птицы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Птицы в зимнем лесу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Птицы, не знающие своих детей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Стр.101-109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Стр.119-126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Хищные птицы.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Птицы пресных водоемов и болот Птицы, обитающие вблизи жилья человека.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Стр.110-119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Домашние куры.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Домашние утки и гуси.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Птицеводство.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>тение - Прародители домашних кур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Стр.127-134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Стр.135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i/>
              </w:rPr>
              <w:t xml:space="preserve">Млекопитающие. </w:t>
            </w:r>
            <w:r>
              <w:rPr>
                <w:rFonts w:ascii="Times New Roman" w:hAnsi="Times New Roman"/>
                <w:bCs/>
                <w:color w:val="000000"/>
              </w:rPr>
              <w:t xml:space="preserve">Общие признаки млекопитающих.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Внешнее строение  млекопитающих. Особенности скелета и нервной системы млекопитающих.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Внутренние органы млекопитающих.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Стр.136-145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Грызуны.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Значение грызунов в природе и жизни человека.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Стр.146-151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Зайцеобразные.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Разведение домашних кроликов.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ч</w:t>
            </w:r>
            <w:proofErr w:type="gramEnd"/>
            <w:r>
              <w:rPr>
                <w:rFonts w:ascii="Times New Roman" w:hAnsi="Times New Roman"/>
                <w:i/>
              </w:rPr>
              <w:t>тение - Родственники длинноухих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 xml:space="preserve">Нашествие </w:t>
            </w:r>
            <w:proofErr w:type="gramStart"/>
            <w:r>
              <w:rPr>
                <w:rFonts w:ascii="Times New Roman" w:hAnsi="Times New Roman"/>
                <w:i/>
              </w:rPr>
              <w:t>длинноухих</w:t>
            </w:r>
            <w:proofErr w:type="gramEnd"/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Стр.151-156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Стр.156-159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Хищные звери.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Дикие пушные хищные звери. Разведение норки на зверофермах.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Сам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</w:rPr>
              <w:t xml:space="preserve">тение - Самый маленький хищный зверь 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Стр.159-170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Стр.170-171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Домашние хищные звери.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Ластоногие.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Китообразные.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ч</w:t>
            </w:r>
            <w:proofErr w:type="gramEnd"/>
            <w:r>
              <w:rPr>
                <w:rFonts w:ascii="Times New Roman" w:hAnsi="Times New Roman"/>
                <w:i/>
              </w:rPr>
              <w:t>тение - Лесной великан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Свидетели великого оледенения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Стр.172-180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Стр.183-186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tabs>
                <w:tab w:val="left" w:pos="378"/>
              </w:tabs>
              <w:spacing w:after="0" w:line="240" w:lineRule="auto"/>
              <w:ind w:hanging="9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Парнокопытные. </w:t>
            </w:r>
          </w:p>
          <w:p w:rsidR="00947DE9" w:rsidRDefault="00106667">
            <w:pPr>
              <w:tabs>
                <w:tab w:val="left" w:pos="378"/>
              </w:tabs>
              <w:spacing w:after="0" w:line="240" w:lineRule="auto"/>
              <w:ind w:hanging="9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Непарнокопытные.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 xml:space="preserve">Сам чтение - Лошадь не лошадь, </w:t>
            </w:r>
            <w:proofErr w:type="gramStart"/>
            <w:r>
              <w:rPr>
                <w:rFonts w:ascii="Times New Roman" w:hAnsi="Times New Roman"/>
                <w:i/>
              </w:rPr>
              <w:t>осел</w:t>
            </w:r>
            <w:proofErr w:type="gramEnd"/>
            <w:r>
              <w:rPr>
                <w:rFonts w:ascii="Times New Roman" w:hAnsi="Times New Roman"/>
                <w:i/>
              </w:rPr>
              <w:t xml:space="preserve"> не осел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Стр.181-188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Стр.188-189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ind w:firstLine="4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Приматы.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Сам чтение - Двоюродная родня человека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Стр.190-192</w:t>
            </w:r>
          </w:p>
          <w:p w:rsidR="00947DE9" w:rsidRDefault="00947D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Стр.192-193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Сельскохозяйственные млекопитающие. </w:t>
            </w:r>
            <w:r>
              <w:rPr>
                <w:rFonts w:ascii="Times New Roman" w:hAnsi="Times New Roman"/>
                <w:bCs/>
                <w:color w:val="000000"/>
              </w:rPr>
              <w:t xml:space="preserve">Корова.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Содержание коров на фермах. Выращивание телят.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Стр.194-202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Овцы.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Содержание овец и выращивание ягнят.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Стр.202-207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Верблюды.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Северные олени.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Стр.207-211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Домашние свиньи.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Содержание свиней на свиноводческих фермах.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Выращивание поросят.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Стр.211-216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Домашние лошади. </w:t>
            </w:r>
          </w:p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Содержание лошадей и выращивание жеребят.  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Стр.217-220</w:t>
            </w:r>
          </w:p>
        </w:tc>
      </w:tr>
      <w:tr w:rsidR="00947DE9">
        <w:tc>
          <w:tcPr>
            <w:tcW w:w="10362" w:type="dxa"/>
            <w:gridSpan w:val="6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Повторение (2ч.)</w:t>
            </w:r>
          </w:p>
        </w:tc>
      </w:tr>
      <w:tr w:rsidR="00947DE9">
        <w:tc>
          <w:tcPr>
            <w:tcW w:w="608" w:type="dxa"/>
          </w:tcPr>
          <w:p w:rsidR="00947DE9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</w:tcPr>
          <w:p w:rsidR="00947DE9" w:rsidRDefault="00106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47DE9">
        <w:tc>
          <w:tcPr>
            <w:tcW w:w="608" w:type="dxa"/>
          </w:tcPr>
          <w:p w:rsidR="00947DE9" w:rsidRPr="00107C78" w:rsidRDefault="00947DE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651" w:type="dxa"/>
          </w:tcPr>
          <w:p w:rsidR="00947DE9" w:rsidRPr="00107C78" w:rsidRDefault="00106667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107C78">
              <w:rPr>
                <w:rFonts w:ascii="Times New Roman" w:hAnsi="Times New Roman"/>
                <w:color w:val="FF0000"/>
              </w:rPr>
              <w:t>Итоговый урок</w:t>
            </w:r>
          </w:p>
        </w:tc>
        <w:tc>
          <w:tcPr>
            <w:tcW w:w="1094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1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6" w:type="dxa"/>
          </w:tcPr>
          <w:p w:rsidR="00947DE9" w:rsidRDefault="001066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942" w:type="dxa"/>
          </w:tcPr>
          <w:p w:rsidR="00947DE9" w:rsidRDefault="00947D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47DE9" w:rsidRDefault="00947DE9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требования к знаниям и умениям учащегося: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Учащийся должен знать: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основные отличия животных от растений;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признаки сходства и различия между изученными группами животных;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общие признаки, характерные для каждой из этих групп животных;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места обитания, образ жизни и поведения тех животных, которые знакомы учащемуся;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названия некоторых наиболее типичных представителей изученных групп животных;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основные требования ухода за домашними  животными.  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Учащийся должен уметь: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узнавать изученных животных (в иллюстрациях, кинофрагментах, чучелах, живых объектах);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кратко рассказывать об основных чертах строения и образа жизни изученных животных;</w:t>
      </w:r>
    </w:p>
    <w:p w:rsidR="00947DE9" w:rsidRDefault="0010666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устанавливать взаимосвязи между животными и их средой обитания.</w:t>
      </w:r>
    </w:p>
    <w:p w:rsidR="00947DE9" w:rsidRDefault="00947DE9">
      <w:pPr>
        <w:rPr>
          <w:rFonts w:ascii="Times New Roman" w:hAnsi="Times New Roman"/>
          <w:bCs/>
        </w:rPr>
      </w:pPr>
    </w:p>
    <w:p w:rsidR="00947DE9" w:rsidRDefault="0010666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Дополнительная литература:</w:t>
      </w:r>
    </w:p>
    <w:p w:rsidR="00947DE9" w:rsidRDefault="0010666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Большая энциклопедия животного мира. </w:t>
      </w:r>
      <w:proofErr w:type="gramStart"/>
      <w:r>
        <w:rPr>
          <w:rFonts w:ascii="Times New Roman" w:hAnsi="Times New Roman"/>
        </w:rPr>
        <w:t>-М</w:t>
      </w:r>
      <w:proofErr w:type="gramEnd"/>
      <w:r>
        <w:rPr>
          <w:rFonts w:ascii="Times New Roman" w:hAnsi="Times New Roman"/>
        </w:rPr>
        <w:t>., 2008г.</w:t>
      </w:r>
    </w:p>
    <w:p w:rsidR="00947DE9" w:rsidRDefault="0010666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познаю мир. Тайны природы. - М.,2001 г.</w:t>
      </w:r>
    </w:p>
    <w:p w:rsidR="00947DE9" w:rsidRDefault="0010666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  <w:sectPr w:rsidR="00947D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>Я познаю мир. Насекомые.- М., 2003</w:t>
      </w:r>
    </w:p>
    <w:p w:rsidR="00947DE9" w:rsidRDefault="00947DE9">
      <w:pPr>
        <w:rPr>
          <w:bCs/>
        </w:rPr>
      </w:pPr>
    </w:p>
    <w:sectPr w:rsidR="00947DE9" w:rsidSect="00947DE9">
      <w:pgSz w:w="11906" w:h="16838"/>
      <w:pgMar w:top="640" w:right="706" w:bottom="598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6E2E"/>
    <w:multiLevelType w:val="singleLevel"/>
    <w:tmpl w:val="2A756E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30417064"/>
    <w:multiLevelType w:val="multilevel"/>
    <w:tmpl w:val="304170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792A5C67"/>
    <w:rsid w:val="00106667"/>
    <w:rsid w:val="00107C78"/>
    <w:rsid w:val="00277E16"/>
    <w:rsid w:val="004B4EF6"/>
    <w:rsid w:val="00612797"/>
    <w:rsid w:val="00947DE9"/>
    <w:rsid w:val="00A32B62"/>
    <w:rsid w:val="00E951AC"/>
    <w:rsid w:val="00EB6B63"/>
    <w:rsid w:val="1543167F"/>
    <w:rsid w:val="1E3757F9"/>
    <w:rsid w:val="1F792BBB"/>
    <w:rsid w:val="3BB57B6D"/>
    <w:rsid w:val="792A5C67"/>
    <w:rsid w:val="7E16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E9"/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D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3">
    <w:name w:val="zag_3"/>
    <w:basedOn w:val="a"/>
    <w:qFormat/>
    <w:rsid w:val="00947DE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1595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7</cp:revision>
  <dcterms:created xsi:type="dcterms:W3CDTF">2018-09-16T12:11:00Z</dcterms:created>
  <dcterms:modified xsi:type="dcterms:W3CDTF">2019-03-04T08:30:00Z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