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05" w:rsidRPr="00AC6BBF" w:rsidRDefault="00EB1105" w:rsidP="00EB11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Аннотация к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адаптированной 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рабочей программе по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истории для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(для детей с ограниченными возможностями здоровья</w:t>
      </w:r>
      <w:r>
        <w:rPr>
          <w:rFonts w:ascii="Times New Roman" w:eastAsia="Calibri" w:hAnsi="Times New Roman" w:cs="Times New Roman"/>
          <w:b/>
          <w:sz w:val="24"/>
          <w:szCs w:val="24"/>
        </w:rPr>
        <w:t>, ЗПР</w:t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B1105" w:rsidRPr="008C708F" w:rsidRDefault="00EB1105" w:rsidP="00EB1105">
      <w:pPr>
        <w:spacing w:after="0" w:line="23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даптированная рабочая программа курса «История Древнего мира» предназначена для обучающихся с ОВЗ (задержкой психического развития и тяжелыми нарушениями речи (далее – ЗПР, ТНР)) средней общеобразовательной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C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компонента государственного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1105" w:rsidRPr="00FE21FE" w:rsidRDefault="00EB1105" w:rsidP="00EB1105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FE21F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EB1105" w:rsidRPr="00FE21FE" w:rsidRDefault="00EB1105" w:rsidP="00EB1105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Федеральный закон от 29.12.12 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EB1105" w:rsidRPr="00FE21FE" w:rsidRDefault="00EB1105" w:rsidP="00EB1105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EB1105" w:rsidRPr="00FE21FE" w:rsidRDefault="00EB1105" w:rsidP="00EB1105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EB1105" w:rsidRPr="00FE21FE" w:rsidRDefault="00EB1105" w:rsidP="00EB1105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EB1105" w:rsidRPr="00FE21FE" w:rsidRDefault="00EB1105" w:rsidP="00EB1105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исьмо Министерства образования и науки РФ от 28.10.2015 № 1786 «О рабочих программах учебных предметов»;</w:t>
      </w:r>
    </w:p>
    <w:p w:rsidR="00EB1105" w:rsidRPr="00FE21FE" w:rsidRDefault="00EB1105" w:rsidP="00EB1105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Методическое письмо “О преподавании учебного предмета 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История</w:t>
      </w: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в общеобразовательных учреждениях Ярославской области в 2018-2019 уч. году”</w:t>
      </w:r>
    </w:p>
    <w:p w:rsidR="00EB1105" w:rsidRPr="00FE21FE" w:rsidRDefault="00EB1105" w:rsidP="00EB1105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EB1105" w:rsidRPr="00FE21FE" w:rsidRDefault="00EB1105" w:rsidP="00EB1105">
      <w:pPr>
        <w:numPr>
          <w:ilvl w:val="0"/>
          <w:numId w:val="2"/>
        </w:numPr>
        <w:shd w:val="clear" w:color="auto" w:fill="FFFFFF"/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2015 года № 1529;  приказом </w:t>
      </w:r>
      <w:proofErr w:type="spellStart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января 2016 года № 38.) </w:t>
      </w:r>
      <w:proofErr w:type="gramEnd"/>
    </w:p>
    <w:p w:rsidR="00EB1105" w:rsidRPr="00FE21FE" w:rsidRDefault="00EB1105" w:rsidP="00EB1105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E21FE">
        <w:rPr>
          <w:rFonts w:ascii="Times New Roman" w:eastAsia="Calibri" w:hAnsi="Times New Roman" w:cs="Times New Roman"/>
          <w:sz w:val="24"/>
          <w:szCs w:val="24"/>
        </w:rPr>
        <w:t>Историко-культурный стандарт (</w:t>
      </w:r>
      <w:hyperlink r:id="rId6" w:history="1">
        <w:r w:rsidRPr="00FE21FE">
          <w:rPr>
            <w:rFonts w:ascii="Times New Roman" w:eastAsia="Calibri" w:hAnsi="Times New Roman" w:cs="Times New Roman"/>
            <w:color w:val="000000" w:themeColor="text1"/>
            <w:u w:val="single"/>
          </w:rPr>
          <w:t>http://минобрнауки.рф/документы/3483</w:t>
        </w:r>
      </w:hyperlink>
      <w:r w:rsidRPr="00FE21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EB1105" w:rsidRPr="00206117" w:rsidRDefault="00EB1105" w:rsidP="00EB1105">
      <w:pPr>
        <w:spacing w:after="0" w:line="240" w:lineRule="auto"/>
        <w:ind w:left="-426" w:right="-42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департамента образования Ярославской области от 11.06.2015. № 1031/01-10 «О примерных основных образовательных программах»,</w:t>
      </w:r>
    </w:p>
    <w:p w:rsidR="00EB1105" w:rsidRPr="00206117" w:rsidRDefault="00EB1105" w:rsidP="00EB1105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EB1105" w:rsidRPr="00206117" w:rsidRDefault="00EB1105" w:rsidP="00EB1105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EB1105" w:rsidRPr="00206117" w:rsidRDefault="00EB1105" w:rsidP="00EB1105">
      <w:pPr>
        <w:pStyle w:val="a4"/>
        <w:numPr>
          <w:ilvl w:val="0"/>
          <w:numId w:val="1"/>
        </w:numPr>
        <w:ind w:left="720" w:hanging="36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6117">
        <w:rPr>
          <w:rFonts w:ascii="Times New Roman" w:hAnsi="Times New Roman"/>
        </w:rPr>
        <w:t>Агибалова</w:t>
      </w:r>
      <w:proofErr w:type="spellEnd"/>
      <w:r w:rsidRPr="00206117">
        <w:rPr>
          <w:rFonts w:ascii="Times New Roman" w:hAnsi="Times New Roman"/>
        </w:rPr>
        <w:t xml:space="preserve"> Е.В., Донской Г.М. Всеобщая история. История Средних веков.</w:t>
      </w:r>
      <w:r>
        <w:rPr>
          <w:rFonts w:ascii="Times New Roman" w:hAnsi="Times New Roman"/>
        </w:rPr>
        <w:t xml:space="preserve"> 6 класс: учебник для общеобразовательных учреждений.  </w:t>
      </w:r>
      <w:r w:rsidRPr="00206117">
        <w:rPr>
          <w:rFonts w:ascii="Times New Roman" w:hAnsi="Times New Roman"/>
        </w:rPr>
        <w:t>М.: Просвещение, 201</w:t>
      </w:r>
      <w:r>
        <w:rPr>
          <w:rFonts w:ascii="Times New Roman" w:hAnsi="Times New Roman"/>
        </w:rPr>
        <w:t>2 г.</w:t>
      </w:r>
      <w:r w:rsidRPr="00206117">
        <w:rPr>
          <w:rFonts w:ascii="Times New Roman" w:hAnsi="Times New Roman"/>
        </w:rPr>
        <w:t xml:space="preserve">                 </w:t>
      </w:r>
    </w:p>
    <w:p w:rsidR="00EB1105" w:rsidRPr="00206117" w:rsidRDefault="00EB1105" w:rsidP="00EB1105">
      <w:pPr>
        <w:pStyle w:val="a4"/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Пчелов</w:t>
      </w:r>
      <w:proofErr w:type="spellEnd"/>
      <w:r>
        <w:rPr>
          <w:rFonts w:ascii="Times New Roman" w:hAnsi="Times New Roman"/>
        </w:rPr>
        <w:t xml:space="preserve"> Е.В., Лукин П.В. История России с древнейших времен до начала </w:t>
      </w:r>
      <w:r>
        <w:rPr>
          <w:rFonts w:ascii="Times New Roman" w:hAnsi="Times New Roman"/>
          <w:lang w:val="en-US"/>
        </w:rPr>
        <w:t>XVI</w:t>
      </w:r>
      <w:r>
        <w:rPr>
          <w:rFonts w:ascii="Times New Roman" w:hAnsi="Times New Roman"/>
        </w:rPr>
        <w:t xml:space="preserve"> века: учебник для 6 класса общеобразовательных организаций. 2 издание, М.: ООО «Русское слово», 2016 г.</w:t>
      </w:r>
    </w:p>
    <w:p w:rsidR="00EB1105" w:rsidRPr="00206117" w:rsidRDefault="00EB1105" w:rsidP="00EB11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Цели курса:</w:t>
      </w:r>
    </w:p>
    <w:p w:rsidR="00EB1105" w:rsidRPr="00206117" w:rsidRDefault="00EB1105" w:rsidP="00EB110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206117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206117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EB1105" w:rsidRPr="00206117" w:rsidRDefault="00EB1105" w:rsidP="00EB110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C50D3B" w:rsidRDefault="00C50D3B"/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EB1105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рассчитана на 70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EB1105" w:rsidRPr="00EB1105" w:rsidRDefault="00EB1105" w:rsidP="00EB11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EB1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Учебно-тематический план</w:t>
      </w:r>
    </w:p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1105">
        <w:rPr>
          <w:rFonts w:ascii="Times New Roman" w:eastAsia="Calibri" w:hAnsi="Times New Roman" w:cs="Times New Roman"/>
          <w:sz w:val="24"/>
          <w:szCs w:val="24"/>
        </w:rPr>
        <w:t>Всеобщая история. История Средних веков (30 часов)</w:t>
      </w:r>
    </w:p>
    <w:p w:rsidR="00EB1105" w:rsidRPr="00EB1105" w:rsidRDefault="00EB1105" w:rsidP="00EB11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1105">
        <w:rPr>
          <w:rFonts w:ascii="Times New Roman" w:eastAsia="Calibri" w:hAnsi="Times New Roman" w:cs="Times New Roman"/>
          <w:sz w:val="24"/>
          <w:szCs w:val="24"/>
          <w:lang w:eastAsia="ar-SA"/>
        </w:rPr>
        <w:t>История России. История России с древности до XV в. (40 часов)</w:t>
      </w: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126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19"/>
        <w:gridCol w:w="2160"/>
      </w:tblGrid>
      <w:tr w:rsidR="00EB1105" w:rsidRPr="00EB1105" w:rsidTr="00EB1105">
        <w:trPr>
          <w:trHeight w:val="687"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Становление средневековой Европы </w:t>
            </w:r>
            <w:r w:rsidRPr="00EB11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B11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EB1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вв.) 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B1105" w:rsidRPr="00EB1105" w:rsidTr="00EB1105">
        <w:trPr>
          <w:cantSplit/>
          <w:trHeight w:val="263"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Византийская империя и славяне в 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Арабы в </w:t>
            </w: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B11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EB1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hanging="56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2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веках. Крестовые походы.</w:t>
            </w:r>
            <w:r w:rsidRPr="00EB11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рств  в З</w:t>
            </w:r>
            <w:proofErr w:type="gramEnd"/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ападной Европе в XI—XV вв. </w:t>
            </w:r>
          </w:p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Германия и Италия в </w:t>
            </w: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2160" w:type="dxa"/>
          </w:tcPr>
          <w:p w:rsidR="00EB1105" w:rsidRPr="00EB1105" w:rsidRDefault="00EB1105" w:rsidP="00EB1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9.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10.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11.  </w:t>
            </w: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Народы Азии, Америки и Африки  в Средние века</w:t>
            </w:r>
          </w:p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B1105" w:rsidRPr="00EB1105" w:rsidRDefault="00EB1105" w:rsidP="00EB1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EB1105" w:rsidRPr="00EB1105" w:rsidTr="00EB1105">
        <w:trPr>
          <w:cantSplit/>
        </w:trPr>
        <w:tc>
          <w:tcPr>
            <w:tcW w:w="1843" w:type="dxa"/>
          </w:tcPr>
          <w:p w:rsidR="00EB1105" w:rsidRPr="00EB1105" w:rsidRDefault="00EB1105" w:rsidP="00EB1105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19" w:type="dxa"/>
          </w:tcPr>
          <w:p w:rsidR="00EB1105" w:rsidRPr="00EB1105" w:rsidRDefault="00EB1105" w:rsidP="00EB1105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</w:tcPr>
          <w:p w:rsidR="00EB1105" w:rsidRPr="00EB1105" w:rsidRDefault="00EB1105" w:rsidP="00EB1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B11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30</w:t>
            </w:r>
          </w:p>
        </w:tc>
      </w:tr>
    </w:tbl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page" w:horzAnchor="margin" w:tblpY="12931"/>
        <w:tblW w:w="8218" w:type="dxa"/>
        <w:tblLook w:val="04A0" w:firstRow="1" w:lastRow="0" w:firstColumn="1" w:lastColumn="0" w:noHBand="0" w:noVBand="1"/>
      </w:tblPr>
      <w:tblGrid>
        <w:gridCol w:w="1424"/>
        <w:gridCol w:w="5264"/>
        <w:gridCol w:w="1530"/>
      </w:tblGrid>
      <w:tr w:rsidR="00EB1105" w:rsidRPr="00EB1105" w:rsidTr="00EB1105">
        <w:trPr>
          <w:trHeight w:val="1129"/>
        </w:trPr>
        <w:tc>
          <w:tcPr>
            <w:tcW w:w="142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раздела  </w:t>
            </w:r>
          </w:p>
        </w:tc>
        <w:tc>
          <w:tcPr>
            <w:tcW w:w="526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темы (раздела)</w:t>
            </w:r>
          </w:p>
        </w:tc>
        <w:tc>
          <w:tcPr>
            <w:tcW w:w="1530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часов по рабочей программе</w:t>
            </w:r>
          </w:p>
        </w:tc>
      </w:tr>
      <w:tr w:rsidR="00EB1105" w:rsidRPr="00EB1105" w:rsidTr="00EB1105">
        <w:trPr>
          <w:trHeight w:val="278"/>
        </w:trPr>
        <w:tc>
          <w:tcPr>
            <w:tcW w:w="142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30" w:type="dxa"/>
          </w:tcPr>
          <w:p w:rsidR="00EB1105" w:rsidRPr="00EB1105" w:rsidRDefault="00EB1105" w:rsidP="00EB11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B1105" w:rsidRPr="00EB1105" w:rsidTr="00EB1105">
        <w:trPr>
          <w:trHeight w:val="278"/>
        </w:trPr>
        <w:tc>
          <w:tcPr>
            <w:tcW w:w="142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526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Древние жители нашей Родины</w:t>
            </w:r>
          </w:p>
        </w:tc>
        <w:tc>
          <w:tcPr>
            <w:tcW w:w="1530" w:type="dxa"/>
          </w:tcPr>
          <w:p w:rsidR="00EB1105" w:rsidRPr="00EB1105" w:rsidRDefault="00EB1105" w:rsidP="00EB11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B1105" w:rsidRPr="00EB1105" w:rsidTr="00EB1105">
        <w:trPr>
          <w:trHeight w:val="278"/>
        </w:trPr>
        <w:tc>
          <w:tcPr>
            <w:tcW w:w="142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Русь в 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1530" w:type="dxa"/>
          </w:tcPr>
          <w:p w:rsidR="00EB1105" w:rsidRPr="00EB1105" w:rsidRDefault="00EB1105" w:rsidP="00EB11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EB1105" w:rsidRPr="00EB1105" w:rsidTr="00EB1105">
        <w:trPr>
          <w:trHeight w:val="572"/>
        </w:trPr>
        <w:tc>
          <w:tcPr>
            <w:tcW w:w="142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5264" w:type="dxa"/>
          </w:tcPr>
          <w:p w:rsidR="00EB1105" w:rsidRPr="00EB1105" w:rsidRDefault="00EB1105" w:rsidP="00EB110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Русские земли в середине </w:t>
            </w:r>
            <w:proofErr w:type="gramStart"/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— начале XIII вв.</w:t>
            </w:r>
          </w:p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B1105" w:rsidRPr="00EB1105" w:rsidRDefault="00EB1105" w:rsidP="00EB11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B1105" w:rsidRPr="00EB1105" w:rsidTr="00EB1105">
        <w:trPr>
          <w:trHeight w:val="278"/>
        </w:trPr>
        <w:tc>
          <w:tcPr>
            <w:tcW w:w="142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5264" w:type="dxa"/>
          </w:tcPr>
          <w:p w:rsidR="00EB1105" w:rsidRPr="00EB1105" w:rsidRDefault="00EB1105" w:rsidP="00EB110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Русь между Востоком и Западом </w:t>
            </w:r>
          </w:p>
        </w:tc>
        <w:tc>
          <w:tcPr>
            <w:tcW w:w="1530" w:type="dxa"/>
          </w:tcPr>
          <w:p w:rsidR="00EB1105" w:rsidRPr="00EB1105" w:rsidRDefault="00EB1105" w:rsidP="00EB11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B1105" w:rsidRPr="00EB1105" w:rsidTr="00EB1105">
        <w:trPr>
          <w:trHeight w:val="278"/>
        </w:trPr>
        <w:tc>
          <w:tcPr>
            <w:tcW w:w="142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5264" w:type="dxa"/>
          </w:tcPr>
          <w:p w:rsidR="00EB1105" w:rsidRPr="00EB1105" w:rsidRDefault="00EB1105" w:rsidP="00EB110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Русские земли в середине 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530" w:type="dxa"/>
          </w:tcPr>
          <w:p w:rsidR="00EB1105" w:rsidRPr="00EB1105" w:rsidRDefault="00EB1105" w:rsidP="00EB11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B1105" w:rsidRPr="00EB1105" w:rsidTr="00EB1105">
        <w:trPr>
          <w:trHeight w:val="294"/>
        </w:trPr>
        <w:tc>
          <w:tcPr>
            <w:tcW w:w="142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4" w:type="dxa"/>
          </w:tcPr>
          <w:p w:rsidR="00EB1105" w:rsidRPr="00EB1105" w:rsidRDefault="00EB1105" w:rsidP="00EB110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</w:tcPr>
          <w:p w:rsidR="00EB1105" w:rsidRPr="00EB1105" w:rsidRDefault="00EB1105" w:rsidP="00EB11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</w:tbl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05" w:rsidRPr="00EB1105" w:rsidRDefault="00EB1105" w:rsidP="00EB11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EB110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lastRenderedPageBreak/>
        <w:t>Периодичность и формы текущего контроля и промежуточной аттестации</w:t>
      </w:r>
    </w:p>
    <w:tbl>
      <w:tblPr>
        <w:tblStyle w:val="1"/>
        <w:tblpPr w:leftFromText="180" w:rightFromText="180" w:vertAnchor="text" w:horzAnchor="margin" w:tblpXSpec="center" w:tblpY="219"/>
        <w:tblW w:w="10456" w:type="dxa"/>
        <w:tblLook w:val="04A0" w:firstRow="1" w:lastRow="0" w:firstColumn="1" w:lastColumn="0" w:noHBand="0" w:noVBand="1"/>
      </w:tblPr>
      <w:tblGrid>
        <w:gridCol w:w="2083"/>
        <w:gridCol w:w="907"/>
        <w:gridCol w:w="1014"/>
        <w:gridCol w:w="2364"/>
        <w:gridCol w:w="2009"/>
        <w:gridCol w:w="2079"/>
      </w:tblGrid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тема раздела</w:t>
            </w:r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014" w:type="dxa"/>
            <w:vMerge w:val="restart"/>
          </w:tcPr>
          <w:p w:rsidR="00EB1105" w:rsidRPr="00EB1105" w:rsidRDefault="00EB1105" w:rsidP="00EB1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452" w:type="dxa"/>
            <w:gridSpan w:val="3"/>
          </w:tcPr>
          <w:p w:rsidR="00EB1105" w:rsidRPr="00EB1105" w:rsidRDefault="00EB1105" w:rsidP="00EB11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1.Становление средневековой Европы</w:t>
            </w:r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1.Империя Карла Великого. Феодальная раздробленность</w:t>
            </w: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1.Западная Европа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 теме становление средневековой Европы</w:t>
            </w:r>
          </w:p>
        </w:tc>
      </w:tr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2.Византийская империя и славяне</w:t>
            </w:r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 теме Византийская империя и славяне</w:t>
            </w:r>
          </w:p>
        </w:tc>
      </w:tr>
      <w:tr w:rsidR="00EB1105" w:rsidRPr="00EB1105" w:rsidTr="00EB1105">
        <w:tc>
          <w:tcPr>
            <w:tcW w:w="2083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3.Арабы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VI-XI</w:t>
            </w:r>
          </w:p>
        </w:tc>
        <w:tc>
          <w:tcPr>
            <w:tcW w:w="907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4.Феодалы и крестьяне</w:t>
            </w:r>
          </w:p>
        </w:tc>
        <w:tc>
          <w:tcPr>
            <w:tcW w:w="907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3.по теме Горожане и их образ жизни</w:t>
            </w:r>
          </w:p>
        </w:tc>
      </w:tr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5.Католическая церковь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proofErr w:type="spellStart"/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.Крестовые походы</w:t>
            </w: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4.по темам 1-4</w:t>
            </w:r>
          </w:p>
        </w:tc>
      </w:tr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6.Образование </w:t>
            </w:r>
            <w:proofErr w:type="spell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</w:t>
            </w:r>
            <w:proofErr w:type="spell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</w:t>
            </w:r>
            <w:proofErr w:type="spell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Западной Европе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2.Образован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ентрализ</w:t>
            </w:r>
            <w:proofErr w:type="spell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государств. В Англии</w:t>
            </w: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.Столетняя война</w:t>
            </w: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7.Германия и Италия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</w:p>
        </w:tc>
        <w:tc>
          <w:tcPr>
            <w:tcW w:w="907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.Расцвет итальянских городов</w:t>
            </w: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8.Культура западной Европы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«Народы Азии, Африки в средние века»</w:t>
            </w: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</w:tr>
      <w:tr w:rsidR="00EB1105" w:rsidRPr="00EB1105" w:rsidTr="00EB1105">
        <w:tc>
          <w:tcPr>
            <w:tcW w:w="2083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1.Древнейшие жители нашей Родины</w:t>
            </w:r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1.Народы и государства на </w:t>
            </w:r>
            <w:proofErr w:type="spell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</w:t>
            </w:r>
            <w:proofErr w:type="spell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нашей страны в древности</w:t>
            </w: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1.Восточные славяне в древности</w:t>
            </w: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1.Древние жители нашей страны</w:t>
            </w:r>
          </w:p>
        </w:tc>
      </w:tr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2.Русь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2.Первые русские князья</w:t>
            </w: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2.Преемники Ярослава Мудрого</w:t>
            </w: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2.по теме Русь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3.Русские земли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3.по теме Русские земли 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сер.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XII-XIII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вв.</w:t>
            </w:r>
          </w:p>
        </w:tc>
      </w:tr>
      <w:tr w:rsidR="00EB1105" w:rsidRPr="00EB1105" w:rsidTr="00EB1105">
        <w:tc>
          <w:tcPr>
            <w:tcW w:w="2083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4.Русь между Востоком и Западом</w:t>
            </w:r>
          </w:p>
        </w:tc>
        <w:tc>
          <w:tcPr>
            <w:tcW w:w="907" w:type="dxa"/>
            <w:vMerge w:val="restart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3.Русские земли под властью золотой орды</w:t>
            </w: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4.по теме Русь между Востоком и Западом</w:t>
            </w:r>
          </w:p>
        </w:tc>
      </w:tr>
      <w:tr w:rsidR="00EB1105" w:rsidRPr="00EB1105" w:rsidTr="00EB1105">
        <w:tc>
          <w:tcPr>
            <w:tcW w:w="2083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5.Русские земли 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сер.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907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.Русская литература и искусство во второй пол.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1105" w:rsidRPr="00EB1105" w:rsidTr="00EB1105">
        <w:tc>
          <w:tcPr>
            <w:tcW w:w="2083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29/05</w:t>
            </w:r>
          </w:p>
        </w:tc>
        <w:tc>
          <w:tcPr>
            <w:tcW w:w="236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5.по теме Русские земли 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сер.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</w:p>
        </w:tc>
      </w:tr>
    </w:tbl>
    <w:p w:rsidR="00EB1105" w:rsidRPr="00EB1105" w:rsidRDefault="00EB1105" w:rsidP="00EB11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:rsidR="00EB1105" w:rsidRPr="00EB1105" w:rsidRDefault="00EB1105" w:rsidP="00EB110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EB1105" w:rsidRPr="00EB1105" w:rsidRDefault="00EB1105" w:rsidP="00EB110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EB1105" w:rsidRPr="00EB1105" w:rsidRDefault="00EB1105" w:rsidP="00EB11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EB110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Контрольно-диагностические работы</w:t>
      </w:r>
    </w:p>
    <w:p w:rsidR="00EB1105" w:rsidRPr="00EB1105" w:rsidRDefault="00EB1105" w:rsidP="00EB11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tbl>
      <w:tblPr>
        <w:tblStyle w:val="1"/>
        <w:tblW w:w="9068" w:type="dxa"/>
        <w:tblLook w:val="04A0" w:firstRow="1" w:lastRow="0" w:firstColumn="1" w:lastColumn="0" w:noHBand="0" w:noVBand="1"/>
      </w:tblPr>
      <w:tblGrid>
        <w:gridCol w:w="1305"/>
        <w:gridCol w:w="1339"/>
        <w:gridCol w:w="6424"/>
      </w:tblGrid>
      <w:tr w:rsidR="00EB1105" w:rsidRPr="00EB1105" w:rsidTr="00943ACD">
        <w:tc>
          <w:tcPr>
            <w:tcW w:w="1305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3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642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</w:tr>
      <w:tr w:rsidR="00EB1105" w:rsidRPr="00EB1105" w:rsidTr="00943ACD">
        <w:tc>
          <w:tcPr>
            <w:tcW w:w="1305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642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контроль</w:t>
            </w:r>
          </w:p>
        </w:tc>
      </w:tr>
      <w:tr w:rsidR="00EB1105" w:rsidRPr="00EB1105" w:rsidTr="00943ACD">
        <w:tc>
          <w:tcPr>
            <w:tcW w:w="1305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642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 по теме Западная и Центральная Европа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EB1105" w:rsidRPr="00EB1105" w:rsidTr="00943ACD">
        <w:tc>
          <w:tcPr>
            <w:tcW w:w="1305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642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по теме Западная и Центральная Европа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EB1105" w:rsidRPr="00EB1105" w:rsidTr="00943ACD">
        <w:tc>
          <w:tcPr>
            <w:tcW w:w="1305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642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по теме Русь в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EB1105" w:rsidRPr="00EB1105" w:rsidTr="00943ACD">
        <w:tc>
          <w:tcPr>
            <w:tcW w:w="1305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642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 по теме Русские земли в сер. 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-нач.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</w:t>
            </w: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вв. и Русь между Востоком и Западом</w:t>
            </w:r>
          </w:p>
        </w:tc>
      </w:tr>
      <w:tr w:rsidR="00EB1105" w:rsidRPr="00EB1105" w:rsidTr="00943ACD">
        <w:tc>
          <w:tcPr>
            <w:tcW w:w="1305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6424" w:type="dxa"/>
          </w:tcPr>
          <w:p w:rsidR="00EB1105" w:rsidRPr="00EB1105" w:rsidRDefault="00EB1105" w:rsidP="00EB11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B1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 итоговая к/р по курсу История России</w:t>
            </w:r>
          </w:p>
        </w:tc>
      </w:tr>
    </w:tbl>
    <w:p w:rsidR="00EB1105" w:rsidRPr="00EB1105" w:rsidRDefault="00EB1105" w:rsidP="00EB110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EB1105" w:rsidRPr="00EB1105" w:rsidRDefault="00EB1105" w:rsidP="00EB1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105" w:rsidRPr="00EB1105" w:rsidRDefault="00EB1105" w:rsidP="00EB1105">
      <w:pPr>
        <w:rPr>
          <w:rFonts w:ascii="Times New Roman" w:eastAsia="Calibri" w:hAnsi="Times New Roman" w:cs="Times New Roman"/>
          <w:sz w:val="24"/>
          <w:szCs w:val="24"/>
        </w:rPr>
      </w:pPr>
    </w:p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05" w:rsidRPr="00EB1105" w:rsidRDefault="00EB1105" w:rsidP="00EB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B1105" w:rsidRPr="00EB1105" w:rsidSect="00EB1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F4BA35FA"/>
    <w:lvl w:ilvl="0" w:tplc="21F06DEA">
      <w:start w:val="1"/>
      <w:numFmt w:val="bullet"/>
      <w:lvlText w:val="-"/>
      <w:lvlJc w:val="left"/>
    </w:lvl>
    <w:lvl w:ilvl="1" w:tplc="131C58DE">
      <w:numFmt w:val="decimal"/>
      <w:lvlText w:val=""/>
      <w:lvlJc w:val="left"/>
    </w:lvl>
    <w:lvl w:ilvl="2" w:tplc="C71AA54C">
      <w:numFmt w:val="decimal"/>
      <w:lvlText w:val=""/>
      <w:lvlJc w:val="left"/>
    </w:lvl>
    <w:lvl w:ilvl="3" w:tplc="F48E8E0A">
      <w:numFmt w:val="decimal"/>
      <w:lvlText w:val=""/>
      <w:lvlJc w:val="left"/>
    </w:lvl>
    <w:lvl w:ilvl="4" w:tplc="9012A1DA">
      <w:numFmt w:val="decimal"/>
      <w:lvlText w:val=""/>
      <w:lvlJc w:val="left"/>
    </w:lvl>
    <w:lvl w:ilvl="5" w:tplc="BB80BFF0">
      <w:numFmt w:val="decimal"/>
      <w:lvlText w:val=""/>
      <w:lvlJc w:val="left"/>
    </w:lvl>
    <w:lvl w:ilvl="6" w:tplc="E0F6C3B6">
      <w:numFmt w:val="decimal"/>
      <w:lvlText w:val=""/>
      <w:lvlJc w:val="left"/>
    </w:lvl>
    <w:lvl w:ilvl="7" w:tplc="9A923DAE">
      <w:numFmt w:val="decimal"/>
      <w:lvlText w:val=""/>
      <w:lvlJc w:val="left"/>
    </w:lvl>
    <w:lvl w:ilvl="8" w:tplc="923440D6">
      <w:numFmt w:val="decimal"/>
      <w:lvlText w:val=""/>
      <w:lvlJc w:val="left"/>
    </w:lvl>
  </w:abstractNum>
  <w:abstractNum w:abstractNumId="1">
    <w:nsid w:val="25031F4A"/>
    <w:multiLevelType w:val="hybridMultilevel"/>
    <w:tmpl w:val="F0CAF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05"/>
    <w:rsid w:val="00044C6D"/>
    <w:rsid w:val="0006180E"/>
    <w:rsid w:val="000A4F33"/>
    <w:rsid w:val="000C06C3"/>
    <w:rsid w:val="000D3077"/>
    <w:rsid w:val="000E1F6A"/>
    <w:rsid w:val="000E66B1"/>
    <w:rsid w:val="00122C3E"/>
    <w:rsid w:val="0012656B"/>
    <w:rsid w:val="001473F7"/>
    <w:rsid w:val="00150B87"/>
    <w:rsid w:val="0016781F"/>
    <w:rsid w:val="00182023"/>
    <w:rsid w:val="001D5FA7"/>
    <w:rsid w:val="001D7FD3"/>
    <w:rsid w:val="002017E6"/>
    <w:rsid w:val="00284C6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81AE5"/>
    <w:rsid w:val="004A6FB9"/>
    <w:rsid w:val="0050470F"/>
    <w:rsid w:val="0050521E"/>
    <w:rsid w:val="00510C22"/>
    <w:rsid w:val="005A66FB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87CE0"/>
    <w:rsid w:val="00AE54A5"/>
    <w:rsid w:val="00B207BB"/>
    <w:rsid w:val="00B60DA9"/>
    <w:rsid w:val="00BE41FE"/>
    <w:rsid w:val="00C50D3B"/>
    <w:rsid w:val="00C70E73"/>
    <w:rsid w:val="00CE147E"/>
    <w:rsid w:val="00D07A2D"/>
    <w:rsid w:val="00D27960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B1105"/>
    <w:rsid w:val="00EC26DE"/>
    <w:rsid w:val="00ED6118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1105"/>
    <w:pPr>
      <w:ind w:left="720"/>
      <w:contextualSpacing/>
    </w:pPr>
  </w:style>
  <w:style w:type="paragraph" w:styleId="a4">
    <w:name w:val="No Spacing"/>
    <w:link w:val="a5"/>
    <w:qFormat/>
    <w:rsid w:val="00EB11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EB1105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EB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EB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1105"/>
    <w:pPr>
      <w:ind w:left="720"/>
      <w:contextualSpacing/>
    </w:pPr>
  </w:style>
  <w:style w:type="paragraph" w:styleId="a4">
    <w:name w:val="No Spacing"/>
    <w:link w:val="a5"/>
    <w:qFormat/>
    <w:rsid w:val="00EB11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EB1105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EB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EB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2019-02-07T18:22:00Z</dcterms:created>
  <dcterms:modified xsi:type="dcterms:W3CDTF">2019-02-07T18:33:00Z</dcterms:modified>
</cp:coreProperties>
</file>