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2E" w:rsidRPr="007D182E" w:rsidRDefault="007D182E" w:rsidP="007D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 xml:space="preserve">Аннотация </w:t>
      </w:r>
    </w:p>
    <w:p w:rsidR="00D31D7E" w:rsidRPr="007D182E" w:rsidRDefault="007D182E" w:rsidP="007D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к адаптированной рабочей  программе по физической культуре для обучающихся 5-9 классов с ОВЗ (ЗПР)</w:t>
      </w:r>
    </w:p>
    <w:p w:rsidR="007D182E" w:rsidRPr="007D182E" w:rsidRDefault="007D182E" w:rsidP="007D1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1D7E" w:rsidRPr="007D182E" w:rsidRDefault="00E70D7D" w:rsidP="007D182E">
      <w:pPr>
        <w:spacing w:after="0" w:line="240" w:lineRule="auto"/>
        <w:ind w:firstLine="573"/>
        <w:jc w:val="both"/>
        <w:rPr>
          <w:rStyle w:val="FontStyle43"/>
          <w:rFonts w:cs="Times New Roman"/>
          <w:sz w:val="24"/>
        </w:rPr>
      </w:pPr>
      <w:r w:rsidRPr="007D182E">
        <w:rPr>
          <w:rStyle w:val="FontStyle43"/>
          <w:rFonts w:cs="Times New Roman"/>
          <w:sz w:val="24"/>
        </w:rPr>
        <w:t>Адаптированная рабочая п</w:t>
      </w:r>
      <w:r w:rsidR="00065A6E" w:rsidRPr="007D182E">
        <w:rPr>
          <w:rStyle w:val="FontStyle43"/>
          <w:rFonts w:cs="Times New Roman"/>
          <w:sz w:val="24"/>
        </w:rPr>
        <w:t>рограмма по предмету «Физическая культура» для 5 – 9  класс</w:t>
      </w:r>
      <w:r w:rsidRPr="007D182E">
        <w:rPr>
          <w:rStyle w:val="FontStyle43"/>
          <w:rFonts w:cs="Times New Roman"/>
          <w:sz w:val="24"/>
        </w:rPr>
        <w:t xml:space="preserve">ов для учащихся с ограниченными возможностями здоровья (ЗПР) </w:t>
      </w:r>
      <w:r w:rsidR="00065A6E" w:rsidRPr="007D182E">
        <w:rPr>
          <w:rStyle w:val="FontStyle43"/>
          <w:rFonts w:cs="Times New Roman"/>
          <w:sz w:val="24"/>
        </w:rPr>
        <w:t xml:space="preserve">  разработана </w:t>
      </w:r>
      <w:r w:rsidR="00065A6E" w:rsidRPr="007D182E">
        <w:rPr>
          <w:rStyle w:val="FontStyle42"/>
          <w:rFonts w:cs="Times New Roman"/>
          <w:b w:val="0"/>
          <w:sz w:val="24"/>
        </w:rPr>
        <w:t>в</w:t>
      </w:r>
      <w:r w:rsidR="00065A6E" w:rsidRPr="007D182E">
        <w:rPr>
          <w:rStyle w:val="FontStyle42"/>
          <w:rFonts w:cs="Times New Roman"/>
          <w:bCs/>
          <w:sz w:val="24"/>
        </w:rPr>
        <w:t xml:space="preserve"> </w:t>
      </w:r>
      <w:r w:rsidR="00065A6E" w:rsidRPr="007D182E">
        <w:rPr>
          <w:rStyle w:val="FontStyle43"/>
          <w:rFonts w:cs="Times New Roman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D31D7E" w:rsidRPr="007D182E" w:rsidRDefault="00065A6E" w:rsidP="007D18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D182E">
        <w:rPr>
          <w:rFonts w:ascii="Times New Roman" w:hAnsi="Times New Roman" w:cs="Times New Roman"/>
          <w:b/>
          <w:color w:val="000000"/>
          <w:sz w:val="24"/>
        </w:rPr>
        <w:t>Нормативно-методическое обеспечение</w:t>
      </w:r>
    </w:p>
    <w:p w:rsidR="00D31D7E" w:rsidRPr="007D182E" w:rsidRDefault="00065A6E" w:rsidP="007D18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-  Закон РФ «Об образовании» </w:t>
      </w:r>
    </w:p>
    <w:p w:rsidR="00D31D7E" w:rsidRPr="007D182E" w:rsidRDefault="00065A6E" w:rsidP="007D18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7D182E">
        <w:rPr>
          <w:rFonts w:ascii="Times New Roman" w:hAnsi="Times New Roman" w:cs="Times New Roman"/>
          <w:sz w:val="24"/>
          <w:lang w:eastAsia="ru-RU"/>
        </w:rPr>
        <w:t xml:space="preserve"> от 8 апреля 2015 г. № 1/15</w:t>
      </w:r>
      <w:r w:rsidRPr="007D182E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7D182E">
          <w:rPr>
            <w:rStyle w:val="af2"/>
            <w:sz w:val="24"/>
          </w:rPr>
          <w:t>http://fgosreestr.ru/node/2068</w:t>
        </w:r>
      </w:hyperlink>
    </w:p>
    <w:p w:rsidR="00D31D7E" w:rsidRPr="007D182E" w:rsidRDefault="00065A6E" w:rsidP="007D182E">
      <w:pPr>
        <w:pStyle w:val="15"/>
        <w:tabs>
          <w:tab w:val="left" w:pos="1134"/>
        </w:tabs>
        <w:spacing w:after="0" w:line="240" w:lineRule="auto"/>
        <w:ind w:left="0"/>
        <w:rPr>
          <w:rFonts w:ascii="Times New Roman" w:hAnsi="Times New Roman"/>
          <w:color w:val="00000A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-  </w:t>
      </w:r>
      <w:hyperlink r:id="rId9" w:history="1">
        <w:r w:rsidRPr="007D182E">
          <w:rPr>
            <w:rStyle w:val="af2"/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Pr="007D182E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D31D7E" w:rsidRPr="007D182E" w:rsidRDefault="00065A6E" w:rsidP="007D182E">
      <w:pPr>
        <w:pStyle w:val="15"/>
        <w:tabs>
          <w:tab w:val="left" w:pos="89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color w:val="00000A"/>
          <w:sz w:val="24"/>
          <w:szCs w:val="24"/>
        </w:rPr>
        <w:t>- Указ о всероссийском физкультурно-спортивном комплексе «Готов к труду и обороне». С 1 сентября 2014 г.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10" w:history="1">
        <w:r w:rsidRPr="007D182E">
          <w:rPr>
            <w:rStyle w:val="af2"/>
            <w:color w:val="00000A"/>
            <w:sz w:val="24"/>
            <w:szCs w:val="24"/>
          </w:rPr>
          <w:t>http://news.kremlin.ru/news/20636</w:t>
        </w:r>
      </w:hyperlink>
      <w:r w:rsidRPr="007D182E">
        <w:rPr>
          <w:rFonts w:ascii="Times New Roman" w:hAnsi="Times New Roman"/>
          <w:color w:val="00000A"/>
          <w:sz w:val="24"/>
          <w:szCs w:val="24"/>
        </w:rPr>
        <w:t>;</w:t>
      </w:r>
    </w:p>
    <w:p w:rsidR="00D31D7E" w:rsidRPr="007D182E" w:rsidRDefault="00065A6E" w:rsidP="007D182E">
      <w:pPr>
        <w:pStyle w:val="1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-  Письмо Министерства образования РФ от 31.10.2003 №13-51-263/13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31D7E" w:rsidRPr="007D182E" w:rsidRDefault="00065A6E" w:rsidP="007D18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-  Письмо Департамента образования Ярославской области от 25.12.2008 № 5201/01-10 «О проведении физкультурных минуток в общеобразовательных учреждениях области»</w:t>
      </w:r>
    </w:p>
    <w:p w:rsidR="00D31D7E" w:rsidRPr="007D182E" w:rsidRDefault="00065A6E" w:rsidP="007D182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-  Методическое письмо о преподавании учебного предмета «Физическая культура» в 2017-2018 учебном году в общеобразовательных учреждениях Ярославской области 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-  Приказ Минобрнауки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</w:t>
      </w:r>
      <w:r w:rsidRPr="007D182E">
        <w:rPr>
          <w:rFonts w:ascii="Times New Roman" w:hAnsi="Times New Roman" w:cs="Times New Roman"/>
          <w:sz w:val="24"/>
        </w:rPr>
        <w:br/>
      </w:r>
      <w:r w:rsidRPr="007D182E">
        <w:rPr>
          <w:rFonts w:ascii="Times New Roman" w:hAnsi="Times New Roman" w:cs="Times New Roman"/>
          <w:iCs/>
          <w:sz w:val="24"/>
        </w:rPr>
        <w:t xml:space="preserve">-  </w:t>
      </w:r>
      <w:r w:rsidRPr="007D182E">
        <w:rPr>
          <w:rFonts w:ascii="Times New Roman" w:hAnsi="Times New Roman" w:cs="Times New Roman"/>
          <w:sz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Style w:val="af2"/>
          <w:color w:val="auto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- Указ Президента Российской Федерации от 1 июня 2012 г. № 761 «О Национальной стратегии действий в интересах детей на 2012-2017 годы» (далее – Национальная стратегия) [Электронный ресурс]. – Режим доступа: </w:t>
      </w:r>
      <w:hyperlink r:id="rId11" w:history="1">
        <w:r w:rsidRPr="007D182E">
          <w:rPr>
            <w:rStyle w:val="af2"/>
            <w:color w:val="auto"/>
            <w:sz w:val="24"/>
            <w:szCs w:val="24"/>
          </w:rPr>
          <w:t>http://base.garant.ru/70183566/</w:t>
        </w:r>
      </w:hyperlink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lastRenderedPageBreak/>
        <w:t xml:space="preserve">- Устройство физкультурно-спортивных залов и состав вспомогательных помещений при них определяют по [20, </w:t>
      </w:r>
      <w:hyperlink r:id="rId12" w:history="1">
        <w:r w:rsidRPr="007D182E">
          <w:rPr>
            <w:rStyle w:val="af2"/>
            <w:color w:val="auto"/>
            <w:sz w:val="24"/>
            <w:szCs w:val="24"/>
          </w:rPr>
          <w:t>части 1</w:t>
        </w:r>
      </w:hyperlink>
      <w:r w:rsidRPr="007D182E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D182E">
          <w:rPr>
            <w:rStyle w:val="af2"/>
            <w:color w:val="auto"/>
            <w:sz w:val="24"/>
            <w:szCs w:val="24"/>
          </w:rPr>
          <w:t>2]</w:t>
        </w:r>
      </w:hyperlink>
      <w:r w:rsidRPr="007D182E">
        <w:rPr>
          <w:rFonts w:ascii="Times New Roman" w:hAnsi="Times New Roman"/>
          <w:sz w:val="24"/>
          <w:szCs w:val="24"/>
        </w:rPr>
        <w:t xml:space="preserve">, санитарно-гигиенические требования к ним даны в </w:t>
      </w:r>
      <w:hyperlink r:id="rId14" w:history="1">
        <w:r w:rsidRPr="007D182E">
          <w:rPr>
            <w:rStyle w:val="af2"/>
            <w:color w:val="auto"/>
            <w:sz w:val="24"/>
            <w:szCs w:val="24"/>
          </w:rPr>
          <w:t>СанПиН 2.4.2.2821</w:t>
        </w:r>
      </w:hyperlink>
      <w:r w:rsidRPr="007D182E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7D182E">
          <w:rPr>
            <w:rStyle w:val="af2"/>
            <w:color w:val="auto"/>
            <w:sz w:val="24"/>
            <w:szCs w:val="24"/>
          </w:rPr>
          <w:t>СанПиН 2.1.2.1188</w:t>
        </w:r>
      </w:hyperlink>
      <w:r w:rsidRPr="007D182E">
        <w:rPr>
          <w:rFonts w:ascii="Times New Roman" w:hAnsi="Times New Roman"/>
          <w:sz w:val="24"/>
          <w:szCs w:val="24"/>
        </w:rPr>
        <w:t>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Концепция – «Парк здоровья</w:t>
        </w:r>
      </w:hyperlink>
      <w:r w:rsidRPr="007D182E">
        <w:rPr>
          <w:rFonts w:ascii="Times New Roman" w:hAnsi="Times New Roman"/>
          <w:sz w:val="24"/>
          <w:szCs w:val="24"/>
          <w:lang w:eastAsia="ru-RU"/>
        </w:rPr>
        <w:t>».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  <w:lang w:eastAsia="ru-RU"/>
        </w:rPr>
        <w:t xml:space="preserve">- Региональная программа по физической культуре в соответствии с требованиями ФГОС (1-9 класс) </w:t>
      </w:r>
      <w:r w:rsidRPr="007D182E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7" w:history="1">
        <w:r w:rsidRPr="007D182E">
          <w:rPr>
            <w:rStyle w:val="af2"/>
            <w:color w:val="auto"/>
            <w:sz w:val="24"/>
            <w:szCs w:val="24"/>
            <w:lang w:eastAsia="ru-RU"/>
          </w:rPr>
          <w:t>http://www.iro.yar.ru/index.php?id=652</w:t>
        </w:r>
      </w:hyperlink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</w:rPr>
        <w:t>-</w:t>
      </w:r>
      <w:hyperlink r:id="rId18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Модульная программа по физической культуре для 1-11 классов общеобразовательных учреждений «физкультура!»</w:t>
        </w:r>
      </w:hyperlink>
      <w:r w:rsidRPr="007D182E">
        <w:rPr>
          <w:rFonts w:ascii="Times New Roman" w:hAnsi="Times New Roman"/>
          <w:sz w:val="24"/>
          <w:szCs w:val="24"/>
        </w:rPr>
        <w:t>.</w:t>
      </w:r>
      <w:r w:rsidRPr="007D18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  <w:lang w:eastAsia="ru-RU"/>
        </w:rPr>
        <w:t>-</w:t>
      </w:r>
      <w:hyperlink r:id="rId19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Методические рекомендации по разработке программ</w:t>
        </w:r>
      </w:hyperlink>
      <w:r w:rsidRPr="007D182E">
        <w:rPr>
          <w:rFonts w:ascii="Times New Roman" w:hAnsi="Times New Roman"/>
          <w:sz w:val="24"/>
          <w:szCs w:val="24"/>
        </w:rPr>
        <w:t>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</w:rPr>
        <w:t>-</w:t>
      </w:r>
      <w:hyperlink r:id="rId20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 обучающихся I-IV классов общеобразовательных учреждений, отнесенных по состоянию здоровья к специальной медицинской группе «А</w:t>
        </w:r>
      </w:hyperlink>
      <w:r w:rsidRPr="007D182E">
        <w:rPr>
          <w:rFonts w:ascii="Times New Roman" w:hAnsi="Times New Roman"/>
          <w:sz w:val="24"/>
          <w:szCs w:val="24"/>
          <w:lang w:eastAsia="ru-RU"/>
        </w:rPr>
        <w:t>».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</w:rPr>
        <w:t>-</w:t>
      </w:r>
      <w:hyperlink r:id="rId21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 обучающихся V-IX классов общеобразовательных учреждений, отнесенных по состоянию здоровья к специальной медицинской группе «А»</w:t>
        </w:r>
      </w:hyperlink>
      <w:r w:rsidRPr="007D182E">
        <w:rPr>
          <w:rFonts w:ascii="Times New Roman" w:hAnsi="Times New Roman"/>
          <w:sz w:val="24"/>
          <w:szCs w:val="24"/>
        </w:rPr>
        <w:t>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2E">
        <w:rPr>
          <w:rFonts w:ascii="Times New Roman" w:hAnsi="Times New Roman"/>
          <w:sz w:val="24"/>
          <w:szCs w:val="24"/>
        </w:rPr>
        <w:t>-</w:t>
      </w:r>
      <w:hyperlink r:id="rId22" w:history="1">
        <w:r w:rsidRPr="007D182E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 обучающихся X-XI классов общеобразовательных учреждений, отнесенных по состоянию здоровья к специальной медицинской группе «А</w:t>
        </w:r>
      </w:hyperlink>
      <w:r w:rsidRPr="007D182E">
        <w:rPr>
          <w:rFonts w:ascii="Times New Roman" w:hAnsi="Times New Roman"/>
          <w:sz w:val="24"/>
          <w:szCs w:val="24"/>
          <w:lang w:eastAsia="ru-RU"/>
        </w:rPr>
        <w:t>».</w:t>
      </w:r>
    </w:p>
    <w:p w:rsidR="00D31D7E" w:rsidRPr="007D182E" w:rsidRDefault="00065A6E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D182E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[Электронный документ] // Реестр Примерных Основных Общеобразовательных Программ Министерство образования и науки Российской Федерации [сайт]. – Режим доступа: </w:t>
      </w:r>
      <w:hyperlink r:id="rId23" w:history="1">
        <w:r w:rsidRPr="007D182E">
          <w:rPr>
            <w:rStyle w:val="af2"/>
            <w:rFonts w:eastAsia="SimSun"/>
            <w:sz w:val="24"/>
            <w:szCs w:val="24"/>
          </w:rPr>
          <w:t>http://fgosreestr.ru/reestr</w:t>
        </w:r>
      </w:hyperlink>
      <w:r w:rsidRPr="007D182E">
        <w:rPr>
          <w:rFonts w:ascii="Times New Roman" w:hAnsi="Times New Roman"/>
          <w:sz w:val="24"/>
          <w:szCs w:val="24"/>
        </w:rPr>
        <w:t xml:space="preserve"> (дата обращения:02.06.2015)</w:t>
      </w:r>
      <w:r w:rsidR="00E70D7D" w:rsidRPr="007D182E">
        <w:rPr>
          <w:rFonts w:ascii="Times New Roman" w:hAnsi="Times New Roman"/>
          <w:sz w:val="24"/>
          <w:szCs w:val="24"/>
        </w:rPr>
        <w:t>.</w:t>
      </w:r>
    </w:p>
    <w:p w:rsidR="00E70D7D" w:rsidRPr="007D182E" w:rsidRDefault="00E70D7D" w:rsidP="007D182E">
      <w:pPr>
        <w:pStyle w:val="14"/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D7D" w:rsidRPr="007D182E" w:rsidRDefault="00E70D7D" w:rsidP="007D182E">
      <w:pPr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i/>
          <w:sz w:val="24"/>
        </w:rPr>
      </w:pPr>
      <w:r w:rsidRPr="007D182E">
        <w:rPr>
          <w:rFonts w:ascii="Times New Roman" w:hAnsi="Times New Roman" w:cs="Times New Roman"/>
          <w:i/>
          <w:sz w:val="24"/>
        </w:rPr>
        <w:t>Цели и задачи адаптированной рабочей программы по физической культуре для обучающихся с ограниченными возможностями здоровья (ЗПР)  те же, что и в общеобразовательном классе.</w:t>
      </w:r>
    </w:p>
    <w:p w:rsidR="00E70D7D" w:rsidRPr="007D182E" w:rsidRDefault="00E70D7D" w:rsidP="007D182E">
      <w:pPr>
        <w:shd w:val="clear" w:color="auto" w:fill="FFFFFF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Для учащихся с ОВЗ (ЗПР) данная программа используется без изменений </w:t>
      </w:r>
      <w:r w:rsidRPr="007D182E">
        <w:rPr>
          <w:rStyle w:val="FontStyle44"/>
          <w:rFonts w:cs="Times New Roman"/>
          <w:b w:val="0"/>
          <w:i w:val="0"/>
          <w:sz w:val="24"/>
        </w:rPr>
        <w:t>(методическое письмо</w:t>
      </w:r>
      <w:r w:rsidRPr="007D182E">
        <w:rPr>
          <w:rFonts w:ascii="Times New Roman" w:hAnsi="Times New Roman" w:cs="Times New Roman"/>
          <w:b/>
          <w:bCs/>
          <w:sz w:val="24"/>
        </w:rPr>
        <w:t xml:space="preserve"> «Об особенностях адаптации учебного материала и составления рабочих программ по предметам основной школы в классах </w:t>
      </w:r>
      <w:r w:rsidRPr="007D182E">
        <w:rPr>
          <w:rFonts w:ascii="Times New Roman" w:hAnsi="Times New Roman" w:cs="Times New Roman"/>
          <w:b/>
          <w:bCs/>
          <w:sz w:val="24"/>
          <w:lang w:val="en-US"/>
        </w:rPr>
        <w:t>VII</w:t>
      </w:r>
      <w:r w:rsidRPr="007D182E">
        <w:rPr>
          <w:rFonts w:ascii="Times New Roman" w:hAnsi="Times New Roman" w:cs="Times New Roman"/>
          <w:b/>
          <w:bCs/>
          <w:sz w:val="24"/>
        </w:rPr>
        <w:t xml:space="preserve"> вида для детей с ОВЗ»</w:t>
      </w:r>
      <w:r w:rsidRPr="007D182E">
        <w:rPr>
          <w:rFonts w:ascii="Times New Roman" w:hAnsi="Times New Roman" w:cs="Times New Roman"/>
          <w:sz w:val="24"/>
        </w:rPr>
        <w:t xml:space="preserve"> Составители: Посысоев Н. Н., Отрошко Г.</w:t>
      </w:r>
      <w:r w:rsidRPr="007D182E">
        <w:rPr>
          <w:rFonts w:ascii="Times New Roman" w:hAnsi="Times New Roman" w:cs="Times New Roman"/>
          <w:sz w:val="24"/>
          <w:lang w:val="en-US"/>
        </w:rPr>
        <w:t> </w:t>
      </w:r>
      <w:r w:rsidRPr="007D182E">
        <w:rPr>
          <w:rFonts w:ascii="Times New Roman" w:hAnsi="Times New Roman" w:cs="Times New Roman"/>
          <w:sz w:val="24"/>
        </w:rPr>
        <w:t>В. -  ГОАУ ЯО ИРО, 2014</w:t>
      </w:r>
      <w:r w:rsidR="00DD1B6E" w:rsidRPr="007D182E">
        <w:rPr>
          <w:rFonts w:ascii="Times New Roman" w:hAnsi="Times New Roman" w:cs="Times New Roman"/>
          <w:sz w:val="24"/>
        </w:rPr>
        <w:t xml:space="preserve"> </w:t>
      </w:r>
      <w:r w:rsidRPr="007D182E">
        <w:rPr>
          <w:rFonts w:ascii="Times New Roman" w:hAnsi="Times New Roman" w:cs="Times New Roman"/>
          <w:sz w:val="24"/>
        </w:rPr>
        <w:t>г.</w:t>
      </w:r>
      <w:r w:rsidRPr="007D182E">
        <w:rPr>
          <w:rStyle w:val="FontStyle44"/>
          <w:rFonts w:cs="Times New Roman"/>
          <w:b w:val="0"/>
          <w:i w:val="0"/>
          <w:sz w:val="24"/>
        </w:rPr>
        <w:t>)</w:t>
      </w:r>
    </w:p>
    <w:p w:rsidR="00D31D7E" w:rsidRPr="007D182E" w:rsidRDefault="00065A6E" w:rsidP="007D182E">
      <w:pPr>
        <w:spacing w:after="0" w:line="240" w:lineRule="auto"/>
        <w:ind w:firstLine="586"/>
        <w:jc w:val="both"/>
        <w:rPr>
          <w:rStyle w:val="FontStyle42"/>
          <w:rFonts w:cs="Times New Roman"/>
          <w:bCs/>
          <w:sz w:val="24"/>
        </w:rPr>
      </w:pPr>
      <w:r w:rsidRPr="007D182E">
        <w:rPr>
          <w:rStyle w:val="FontStyle43"/>
          <w:rFonts w:cs="Times New Roman"/>
          <w:sz w:val="24"/>
        </w:rPr>
        <w:t xml:space="preserve">В основной школе цель </w:t>
      </w:r>
      <w:r w:rsidR="00E70D7D" w:rsidRPr="007D182E">
        <w:rPr>
          <w:rStyle w:val="FontStyle43"/>
          <w:rFonts w:cs="Times New Roman"/>
          <w:sz w:val="24"/>
        </w:rPr>
        <w:t xml:space="preserve">программы </w:t>
      </w:r>
      <w:r w:rsidRPr="007D182E">
        <w:rPr>
          <w:rStyle w:val="FontStyle43"/>
          <w:rFonts w:cs="Times New Roman"/>
          <w:sz w:val="24"/>
        </w:rPr>
        <w:t xml:space="preserve">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7D182E">
        <w:rPr>
          <w:rStyle w:val="FontStyle42"/>
          <w:rFonts w:cs="Times New Roman"/>
          <w:bCs/>
          <w:sz w:val="24"/>
        </w:rPr>
        <w:t>задач:</w:t>
      </w:r>
    </w:p>
    <w:p w:rsidR="00D31D7E" w:rsidRPr="007D182E" w:rsidRDefault="00065A6E" w:rsidP="007D182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31D7E" w:rsidRPr="007D182E" w:rsidRDefault="00065A6E" w:rsidP="007D182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31D7E" w:rsidRPr="007D182E" w:rsidRDefault="00065A6E" w:rsidP="007D182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31D7E" w:rsidRPr="007D182E" w:rsidRDefault="00065A6E" w:rsidP="007D182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31D7E" w:rsidRPr="007D182E" w:rsidRDefault="00065A6E" w:rsidP="007D182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31D7E" w:rsidRPr="007D182E" w:rsidRDefault="00065A6E" w:rsidP="007D182E">
      <w:pPr>
        <w:spacing w:after="0" w:line="240" w:lineRule="auto"/>
        <w:jc w:val="both"/>
        <w:rPr>
          <w:rStyle w:val="FontStyle43"/>
          <w:rFonts w:cs="Times New Roman"/>
          <w:sz w:val="24"/>
        </w:rPr>
      </w:pPr>
      <w:r w:rsidRPr="007D182E">
        <w:rPr>
          <w:rStyle w:val="FontStyle43"/>
          <w:rFonts w:cs="Times New Roman"/>
          <w:sz w:val="24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D31D7E" w:rsidRPr="007D182E" w:rsidRDefault="00065A6E" w:rsidP="007D182E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31D7E" w:rsidRPr="007D182E" w:rsidRDefault="00065A6E" w:rsidP="007D182E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31D7E" w:rsidRPr="007D182E" w:rsidRDefault="00065A6E" w:rsidP="007D182E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31D7E" w:rsidRPr="007D182E" w:rsidRDefault="00065A6E" w:rsidP="007D182E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31D7E" w:rsidRPr="007D182E" w:rsidRDefault="00065A6E" w:rsidP="007D182E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31D7E" w:rsidRPr="007D182E" w:rsidRDefault="00065A6E" w:rsidP="007D182E">
      <w:pPr>
        <w:suppressAutoHyphens w:val="0"/>
        <w:autoSpaceDE w:val="0"/>
        <w:spacing w:after="0" w:line="240" w:lineRule="auto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4"/>
        </w:rPr>
      </w:pPr>
      <w:r w:rsidRPr="007D182E">
        <w:rPr>
          <w:rStyle w:val="FontStyle42"/>
          <w:rFonts w:cs="Times New Roman"/>
          <w:bCs/>
          <w:sz w:val="24"/>
        </w:rPr>
        <w:t xml:space="preserve">Место учебного предмета в учебном плане. </w:t>
      </w:r>
      <w:r w:rsidRPr="007D182E">
        <w:rPr>
          <w:rStyle w:val="FontStyle44"/>
          <w:rFonts w:cs="Times New Roman"/>
          <w:b w:val="0"/>
          <w:i w:val="0"/>
          <w:color w:val="000000"/>
          <w:sz w:val="24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D31D7E" w:rsidRPr="007D182E" w:rsidRDefault="00065A6E" w:rsidP="007D182E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</w:t>
      </w:r>
    </w:p>
    <w:p w:rsidR="00D31D7E" w:rsidRPr="007D182E" w:rsidRDefault="00D31D7E" w:rsidP="007D182E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052" w:type="dxa"/>
        <w:tblInd w:w="-52" w:type="dxa"/>
        <w:tblLayout w:type="fixed"/>
        <w:tblLook w:val="04A0"/>
      </w:tblPr>
      <w:tblGrid>
        <w:gridCol w:w="1305"/>
        <w:gridCol w:w="990"/>
        <w:gridCol w:w="990"/>
        <w:gridCol w:w="1005"/>
        <w:gridCol w:w="540"/>
        <w:gridCol w:w="495"/>
        <w:gridCol w:w="480"/>
        <w:gridCol w:w="480"/>
        <w:gridCol w:w="495"/>
        <w:gridCol w:w="480"/>
        <w:gridCol w:w="1200"/>
        <w:gridCol w:w="5592"/>
      </w:tblGrid>
      <w:tr w:rsidR="00D31D7E" w:rsidRPr="007D182E" w:rsidTr="00065A6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Ступень образован</w:t>
            </w:r>
            <w:r w:rsidRPr="007D182E">
              <w:rPr>
                <w:rFonts w:ascii="Times New Roman" w:hAnsi="Times New Roman" w:cs="Times New Roman"/>
                <w:sz w:val="24"/>
              </w:rPr>
              <w:lastRenderedPageBreak/>
              <w:t>ия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lastRenderedPageBreak/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6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</w:tr>
      <w:tr w:rsidR="00D31D7E" w:rsidRPr="007D182E" w:rsidTr="00065A6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31D7E" w:rsidRPr="007D182E" w:rsidTr="00065A6E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Часы в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1D7E" w:rsidRPr="007D182E" w:rsidTr="00065A6E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Среднее (полное) общее образование  (профильный уровень)</w:t>
            </w:r>
          </w:p>
        </w:tc>
      </w:tr>
      <w:tr w:rsidR="00D31D7E" w:rsidRPr="007D182E" w:rsidTr="00065A6E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D31D7E" w:rsidP="007D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7E" w:rsidRPr="007D182E" w:rsidRDefault="00065A6E" w:rsidP="007D18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82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D31D7E" w:rsidRPr="007D182E" w:rsidRDefault="00065A6E" w:rsidP="007D182E">
      <w:pPr>
        <w:suppressAutoHyphens w:val="0"/>
        <w:autoSpaceDE w:val="0"/>
        <w:spacing w:after="0" w:line="240" w:lineRule="auto"/>
        <w:ind w:left="27" w:firstLine="545"/>
        <w:jc w:val="both"/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</w:pPr>
      <w:r w:rsidRPr="007D182E">
        <w:rPr>
          <w:rStyle w:val="FontStyle43"/>
          <w:rFonts w:cs="Times New Roman"/>
          <w:color w:val="000000"/>
          <w:sz w:val="24"/>
        </w:rPr>
        <w:t xml:space="preserve">Таким образом, на </w:t>
      </w:r>
      <w:r w:rsidRPr="007D182E">
        <w:rPr>
          <w:rStyle w:val="FontStyle44"/>
          <w:rFonts w:cs="Times New Roman"/>
          <w:bCs/>
          <w:i w:val="0"/>
          <w:iCs/>
          <w:color w:val="000000"/>
          <w:sz w:val="24"/>
        </w:rPr>
        <w:t xml:space="preserve"> </w:t>
      </w:r>
      <w:r w:rsidRPr="007D182E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изучение физической культуры в основной школе выделяется  510 ч, по 102 ч с </w:t>
      </w:r>
      <w:r w:rsidRPr="007D182E">
        <w:rPr>
          <w:rStyle w:val="FontStyle44"/>
          <w:rFonts w:cs="Times New Roman"/>
          <w:b w:val="0"/>
          <w:bCs/>
          <w:i w:val="0"/>
          <w:iCs/>
          <w:color w:val="000000"/>
          <w:sz w:val="24"/>
          <w:lang w:val="en-US"/>
        </w:rPr>
        <w:t>V</w:t>
      </w:r>
      <w:r w:rsidRPr="007D182E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 по </w:t>
      </w:r>
      <w:r w:rsidRPr="007D182E">
        <w:rPr>
          <w:rStyle w:val="FontStyle44"/>
          <w:rFonts w:cs="Times New Roman"/>
          <w:b w:val="0"/>
          <w:bCs/>
          <w:i w:val="0"/>
          <w:iCs/>
          <w:color w:val="000000"/>
          <w:sz w:val="24"/>
          <w:lang w:val="en-US"/>
        </w:rPr>
        <w:t>IX</w:t>
      </w:r>
      <w:r w:rsidRPr="007D182E"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  <w:t xml:space="preserve"> класс (3ч в неделю, 34 учебные недели).</w:t>
      </w:r>
    </w:p>
    <w:p w:rsidR="00D31D7E" w:rsidRPr="007D182E" w:rsidRDefault="00065A6E" w:rsidP="007D18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 xml:space="preserve">АНАТОМО-ФИЗИОЛОГИЧЕСКИЕ И ПСИХОЛОГИЧЕСКИЕ </w:t>
      </w:r>
    </w:p>
    <w:p w:rsidR="00D31D7E" w:rsidRPr="007D182E" w:rsidRDefault="00065A6E" w:rsidP="007D18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ОСОБЕННОСТИ ПОДРОСТКОВ</w:t>
      </w:r>
    </w:p>
    <w:p w:rsidR="00D31D7E" w:rsidRPr="007D182E" w:rsidRDefault="00065A6E" w:rsidP="007D182E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Подростковый возраст  называется  также  периодом полового  созревания, или  пубертатным  периодом. Он  продолжается  у мальчиков с 13 до 16 лет, у девочек – с 12 до 15 лет. 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Происходит физиологическая перестройка организма подростка. Кардинально перестраиваются сразу три системы: гормональная, кровеносная и костно-мышечная. Новые гормоны стремительно выбрасываются в кровь, оказывают будоражащее влияние на центральную нервную систему, определяя начало полового созревания. Выражена неравномерность созревания различных органических систем. В кровеносной системе — мышечная ткань сердца опережает по темпам роста кровеносные сосуды, толчковая сила сердечной мышцы заставляет работать не готовые к такому ритму сосуды в экстремальном режиме. В костно-мышечной системе — костная ткань опережает темпы роста мышц, которые, не успевая за ростом костей, натягиваются, создавая постоянное внутреннее неудобство. Все это приводит к тому, что повышаются утомляемость, возбудимость, раздражительность, негативизм, драчливость подростков в 8—11 раз. Подростковый возраст совпадает с пубертатным скачком роста и физического развития. Начало этого процесса приходится у девочек на 11 -12 лет, а у мальчиков - на 13-14 лет.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Изменяется мыслительная деятельность подростков. В результате усвоения новых знаний перестраиваются и способы</w:t>
      </w:r>
      <w:r w:rsidRPr="007D182E">
        <w:rPr>
          <w:rFonts w:ascii="Times New Roman" w:hAnsi="Times New Roman"/>
          <w:b/>
          <w:sz w:val="24"/>
          <w:szCs w:val="24"/>
        </w:rPr>
        <w:t xml:space="preserve"> </w:t>
      </w:r>
      <w:r w:rsidRPr="007D182E">
        <w:rPr>
          <w:rFonts w:ascii="Times New Roman" w:hAnsi="Times New Roman"/>
          <w:sz w:val="24"/>
          <w:szCs w:val="24"/>
        </w:rPr>
        <w:t xml:space="preserve">мышления. Знания становятся личным достоянием ученика,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— возникает интерес по отношению к определенному предмету, конкретный интерес к содержанию предмета. 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Общение становится главным в жизни подростка. Ведущим мотивом поведения подростка является стремление найти свое место среди сверстников.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lastRenderedPageBreak/>
        <w:t xml:space="preserve">Подростковый возраст характеризуется  как благоприятный период для развития различных физических качеств. Сенситивные  периоды  для различных  физических  качеств  проявляются  гетерохронно. Так, например, сенситивный период развития абсолютной мышечной силы наблюдается в 14-17 лет (максимального значения качество силы достигает к возрасту 18-20 лет). Сенситивный  период  развития  различных  проявлений  качества  быстроты приходится  на 11-14 лет (максимальный  уровень  достигается  к 15-летнему возрасту). Этот  же  примерно  период  является  сенситивным  для  развития скоростно-силовых  возможностей. Для  общей  выносливости  сенситивный период проявляется гораздо позже – в 15-20 лет (максимальное значение – в 20-25 лет). Развитие гибкости бурно происходит с 3-4 до 15 лет, а ловкости – с 7-10 до 13-15 лет. Именно на протяжении сенситивных периодов применяемые средства  и  методы  физического  воспитания  достигают  наилучшего тренирующего  эффекта. В  последующие  периоды  те  же  средства  и  объемы тренировочных  нагрузок  подобного  прироста  физических  качеств  не обеспечивают. 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Работа внутренних органов:</w:t>
      </w:r>
    </w:p>
    <w:p w:rsidR="00D31D7E" w:rsidRPr="007D182E" w:rsidRDefault="00065A6E" w:rsidP="007D182E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Сердце</w:t>
      </w:r>
      <w:r w:rsidRPr="007D182E">
        <w:rPr>
          <w:rFonts w:ascii="Times New Roman" w:hAnsi="Times New Roman"/>
          <w:b/>
          <w:sz w:val="24"/>
          <w:szCs w:val="24"/>
        </w:rPr>
        <w:t xml:space="preserve">. </w:t>
      </w:r>
      <w:r w:rsidRPr="007D182E">
        <w:rPr>
          <w:rFonts w:ascii="Times New Roman" w:hAnsi="Times New Roman"/>
          <w:sz w:val="24"/>
          <w:szCs w:val="24"/>
        </w:rPr>
        <w:t>Для детей характерен неустойчивый ритм сердечной деятельности. Он подвержен значительным колебаниям под влиянием внутренних и внешних раздражителей. Организму детей и подростков повышение величины нагрузки (увеличение мощности, продолжительности и числа повторений упражнений, уменьшение интервала отдыха) стоит дороже, чем взрослому организму. У детей при напряженных физических упражнениях максимальная частота сердечных сокращений находится в обратной зависимости от возраста: чем младше ребенок, тем она выше. У подростков повышается артериальное давление. Это связывают с тем, что развитие сердца и кровеносных сосудов происходит нередко не синхронно.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Легкие. С ростом и развитием организма увеличивается объем легких. 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Частота дыхания у детей 7-8 лет составляет 20-25 дыхательных движений в минуту. С возрастом она снижается до 12-16 дыханий в минуту, ритм дыхания становится более стабильным. Фаза вдоха укорачивается, а выдох и дыхательная пауза удлиняются. Одновременно увеличиваются дыхательный объем и скорость воздушного потока на вдохе. 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Опорно-двигательный аппарат. Развитие подростка характеризуется ростом костей в длину и в ширину, изменением их химического состава, повышением прочности. С возрастом происходит совершенствование кроветворной функции. Развитие костной ткани в значительной мере зависит от роста мышечной ткани. С возрастом увеличивается масса мышц. Каждая мышца или группа мышц развиваются неравномерно. Наиболее высокими темпами роста обладают мышцы ног, наименее высокими - мышцы рук. </w:t>
      </w:r>
    </w:p>
    <w:p w:rsidR="00D31D7E" w:rsidRPr="007D182E" w:rsidRDefault="00065A6E" w:rsidP="007D182E">
      <w:pPr>
        <w:pStyle w:val="1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Развитие двигательных качеств. </w:t>
      </w:r>
    </w:p>
    <w:p w:rsidR="00D31D7E" w:rsidRPr="007D182E" w:rsidRDefault="00065A6E" w:rsidP="007D182E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lastRenderedPageBreak/>
        <w:t>Сила. Впервые максимальную произвольную силу мышц (МПС) при изометрическом напряжении удается измерить в возрасте 4-5 лет. Наиболее интенсивный прирост МПС установлен в период от 13-14 до 16-17 лет. В последующие годы (до 18-20 лет) темпы ее роста замедляются. У более крупных мышц МПС увеличивается несколько дольше.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Быстрота.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В процессе развития организма повышается скорость одиночных движений. К 13-14 годам она приближается к данным взрослых, в 16-17 лет отмечается снижение ее, а к 20-30 годам - некоторое повышение. Взаимосвязь в развитии силы и быстроты достаточно полно проявляется в скоростно- силовых упражнениях, например в прыжках в длину и в высоту. Наибольший прирост результатов в прыжках наблюдается от 12 до 13 лет.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Выносливость. С возрастом заметно повышается работоспособность при выполнении напряженных динамических упражнений на выносливость. Выносливость в разные возрастные периоды повышается неравномерно. Так, установлено, что в упражнениях аэробной мощности наибольший прирост выносливости наблюдается у юношей от 15-16 до 17-18 лет. В упражнениях анаэробной мощности значительное увеличение продолжительности работы отмечается от 10-12 до 13-14 лет.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>Ловкость. Это двигательное качество характеризуется умением управлять силовыми, временными, пространственными параметрами движений. Одним из проявлений ловкости является точность ориентации в пространстве. Способность к пространственной дифференцировке движений заметно усиливается в возрасте 5-6 лет. Наибольший рост этой способности отмечается от 7 до 10 лет. В 10-12 лет она стабилизируется, в 14-15 лет несколько ухудшается, а в 16-17 лет показатели двигательной ориентации достигают данных взрослых.</w:t>
      </w:r>
    </w:p>
    <w:p w:rsidR="00D31D7E" w:rsidRPr="007D182E" w:rsidRDefault="00065A6E" w:rsidP="007D182E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82E">
        <w:rPr>
          <w:rFonts w:ascii="Times New Roman" w:hAnsi="Times New Roman"/>
          <w:sz w:val="24"/>
          <w:szCs w:val="24"/>
        </w:rPr>
        <w:t xml:space="preserve">Гибкость.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более старшем возрасте прирост ее снижается. Подвижность позвоночного столба при сгибании у мальчиков 7- 10 лет значительно возрастает, а в 11 -13 лет уменьшается. Высокие показатели гибкости отмечаются у мальчиков в 15 лет, а у девочек - в 14 лет. </w:t>
      </w:r>
    </w:p>
    <w:p w:rsidR="00D31D7E" w:rsidRPr="007D182E" w:rsidRDefault="00065A6E" w:rsidP="007D182E">
      <w:pPr>
        <w:spacing w:after="0" w:line="240" w:lineRule="auto"/>
        <w:jc w:val="center"/>
        <w:rPr>
          <w:rStyle w:val="FontStyle43"/>
          <w:rFonts w:cs="Times New Roman"/>
          <w:b/>
          <w:bCs/>
          <w:sz w:val="24"/>
        </w:rPr>
      </w:pPr>
      <w:r w:rsidRPr="007D182E">
        <w:rPr>
          <w:rStyle w:val="FontStyle43"/>
          <w:rFonts w:cs="Times New Roman"/>
          <w:b/>
          <w:bCs/>
          <w:sz w:val="24"/>
        </w:rPr>
        <w:t xml:space="preserve">Личностные, метапредметные и предметные результаты освоения </w:t>
      </w:r>
    </w:p>
    <w:p w:rsidR="00D31D7E" w:rsidRPr="007D182E" w:rsidRDefault="00065A6E" w:rsidP="007D182E">
      <w:pPr>
        <w:spacing w:after="0" w:line="240" w:lineRule="auto"/>
        <w:jc w:val="center"/>
        <w:rPr>
          <w:rStyle w:val="FontStyle43"/>
          <w:rFonts w:cs="Times New Roman"/>
          <w:b/>
          <w:bCs/>
          <w:sz w:val="24"/>
        </w:rPr>
      </w:pPr>
      <w:r w:rsidRPr="007D182E">
        <w:rPr>
          <w:rStyle w:val="FontStyle43"/>
          <w:rFonts w:cs="Times New Roman"/>
          <w:b/>
          <w:bCs/>
          <w:sz w:val="24"/>
        </w:rPr>
        <w:t>учебного предмета</w:t>
      </w:r>
    </w:p>
    <w:p w:rsidR="00D31D7E" w:rsidRPr="007D182E" w:rsidRDefault="00065A6E" w:rsidP="007D182E">
      <w:pPr>
        <w:spacing w:after="0" w:line="240" w:lineRule="auto"/>
        <w:ind w:firstLine="426"/>
        <w:jc w:val="both"/>
        <w:rPr>
          <w:rStyle w:val="FontStyle43"/>
          <w:rFonts w:cs="Times New Roman"/>
          <w:sz w:val="24"/>
        </w:rPr>
      </w:pPr>
      <w:r w:rsidRPr="007D182E">
        <w:rPr>
          <w:rStyle w:val="FontStyle43"/>
          <w:rFonts w:cs="Times New Roman"/>
          <w:sz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b/>
          <w:szCs w:val="24"/>
        </w:rPr>
        <w:t>Личностные результаты</w:t>
      </w:r>
      <w:r w:rsidRPr="007D182E">
        <w:rPr>
          <w:rFonts w:ascii="Times New Roman" w:hAnsi="Times New Roman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</w:t>
      </w:r>
      <w:r w:rsidRPr="007D182E">
        <w:rPr>
          <w:rFonts w:ascii="Times New Roman" w:hAnsi="Times New Roman"/>
          <w:szCs w:val="24"/>
        </w:rPr>
        <w:lastRenderedPageBreak/>
        <w:t>результатов в физическом совершенстве.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Личностные результаты могут проявляться в разных областях культуры.</w:t>
      </w:r>
    </w:p>
    <w:p w:rsidR="00065A6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познавательной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нравственной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трудовой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умение планировать режим дня, обеспечивать оптимальное сочетание нагрузки и отдыха;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эстетической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красивая (правильная) осанка, умение ее длительно сохранять при разнообразных формах движения и передвижений;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культура движения, умение передвигаться красиво, легко и непринужденно.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lastRenderedPageBreak/>
        <w:t>В области коммуникативной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физической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Style w:val="FontStyle43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b/>
          <w:szCs w:val="24"/>
        </w:rPr>
        <w:t>Метапредметные результаты характеризуют</w:t>
      </w:r>
      <w:r w:rsidRPr="007D182E">
        <w:rPr>
          <w:rFonts w:ascii="Times New Roman" w:hAnsi="Times New Roman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b/>
          <w:szCs w:val="24"/>
        </w:rPr>
        <w:t>Метапредметные результаты</w:t>
      </w:r>
      <w:r w:rsidRPr="007D182E">
        <w:rPr>
          <w:rFonts w:ascii="Times New Roman" w:hAnsi="Times New Roman"/>
          <w:szCs w:val="24"/>
        </w:rPr>
        <w:t xml:space="preserve"> проявляются в различных областях культуры.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познавательной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нравственной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lastRenderedPageBreak/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31D7E" w:rsidRPr="007D182E" w:rsidRDefault="00065A6E" w:rsidP="007D182E">
      <w:pPr>
        <w:pStyle w:val="a5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трудовой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эстетической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коммуникативной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физической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</w:t>
      </w:r>
      <w:r w:rsidRPr="007D182E">
        <w:rPr>
          <w:rFonts w:ascii="Times New Roman" w:hAnsi="Times New Roman"/>
          <w:szCs w:val="24"/>
        </w:rPr>
        <w:lastRenderedPageBreak/>
        <w:t>оздоровительной деятельности;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b/>
          <w:szCs w:val="24"/>
        </w:rPr>
        <w:t>Предметные результаты</w:t>
      </w:r>
      <w:r w:rsidRPr="007D182E">
        <w:rPr>
          <w:rFonts w:ascii="Times New Roman" w:hAnsi="Times New Roman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познавательной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нравственной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трудовой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эстетической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 xml:space="preserve"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</w:t>
      </w:r>
      <w:r w:rsidRPr="007D182E">
        <w:rPr>
          <w:rFonts w:ascii="Times New Roman" w:hAnsi="Times New Roman"/>
          <w:szCs w:val="24"/>
        </w:rPr>
        <w:lastRenderedPageBreak/>
        <w:t>развития;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коммуникативной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/>
          <w:bCs/>
          <w:szCs w:val="24"/>
        </w:rPr>
      </w:pPr>
      <w:r w:rsidRPr="007D182E">
        <w:rPr>
          <w:rFonts w:ascii="Times New Roman" w:hAnsi="Times New Roman"/>
          <w:b/>
          <w:bCs/>
          <w:szCs w:val="24"/>
        </w:rPr>
        <w:t>В области физической культуры: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D31D7E" w:rsidRPr="007D182E" w:rsidRDefault="00065A6E" w:rsidP="007D182E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7D182E">
        <w:rPr>
          <w:rFonts w:ascii="Times New Roman" w:hAnsi="Times New Roman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31D7E" w:rsidRPr="007D182E" w:rsidRDefault="00065A6E" w:rsidP="007D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 xml:space="preserve">ПЛАНИРУЕМЫЕ РЕЗУЛЬТАТЫ ИЗУЧЕНИЯ ПРЕДМЕТА </w:t>
      </w:r>
    </w:p>
    <w:p w:rsidR="00D31D7E" w:rsidRPr="007D182E" w:rsidRDefault="00065A6E" w:rsidP="007D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 xml:space="preserve">«ФИЗИЧЕСКАЯ КУЛЬТУРА» 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Выпускник научится: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lastRenderedPageBreak/>
        <w:t>• </w:t>
      </w:r>
      <w:r w:rsidRPr="007D182E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iCs/>
          <w:sz w:val="24"/>
          <w:szCs w:val="24"/>
        </w:rPr>
      </w:pPr>
      <w:r w:rsidRPr="007D182E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7D182E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характеризовать</w:t>
      </w:r>
      <w:r w:rsidRPr="007D182E">
        <w:rPr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7D182E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lastRenderedPageBreak/>
        <w:t>• </w:t>
      </w:r>
      <w:r w:rsidRPr="007D182E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7D182E">
        <w:rPr>
          <w:iCs/>
          <w:sz w:val="24"/>
          <w:szCs w:val="24"/>
        </w:rPr>
        <w:t>(для снежных регионов России)</w:t>
      </w:r>
      <w:r w:rsidRPr="007D182E">
        <w:rPr>
          <w:sz w:val="24"/>
          <w:szCs w:val="24"/>
        </w:rPr>
        <w:t>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31D7E" w:rsidRPr="007D182E" w:rsidRDefault="00065A6E" w:rsidP="007D18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7D182E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sz w:val="24"/>
          <w:szCs w:val="24"/>
        </w:rPr>
      </w:pPr>
      <w:r w:rsidRPr="007D182E">
        <w:rPr>
          <w:iCs/>
          <w:sz w:val="24"/>
          <w:szCs w:val="24"/>
        </w:rPr>
        <w:t>• </w:t>
      </w:r>
      <w:r w:rsidRPr="007D182E">
        <w:rPr>
          <w:sz w:val="24"/>
          <w:szCs w:val="24"/>
        </w:rPr>
        <w:t>осуществлять судейство по одному из осваиваемых видов спорта;</w:t>
      </w:r>
    </w:p>
    <w:p w:rsidR="00D31D7E" w:rsidRPr="007D182E" w:rsidRDefault="00065A6E" w:rsidP="007D182E">
      <w:pPr>
        <w:pStyle w:val="af9"/>
        <w:spacing w:after="0" w:line="240" w:lineRule="auto"/>
        <w:ind w:firstLine="0"/>
        <w:rPr>
          <w:iCs/>
          <w:sz w:val="24"/>
          <w:szCs w:val="24"/>
        </w:rPr>
      </w:pPr>
      <w:r w:rsidRPr="007D182E">
        <w:rPr>
          <w:sz w:val="24"/>
          <w:szCs w:val="24"/>
        </w:rPr>
        <w:t>• выполнять тестовые нормативы по физической подготовке.</w:t>
      </w:r>
    </w:p>
    <w:p w:rsidR="00D31D7E" w:rsidRPr="007D182E" w:rsidRDefault="00065A6E" w:rsidP="007D18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lang w:eastAsia="en-US"/>
        </w:rPr>
      </w:pPr>
      <w:r w:rsidRPr="007D182E">
        <w:rPr>
          <w:rFonts w:ascii="Times New Roman" w:hAnsi="Times New Roman" w:cs="Times New Roman"/>
          <w:b/>
          <w:sz w:val="24"/>
        </w:rPr>
        <w:t>Оценка успеваемости</w:t>
      </w:r>
      <w:r w:rsidRPr="007D182E">
        <w:rPr>
          <w:rFonts w:ascii="Times New Roman" w:hAnsi="Times New Roman" w:cs="Times New Roman"/>
          <w:sz w:val="24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</w:t>
      </w:r>
      <w:r w:rsidRPr="007D182E">
        <w:rPr>
          <w:rFonts w:ascii="Times New Roman" w:hAnsi="Times New Roman" w:cs="Times New Roman"/>
          <w:sz w:val="24"/>
        </w:rPr>
        <w:lastRenderedPageBreak/>
        <w:t>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  <w:r w:rsidRPr="007D182E">
        <w:rPr>
          <w:rFonts w:ascii="Times New Roman" w:hAnsi="Times New Roman" w:cs="Times New Roman"/>
          <w:b/>
          <w:sz w:val="24"/>
          <w:lang w:eastAsia="en-US"/>
        </w:rPr>
        <w:t xml:space="preserve"> </w:t>
      </w:r>
    </w:p>
    <w:p w:rsidR="00D31D7E" w:rsidRPr="007D182E" w:rsidRDefault="00065A6E" w:rsidP="007D1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7D182E">
        <w:rPr>
          <w:rFonts w:ascii="Times New Roman" w:hAnsi="Times New Roman" w:cs="Times New Roman"/>
          <w:b/>
          <w:sz w:val="24"/>
          <w:lang w:eastAsia="en-US"/>
        </w:rPr>
        <w:t>Формы занятий физической культурой</w:t>
      </w:r>
      <w:r w:rsidRPr="007D182E">
        <w:rPr>
          <w:rFonts w:ascii="Times New Roman" w:hAnsi="Times New Roman" w:cs="Times New Roman"/>
          <w:b/>
          <w:sz w:val="24"/>
          <w:lang w:eastAsia="en-US"/>
        </w:rPr>
        <w:br/>
        <w:t>с учетом состояния здоровья обучающихся</w:t>
      </w:r>
    </w:p>
    <w:tbl>
      <w:tblPr>
        <w:tblW w:w="14654" w:type="dxa"/>
        <w:jc w:val="center"/>
        <w:tblInd w:w="-3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4351"/>
        <w:gridCol w:w="3147"/>
        <w:gridCol w:w="3030"/>
      </w:tblGrid>
      <w:tr w:rsidR="00D31D7E" w:rsidRPr="007D182E" w:rsidTr="00065A6E">
        <w:trPr>
          <w:jc w:val="center"/>
        </w:trPr>
        <w:tc>
          <w:tcPr>
            <w:tcW w:w="4126" w:type="dxa"/>
            <w:vMerge w:val="restart"/>
            <w:vAlign w:val="center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Основная</w:t>
            </w: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медицинская группа</w:t>
            </w:r>
          </w:p>
        </w:tc>
        <w:tc>
          <w:tcPr>
            <w:tcW w:w="4351" w:type="dxa"/>
            <w:vMerge w:val="restart"/>
            <w:vAlign w:val="center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6177" w:type="dxa"/>
            <w:gridSpan w:val="2"/>
            <w:vAlign w:val="center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Специальные медицинские группы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351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Специальная</w:t>
            </w: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медицинская</w:t>
            </w: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группа «А»</w:t>
            </w:r>
          </w:p>
        </w:tc>
        <w:tc>
          <w:tcPr>
            <w:tcW w:w="3030" w:type="dxa"/>
            <w:vAlign w:val="center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Специальная</w:t>
            </w: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медицинская</w:t>
            </w: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br/>
              <w:t>группа «Б»</w:t>
            </w:r>
          </w:p>
        </w:tc>
      </w:tr>
      <w:tr w:rsidR="00D31D7E" w:rsidRPr="007D182E" w:rsidTr="00065A6E">
        <w:trPr>
          <w:trHeight w:val="265"/>
          <w:jc w:val="center"/>
        </w:trPr>
        <w:tc>
          <w:tcPr>
            <w:tcW w:w="4126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351" w:type="dxa"/>
          </w:tcPr>
          <w:p w:rsidR="00D31D7E" w:rsidRPr="007D182E" w:rsidRDefault="00065A6E" w:rsidP="007D182E">
            <w:pPr>
              <w:shd w:val="clear" w:color="auto" w:fill="FFFFFF"/>
              <w:tabs>
                <w:tab w:val="left" w:pos="488"/>
                <w:tab w:val="center" w:pos="1338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ab/>
              <w:t>2</w:t>
            </w: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D31D7E" w:rsidRPr="007D182E" w:rsidTr="00065A6E">
        <w:trPr>
          <w:jc w:val="center"/>
        </w:trPr>
        <w:tc>
          <w:tcPr>
            <w:tcW w:w="14654" w:type="dxa"/>
            <w:gridSpan w:val="4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Предметная область «Физическая культура»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  <w:vMerge w:val="restart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Уроки физической культуры по учебным программам в полном объеме</w:t>
            </w:r>
          </w:p>
        </w:tc>
        <w:tc>
          <w:tcPr>
            <w:tcW w:w="4351" w:type="dxa"/>
            <w:vMerge w:val="restart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ЛФК при медицинских организациях (детская поликлиника, врачебно-физкуль-турный диспансер, санаторий, лечебный стационар)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51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ЛФК</w:t>
            </w: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в адаптивной спортивной школе (ЛФК, плавание, корригирующая гимнастика) с учетов рекомендаций врача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51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3030" w:type="dxa"/>
            <w:vMerge w:val="restart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в конно-спортивных комплексах с учетом рекомендации врача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51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3030" w:type="dxa"/>
            <w:vMerge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1D7E" w:rsidRPr="007D182E" w:rsidTr="00065A6E">
        <w:trPr>
          <w:jc w:val="center"/>
        </w:trPr>
        <w:tc>
          <w:tcPr>
            <w:tcW w:w="14654" w:type="dxa"/>
            <w:gridSpan w:val="4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 xml:space="preserve">Разрешено выполнение тестовых испытаний соответственно возрасту, сдача практической части экзамена </w:t>
            </w: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по предмету «Физическая культура»</w:t>
            </w:r>
          </w:p>
        </w:tc>
        <w:tc>
          <w:tcPr>
            <w:tcW w:w="4351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Разрешено при отсутствии противопоказаний по заболеваниям. Программа тестовых испытаний </w:t>
            </w: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составляется с учетом рекомендаций врача</w:t>
            </w: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lastRenderedPageBreak/>
              <w:t xml:space="preserve">Программа тестовых испытаний составляется с учетом рекомендаций врача. </w:t>
            </w:r>
            <w:r w:rsidRPr="007D182E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lastRenderedPageBreak/>
              <w:t>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 допускаются</w:t>
            </w:r>
          </w:p>
        </w:tc>
      </w:tr>
      <w:tr w:rsidR="00D31D7E" w:rsidRPr="007D182E" w:rsidTr="00065A6E">
        <w:trPr>
          <w:jc w:val="center"/>
        </w:trPr>
        <w:tc>
          <w:tcPr>
            <w:tcW w:w="14654" w:type="dxa"/>
            <w:gridSpan w:val="4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Занятия спортом в секциях и кружках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4351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3147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Рекомендованы занятия ЛФК по назначению врача с учетом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  <w:tr w:rsidR="00D31D7E" w:rsidRPr="007D182E" w:rsidTr="00065A6E">
        <w:trPr>
          <w:jc w:val="center"/>
        </w:trPr>
        <w:tc>
          <w:tcPr>
            <w:tcW w:w="4126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351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147" w:type="dxa"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30" w:type="dxa"/>
          </w:tcPr>
          <w:p w:rsidR="00D31D7E" w:rsidRPr="007D182E" w:rsidRDefault="00065A6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182E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D31D7E" w:rsidRPr="007D182E" w:rsidTr="00065A6E">
        <w:trPr>
          <w:jc w:val="center"/>
        </w:trPr>
        <w:tc>
          <w:tcPr>
            <w:tcW w:w="14654" w:type="dxa"/>
            <w:gridSpan w:val="4"/>
          </w:tcPr>
          <w:p w:rsidR="00D31D7E" w:rsidRPr="007D182E" w:rsidRDefault="00D31D7E" w:rsidP="007D1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D31D7E" w:rsidRPr="007D182E" w:rsidRDefault="00D31D7E" w:rsidP="007D18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1D7E" w:rsidRPr="007D182E" w:rsidRDefault="00065A6E" w:rsidP="007D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182E">
        <w:rPr>
          <w:rFonts w:ascii="Times New Roman" w:hAnsi="Times New Roman" w:cs="Times New Roman"/>
          <w:b/>
          <w:bCs/>
          <w:sz w:val="24"/>
        </w:rPr>
        <w:t>Литература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1.Федеральный государственный образовательный стандарт основного общего образования / М-во образования и науки Рос. Федерации. - М.: Просвещение, 2010.</w:t>
      </w:r>
    </w:p>
    <w:p w:rsidR="00D31D7E" w:rsidRPr="007D182E" w:rsidRDefault="00065A6E" w:rsidP="007D18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2. 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7D182E">
        <w:rPr>
          <w:rFonts w:ascii="Times New Roman" w:hAnsi="Times New Roman" w:cs="Times New Roman"/>
          <w:sz w:val="24"/>
          <w:lang w:eastAsia="ru-RU"/>
        </w:rPr>
        <w:t xml:space="preserve"> от 8 апреля 2015 г. № 1/15</w:t>
      </w:r>
      <w:r w:rsidRPr="007D182E"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Pr="007D182E">
          <w:rPr>
            <w:rStyle w:val="af2"/>
            <w:sz w:val="24"/>
          </w:rPr>
          <w:t>http://fgosreestr.ru/node/2068</w:t>
        </w:r>
      </w:hyperlink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3. Лях В.И. Физическая культура. Рабочие программы. Предметная линия учебников М.Я. Виленского, В.И. Ляха 5 - 9 классы: пособие для </w:t>
      </w:r>
      <w:r w:rsidRPr="007D182E">
        <w:rPr>
          <w:rFonts w:ascii="Times New Roman" w:hAnsi="Times New Roman" w:cs="Times New Roman"/>
          <w:sz w:val="24"/>
        </w:rPr>
        <w:lastRenderedPageBreak/>
        <w:t>учителей общеобразоват. учреждений. - М.: Просвещение, 2012.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4. Физическая культура. 5-7 классы: учеб. для общеобразоват. учреждений / [М.Я. Виленский, И.М. Туревский, Т.Ю. Торочкова и др.]; под ред. М.Я. Виленского. - М.: Просвещение, 2014.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5. Физическая культура. 8-9 классы: учеб. для общеобразоват. учреждений / В.И. Лях, А.А. Зданевич;  под общ. ред. В.И. Ляха. - М.: Просвещение, 2016.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 xml:space="preserve">6. Капилевич Л.В., Кабачкова А.В., Дьякова Е.Ю. Возрастная морфология: Учеб. пособие. – Томск: Изд-во Том. ун-та, 2009. </w:t>
      </w:r>
    </w:p>
    <w:p w:rsidR="00D31D7E" w:rsidRPr="007D182E" w:rsidRDefault="00065A6E" w:rsidP="007D18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182E">
        <w:rPr>
          <w:rFonts w:ascii="Times New Roman" w:hAnsi="Times New Roman" w:cs="Times New Roman"/>
          <w:sz w:val="24"/>
        </w:rPr>
        <w:t>7. Коц Я.М. - Спортивная физиология. Учебник для институтов физической культуры. http://gendocs.ru</w:t>
      </w:r>
    </w:p>
    <w:p w:rsidR="00D31D7E" w:rsidRPr="007D182E" w:rsidRDefault="00D31D7E" w:rsidP="007D182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31D7E" w:rsidRPr="007D182E" w:rsidSect="007D18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0" w:right="1134" w:bottom="1594" w:left="1134" w:header="1364" w:footer="1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55" w:rsidRDefault="00DC2F55" w:rsidP="00D31D7E">
      <w:pPr>
        <w:spacing w:after="0" w:line="240" w:lineRule="auto"/>
      </w:pPr>
      <w:r>
        <w:separator/>
      </w:r>
    </w:p>
  </w:endnote>
  <w:endnote w:type="continuationSeparator" w:id="1">
    <w:p w:rsidR="00DC2F55" w:rsidRDefault="00DC2F55" w:rsidP="00D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55" w:rsidRDefault="00DC2F55" w:rsidP="00D31D7E">
      <w:pPr>
        <w:spacing w:after="0" w:line="240" w:lineRule="auto"/>
      </w:pPr>
      <w:r>
        <w:separator/>
      </w:r>
    </w:p>
  </w:footnote>
  <w:footnote w:type="continuationSeparator" w:id="1">
    <w:p w:rsidR="00DC2F55" w:rsidRDefault="00DC2F55" w:rsidP="00D3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7D" w:rsidRDefault="00E70D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44"/>
    <w:rsid w:val="000316A0"/>
    <w:rsid w:val="00065A6E"/>
    <w:rsid w:val="00080E2A"/>
    <w:rsid w:val="000846CC"/>
    <w:rsid w:val="00085E52"/>
    <w:rsid w:val="000A1536"/>
    <w:rsid w:val="000B5A02"/>
    <w:rsid w:val="00146FEE"/>
    <w:rsid w:val="00185912"/>
    <w:rsid w:val="001974A6"/>
    <w:rsid w:val="001C06F6"/>
    <w:rsid w:val="001C75DB"/>
    <w:rsid w:val="001D5B5A"/>
    <w:rsid w:val="00200C80"/>
    <w:rsid w:val="002B496E"/>
    <w:rsid w:val="002B5881"/>
    <w:rsid w:val="002E36EA"/>
    <w:rsid w:val="002F3937"/>
    <w:rsid w:val="002F517F"/>
    <w:rsid w:val="003162F5"/>
    <w:rsid w:val="0033354E"/>
    <w:rsid w:val="003447B1"/>
    <w:rsid w:val="00366F30"/>
    <w:rsid w:val="0037496B"/>
    <w:rsid w:val="0039576E"/>
    <w:rsid w:val="003A45E4"/>
    <w:rsid w:val="003A635D"/>
    <w:rsid w:val="003E03D3"/>
    <w:rsid w:val="003E23B9"/>
    <w:rsid w:val="003E2D1D"/>
    <w:rsid w:val="004261FB"/>
    <w:rsid w:val="00445BC7"/>
    <w:rsid w:val="00446CCB"/>
    <w:rsid w:val="00483758"/>
    <w:rsid w:val="004E2B23"/>
    <w:rsid w:val="004F7B04"/>
    <w:rsid w:val="00525E00"/>
    <w:rsid w:val="00537980"/>
    <w:rsid w:val="00574E80"/>
    <w:rsid w:val="0059694C"/>
    <w:rsid w:val="005A1978"/>
    <w:rsid w:val="005B0001"/>
    <w:rsid w:val="005D608C"/>
    <w:rsid w:val="005E786B"/>
    <w:rsid w:val="00607485"/>
    <w:rsid w:val="00611C7C"/>
    <w:rsid w:val="006267E3"/>
    <w:rsid w:val="00652C2D"/>
    <w:rsid w:val="00723A11"/>
    <w:rsid w:val="007468BD"/>
    <w:rsid w:val="007869F8"/>
    <w:rsid w:val="007A0D8D"/>
    <w:rsid w:val="007A70F5"/>
    <w:rsid w:val="007A73A9"/>
    <w:rsid w:val="007D182E"/>
    <w:rsid w:val="007D6E8C"/>
    <w:rsid w:val="007F71C7"/>
    <w:rsid w:val="00816119"/>
    <w:rsid w:val="00816C9E"/>
    <w:rsid w:val="008348DD"/>
    <w:rsid w:val="00864136"/>
    <w:rsid w:val="008715A9"/>
    <w:rsid w:val="00880AC3"/>
    <w:rsid w:val="008A4F14"/>
    <w:rsid w:val="009215DF"/>
    <w:rsid w:val="00955DEF"/>
    <w:rsid w:val="00984C2B"/>
    <w:rsid w:val="009C7721"/>
    <w:rsid w:val="00A24FA8"/>
    <w:rsid w:val="00A82DC1"/>
    <w:rsid w:val="00A92F90"/>
    <w:rsid w:val="00AB0E4D"/>
    <w:rsid w:val="00AC1C27"/>
    <w:rsid w:val="00AD7485"/>
    <w:rsid w:val="00AD7CBC"/>
    <w:rsid w:val="00B01375"/>
    <w:rsid w:val="00B038A3"/>
    <w:rsid w:val="00B070AD"/>
    <w:rsid w:val="00B15DBC"/>
    <w:rsid w:val="00B41085"/>
    <w:rsid w:val="00B46FAA"/>
    <w:rsid w:val="00B50158"/>
    <w:rsid w:val="00B80318"/>
    <w:rsid w:val="00BA7F2C"/>
    <w:rsid w:val="00BE600F"/>
    <w:rsid w:val="00BE7BEF"/>
    <w:rsid w:val="00C157E5"/>
    <w:rsid w:val="00C27455"/>
    <w:rsid w:val="00C3354A"/>
    <w:rsid w:val="00C72D89"/>
    <w:rsid w:val="00C91CAE"/>
    <w:rsid w:val="00CC0759"/>
    <w:rsid w:val="00CC11B3"/>
    <w:rsid w:val="00CC4389"/>
    <w:rsid w:val="00CC525D"/>
    <w:rsid w:val="00CC6142"/>
    <w:rsid w:val="00CD31F8"/>
    <w:rsid w:val="00CD6C35"/>
    <w:rsid w:val="00D11F86"/>
    <w:rsid w:val="00D12AC6"/>
    <w:rsid w:val="00D31D7E"/>
    <w:rsid w:val="00D3690B"/>
    <w:rsid w:val="00D504A4"/>
    <w:rsid w:val="00D51BF9"/>
    <w:rsid w:val="00D957BA"/>
    <w:rsid w:val="00D96096"/>
    <w:rsid w:val="00DA497A"/>
    <w:rsid w:val="00DC2180"/>
    <w:rsid w:val="00DC2F55"/>
    <w:rsid w:val="00DD1B6E"/>
    <w:rsid w:val="00DD6803"/>
    <w:rsid w:val="00DF0A31"/>
    <w:rsid w:val="00E17D34"/>
    <w:rsid w:val="00E33013"/>
    <w:rsid w:val="00E47202"/>
    <w:rsid w:val="00E60482"/>
    <w:rsid w:val="00E70D7D"/>
    <w:rsid w:val="00E9631C"/>
    <w:rsid w:val="00EC3DD7"/>
    <w:rsid w:val="00EC6900"/>
    <w:rsid w:val="00EE03F8"/>
    <w:rsid w:val="00F01B5A"/>
    <w:rsid w:val="00F43C0B"/>
    <w:rsid w:val="00F47DB3"/>
    <w:rsid w:val="00F53DD4"/>
    <w:rsid w:val="00F548AB"/>
    <w:rsid w:val="00F97144"/>
    <w:rsid w:val="00FA7190"/>
    <w:rsid w:val="00FD40D1"/>
    <w:rsid w:val="024004C5"/>
    <w:rsid w:val="32DE3863"/>
    <w:rsid w:val="35D01E7D"/>
    <w:rsid w:val="40194CD8"/>
    <w:rsid w:val="4DD4523C"/>
    <w:rsid w:val="4F2632EF"/>
    <w:rsid w:val="55851C77"/>
    <w:rsid w:val="77281A92"/>
    <w:rsid w:val="7D400025"/>
    <w:rsid w:val="7E8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semiHidden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E70D7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9"/>
    <w:qFormat/>
    <w:rsid w:val="00D31D7E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1D7E"/>
    <w:pPr>
      <w:suppressLineNumbers/>
      <w:tabs>
        <w:tab w:val="center" w:pos="4819"/>
        <w:tab w:val="right" w:pos="9638"/>
      </w:tabs>
    </w:pPr>
    <w:rPr>
      <w:rFonts w:cs="Times New Roman"/>
      <w:sz w:val="24"/>
      <w:szCs w:val="20"/>
    </w:rPr>
  </w:style>
  <w:style w:type="paragraph" w:styleId="a5">
    <w:name w:val="Body Text"/>
    <w:basedOn w:val="a"/>
    <w:link w:val="a6"/>
    <w:uiPriority w:val="99"/>
    <w:qFormat/>
    <w:rsid w:val="00D31D7E"/>
    <w:pPr>
      <w:spacing w:after="120"/>
    </w:pPr>
    <w:rPr>
      <w:rFonts w:cs="Times New Roman"/>
      <w:sz w:val="24"/>
      <w:szCs w:val="20"/>
    </w:rPr>
  </w:style>
  <w:style w:type="paragraph" w:styleId="a7">
    <w:name w:val="Title"/>
    <w:basedOn w:val="a8"/>
    <w:next w:val="a9"/>
    <w:link w:val="aa"/>
    <w:qFormat/>
    <w:rsid w:val="00D31D7E"/>
    <w:rPr>
      <w:rFonts w:cs="Times New Roman"/>
      <w:szCs w:val="20"/>
    </w:rPr>
  </w:style>
  <w:style w:type="paragraph" w:customStyle="1" w:styleId="a8">
    <w:name w:val="Заголовок"/>
    <w:basedOn w:val="a"/>
    <w:next w:val="a5"/>
    <w:uiPriority w:val="99"/>
    <w:qFormat/>
    <w:rsid w:val="00D31D7E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5"/>
    <w:link w:val="ab"/>
    <w:uiPriority w:val="99"/>
    <w:qFormat/>
    <w:rsid w:val="00D31D7E"/>
    <w:pPr>
      <w:jc w:val="center"/>
    </w:pPr>
    <w:rPr>
      <w:rFonts w:cs="Times New Roman"/>
      <w:i/>
      <w:szCs w:val="20"/>
    </w:rPr>
  </w:style>
  <w:style w:type="paragraph" w:styleId="ac">
    <w:name w:val="footer"/>
    <w:basedOn w:val="a"/>
    <w:link w:val="ad"/>
    <w:uiPriority w:val="99"/>
    <w:qFormat/>
    <w:rsid w:val="00D31D7E"/>
    <w:pPr>
      <w:tabs>
        <w:tab w:val="center" w:pos="4677"/>
        <w:tab w:val="right" w:pos="9355"/>
      </w:tabs>
    </w:pPr>
    <w:rPr>
      <w:rFonts w:cs="Times New Roman"/>
      <w:sz w:val="24"/>
      <w:szCs w:val="20"/>
    </w:rPr>
  </w:style>
  <w:style w:type="paragraph" w:styleId="ae">
    <w:name w:val="List"/>
    <w:basedOn w:val="a5"/>
    <w:uiPriority w:val="99"/>
    <w:qFormat/>
    <w:rsid w:val="00D31D7E"/>
  </w:style>
  <w:style w:type="paragraph" w:styleId="af">
    <w:name w:val="Normal (Web)"/>
    <w:basedOn w:val="a"/>
    <w:uiPriority w:val="99"/>
    <w:qFormat/>
    <w:rsid w:val="00D31D7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styleId="af0">
    <w:name w:val="FollowedHyperlink"/>
    <w:basedOn w:val="a0"/>
    <w:uiPriority w:val="99"/>
    <w:semiHidden/>
    <w:qFormat/>
    <w:rsid w:val="00D31D7E"/>
    <w:rPr>
      <w:rFonts w:cs="Times New Roman"/>
      <w:color w:val="800080"/>
      <w:u w:val="single"/>
    </w:rPr>
  </w:style>
  <w:style w:type="character" w:styleId="af1">
    <w:name w:val="Emphasis"/>
    <w:basedOn w:val="a0"/>
    <w:uiPriority w:val="99"/>
    <w:qFormat/>
    <w:locked/>
    <w:rsid w:val="00D31D7E"/>
    <w:rPr>
      <w:rFonts w:cs="Times New Roman"/>
      <w:i/>
    </w:rPr>
  </w:style>
  <w:style w:type="character" w:styleId="af2">
    <w:name w:val="Hyperlink"/>
    <w:basedOn w:val="a0"/>
    <w:uiPriority w:val="99"/>
    <w:semiHidden/>
    <w:qFormat/>
    <w:rsid w:val="00D31D7E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D31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WW8Num2z0">
    <w:name w:val="WW8Num2z0"/>
    <w:uiPriority w:val="99"/>
    <w:qFormat/>
    <w:rsid w:val="00D31D7E"/>
    <w:rPr>
      <w:rFonts w:ascii="Symbol" w:hAnsi="Symbol"/>
    </w:rPr>
  </w:style>
  <w:style w:type="character" w:customStyle="1" w:styleId="WW8Num3z0">
    <w:name w:val="WW8Num3z0"/>
    <w:uiPriority w:val="99"/>
    <w:qFormat/>
    <w:rsid w:val="00D31D7E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1D7E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1D7E"/>
  </w:style>
  <w:style w:type="character" w:customStyle="1" w:styleId="WW-Absatz-Standardschriftart">
    <w:name w:val="WW-Absatz-Standardschriftart"/>
    <w:uiPriority w:val="99"/>
    <w:qFormat/>
    <w:rsid w:val="00D31D7E"/>
  </w:style>
  <w:style w:type="character" w:customStyle="1" w:styleId="WW-Absatz-Standardschriftart1">
    <w:name w:val="WW-Absatz-Standardschriftart1"/>
    <w:uiPriority w:val="99"/>
    <w:qFormat/>
    <w:rsid w:val="00D31D7E"/>
  </w:style>
  <w:style w:type="character" w:customStyle="1" w:styleId="WW-Absatz-Standardschriftart11">
    <w:name w:val="WW-Absatz-Standardschriftart11"/>
    <w:uiPriority w:val="99"/>
    <w:qFormat/>
    <w:rsid w:val="00D31D7E"/>
  </w:style>
  <w:style w:type="character" w:customStyle="1" w:styleId="WW8Num5z0">
    <w:name w:val="WW8Num5z0"/>
    <w:uiPriority w:val="99"/>
    <w:qFormat/>
    <w:rsid w:val="00D31D7E"/>
    <w:rPr>
      <w:color w:val="auto"/>
    </w:rPr>
  </w:style>
  <w:style w:type="character" w:customStyle="1" w:styleId="7">
    <w:name w:val="Основной шрифт абзаца7"/>
    <w:uiPriority w:val="99"/>
    <w:qFormat/>
    <w:rsid w:val="00D31D7E"/>
  </w:style>
  <w:style w:type="character" w:customStyle="1" w:styleId="WW-Absatz-Standardschriftart111">
    <w:name w:val="WW-Absatz-Standardschriftart111"/>
    <w:uiPriority w:val="99"/>
    <w:qFormat/>
    <w:rsid w:val="00D31D7E"/>
  </w:style>
  <w:style w:type="character" w:customStyle="1" w:styleId="6">
    <w:name w:val="Основной шрифт абзаца6"/>
    <w:uiPriority w:val="99"/>
    <w:rsid w:val="00D31D7E"/>
  </w:style>
  <w:style w:type="character" w:customStyle="1" w:styleId="5">
    <w:name w:val="Основной шрифт абзаца5"/>
    <w:uiPriority w:val="99"/>
    <w:qFormat/>
    <w:rsid w:val="00D31D7E"/>
  </w:style>
  <w:style w:type="character" w:customStyle="1" w:styleId="4">
    <w:name w:val="Основной шрифт абзаца4"/>
    <w:uiPriority w:val="99"/>
    <w:qFormat/>
    <w:rsid w:val="00D31D7E"/>
  </w:style>
  <w:style w:type="character" w:customStyle="1" w:styleId="WW-Absatz-Standardschriftart1111">
    <w:name w:val="WW-Absatz-Standardschriftart1111"/>
    <w:uiPriority w:val="99"/>
    <w:qFormat/>
    <w:rsid w:val="00D31D7E"/>
  </w:style>
  <w:style w:type="character" w:customStyle="1" w:styleId="WW-Absatz-Standardschriftart11111">
    <w:name w:val="WW-Absatz-Standardschriftart11111"/>
    <w:uiPriority w:val="99"/>
    <w:qFormat/>
    <w:rsid w:val="00D31D7E"/>
  </w:style>
  <w:style w:type="character" w:customStyle="1" w:styleId="WW-Absatz-Standardschriftart111111">
    <w:name w:val="WW-Absatz-Standardschriftart111111"/>
    <w:uiPriority w:val="99"/>
    <w:qFormat/>
    <w:rsid w:val="00D31D7E"/>
  </w:style>
  <w:style w:type="character" w:customStyle="1" w:styleId="WW-Absatz-Standardschriftart1111111">
    <w:name w:val="WW-Absatz-Standardschriftart1111111"/>
    <w:uiPriority w:val="99"/>
    <w:qFormat/>
    <w:rsid w:val="00D31D7E"/>
  </w:style>
  <w:style w:type="character" w:customStyle="1" w:styleId="3">
    <w:name w:val="Основной шрифт абзаца3"/>
    <w:uiPriority w:val="99"/>
    <w:qFormat/>
    <w:rsid w:val="00D31D7E"/>
  </w:style>
  <w:style w:type="character" w:customStyle="1" w:styleId="WW-Absatz-Standardschriftart11111111">
    <w:name w:val="WW-Absatz-Standardschriftart11111111"/>
    <w:uiPriority w:val="99"/>
    <w:qFormat/>
    <w:rsid w:val="00D31D7E"/>
  </w:style>
  <w:style w:type="character" w:customStyle="1" w:styleId="WW-Absatz-Standardschriftart111111111">
    <w:name w:val="WW-Absatz-Standardschriftart111111111"/>
    <w:uiPriority w:val="99"/>
    <w:qFormat/>
    <w:rsid w:val="00D31D7E"/>
  </w:style>
  <w:style w:type="character" w:customStyle="1" w:styleId="WW-Absatz-Standardschriftart1111111111">
    <w:name w:val="WW-Absatz-Standardschriftart1111111111"/>
    <w:uiPriority w:val="99"/>
    <w:qFormat/>
    <w:rsid w:val="00D31D7E"/>
  </w:style>
  <w:style w:type="character" w:customStyle="1" w:styleId="WW-Absatz-Standardschriftart11111111111">
    <w:name w:val="WW-Absatz-Standardschriftart11111111111"/>
    <w:uiPriority w:val="99"/>
    <w:qFormat/>
    <w:rsid w:val="00D31D7E"/>
  </w:style>
  <w:style w:type="character" w:customStyle="1" w:styleId="WW-Absatz-Standardschriftart111111111111">
    <w:name w:val="WW-Absatz-Standardschriftart111111111111"/>
    <w:uiPriority w:val="99"/>
    <w:qFormat/>
    <w:rsid w:val="00D31D7E"/>
  </w:style>
  <w:style w:type="character" w:customStyle="1" w:styleId="WW-Absatz-Standardschriftart1111111111111">
    <w:name w:val="WW-Absatz-Standardschriftart1111111111111"/>
    <w:uiPriority w:val="99"/>
    <w:qFormat/>
    <w:rsid w:val="00D31D7E"/>
  </w:style>
  <w:style w:type="character" w:customStyle="1" w:styleId="WW-Absatz-Standardschriftart11111111111111">
    <w:name w:val="WW-Absatz-Standardschriftart11111111111111"/>
    <w:uiPriority w:val="99"/>
    <w:qFormat/>
    <w:rsid w:val="00D31D7E"/>
  </w:style>
  <w:style w:type="character" w:customStyle="1" w:styleId="WW8Num1z0">
    <w:name w:val="WW8Num1z0"/>
    <w:uiPriority w:val="99"/>
    <w:rsid w:val="00D31D7E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D31D7E"/>
  </w:style>
  <w:style w:type="character" w:customStyle="1" w:styleId="WW-Absatz-Standardschriftart1111111111111111">
    <w:name w:val="WW-Absatz-Standardschriftart1111111111111111"/>
    <w:uiPriority w:val="99"/>
    <w:rsid w:val="00D31D7E"/>
  </w:style>
  <w:style w:type="character" w:customStyle="1" w:styleId="21">
    <w:name w:val="Основной шрифт абзаца2"/>
    <w:uiPriority w:val="99"/>
    <w:rsid w:val="00D31D7E"/>
  </w:style>
  <w:style w:type="character" w:customStyle="1" w:styleId="WW-Absatz-Standardschriftart11111111111111111">
    <w:name w:val="WW-Absatz-Standardschriftart11111111111111111"/>
    <w:uiPriority w:val="99"/>
    <w:qFormat/>
    <w:rsid w:val="00D31D7E"/>
  </w:style>
  <w:style w:type="character" w:customStyle="1" w:styleId="WW-Absatz-Standardschriftart111111111111111111">
    <w:name w:val="WW-Absatz-Standardschriftart111111111111111111"/>
    <w:uiPriority w:val="99"/>
    <w:rsid w:val="00D31D7E"/>
  </w:style>
  <w:style w:type="character" w:customStyle="1" w:styleId="WW-Absatz-Standardschriftart1111111111111111111">
    <w:name w:val="WW-Absatz-Standardschriftart1111111111111111111"/>
    <w:uiPriority w:val="99"/>
    <w:rsid w:val="00D31D7E"/>
  </w:style>
  <w:style w:type="character" w:customStyle="1" w:styleId="WW-Absatz-Standardschriftart11111111111111111111">
    <w:name w:val="WW-Absatz-Standardschriftart11111111111111111111"/>
    <w:uiPriority w:val="99"/>
    <w:rsid w:val="00D31D7E"/>
  </w:style>
  <w:style w:type="character" w:customStyle="1" w:styleId="WW-Absatz-Standardschriftart111111111111111111111">
    <w:name w:val="WW-Absatz-Standardschriftart111111111111111111111"/>
    <w:uiPriority w:val="99"/>
    <w:qFormat/>
    <w:rsid w:val="00D31D7E"/>
  </w:style>
  <w:style w:type="character" w:customStyle="1" w:styleId="WW-Absatz-Standardschriftart1111111111111111111111">
    <w:name w:val="WW-Absatz-Standardschriftart1111111111111111111111"/>
    <w:uiPriority w:val="99"/>
    <w:rsid w:val="00D31D7E"/>
  </w:style>
  <w:style w:type="character" w:customStyle="1" w:styleId="WW-Absatz-Standardschriftart11111111111111111111111">
    <w:name w:val="WW-Absatz-Standardschriftart11111111111111111111111"/>
    <w:uiPriority w:val="99"/>
    <w:qFormat/>
    <w:rsid w:val="00D31D7E"/>
  </w:style>
  <w:style w:type="character" w:customStyle="1" w:styleId="WW-Absatz-Standardschriftart111111111111111111111111">
    <w:name w:val="WW-Absatz-Standardschriftart111111111111111111111111"/>
    <w:uiPriority w:val="99"/>
    <w:qFormat/>
    <w:rsid w:val="00D31D7E"/>
  </w:style>
  <w:style w:type="character" w:customStyle="1" w:styleId="11">
    <w:name w:val="Основной шрифт абзаца1"/>
    <w:uiPriority w:val="99"/>
    <w:qFormat/>
    <w:rsid w:val="00D31D7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D31D7E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D31D7E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31D7E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D31D7E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1D7E"/>
    <w:rPr>
      <w:rFonts w:ascii="Times New Roman" w:hAnsi="Times New Roman"/>
      <w:b/>
      <w:spacing w:val="-10"/>
      <w:sz w:val="20"/>
    </w:rPr>
  </w:style>
  <w:style w:type="character" w:customStyle="1" w:styleId="af4">
    <w:name w:val="Знак Знак"/>
    <w:uiPriority w:val="99"/>
    <w:qFormat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1D7E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1D7E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1D7E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1D7E"/>
    <w:rPr>
      <w:rFonts w:ascii="Times New Roman" w:hAnsi="Times New Roman"/>
      <w:sz w:val="18"/>
    </w:rPr>
  </w:style>
  <w:style w:type="character" w:customStyle="1" w:styleId="af5">
    <w:name w:val="А_основной Знак"/>
    <w:uiPriority w:val="99"/>
    <w:qFormat/>
    <w:rsid w:val="00D31D7E"/>
    <w:rPr>
      <w:rFonts w:eastAsia="Times New Roman"/>
      <w:sz w:val="28"/>
    </w:rPr>
  </w:style>
  <w:style w:type="character" w:customStyle="1" w:styleId="af6">
    <w:name w:val="Символ нумерации"/>
    <w:uiPriority w:val="99"/>
    <w:qFormat/>
    <w:rsid w:val="00D31D7E"/>
  </w:style>
  <w:style w:type="character" w:customStyle="1" w:styleId="text">
    <w:name w:val="text"/>
    <w:uiPriority w:val="99"/>
    <w:qFormat/>
    <w:rsid w:val="00D31D7E"/>
  </w:style>
  <w:style w:type="character" w:customStyle="1" w:styleId="a6">
    <w:name w:val="Основной текст Знак"/>
    <w:basedOn w:val="a0"/>
    <w:link w:val="a5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70">
    <w:name w:val="Название7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D31D7E"/>
    <w:pPr>
      <w:suppressLineNumbers/>
    </w:pPr>
  </w:style>
  <w:style w:type="paragraph" w:customStyle="1" w:styleId="60">
    <w:name w:val="Название6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D31D7E"/>
    <w:pPr>
      <w:suppressLineNumbers/>
    </w:pPr>
  </w:style>
  <w:style w:type="paragraph" w:customStyle="1" w:styleId="50">
    <w:name w:val="Название5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D31D7E"/>
    <w:pPr>
      <w:suppressLineNumbers/>
    </w:pPr>
  </w:style>
  <w:style w:type="paragraph" w:customStyle="1" w:styleId="40">
    <w:name w:val="Название4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D31D7E"/>
    <w:pPr>
      <w:suppressLineNumbers/>
    </w:pPr>
  </w:style>
  <w:style w:type="paragraph" w:customStyle="1" w:styleId="30">
    <w:name w:val="Название3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D31D7E"/>
    <w:pPr>
      <w:suppressLineNumbers/>
    </w:pPr>
  </w:style>
  <w:style w:type="paragraph" w:customStyle="1" w:styleId="22">
    <w:name w:val="Название2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D31D7E"/>
    <w:pPr>
      <w:suppressLineNumbers/>
    </w:pPr>
  </w:style>
  <w:style w:type="character" w:customStyle="1" w:styleId="aa">
    <w:name w:val="Название Знак"/>
    <w:basedOn w:val="a0"/>
    <w:link w:val="a7"/>
    <w:qFormat/>
    <w:locked/>
    <w:rsid w:val="00D31D7E"/>
    <w:rPr>
      <w:rFonts w:ascii="Arial" w:eastAsia="SimSun" w:hAnsi="Arial"/>
      <w:kern w:val="1"/>
      <w:sz w:val="28"/>
      <w:lang w:eastAsia="hi-IN" w:bidi="hi-IN"/>
    </w:rPr>
  </w:style>
  <w:style w:type="character" w:customStyle="1" w:styleId="ab">
    <w:name w:val="Подзаголовок Знак"/>
    <w:basedOn w:val="a0"/>
    <w:link w:val="a9"/>
    <w:uiPriority w:val="99"/>
    <w:qFormat/>
    <w:locked/>
    <w:rsid w:val="00D31D7E"/>
    <w:rPr>
      <w:rFonts w:ascii="Arial" w:eastAsia="SimSun" w:hAnsi="Arial"/>
      <w:i/>
      <w:kern w:val="1"/>
      <w:sz w:val="28"/>
      <w:lang w:eastAsia="hi-IN" w:bidi="hi-IN"/>
    </w:rPr>
  </w:style>
  <w:style w:type="paragraph" w:customStyle="1" w:styleId="12">
    <w:name w:val="Название1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qFormat/>
    <w:rsid w:val="00D31D7E"/>
    <w:pPr>
      <w:suppressLineNumbers/>
    </w:pPr>
  </w:style>
  <w:style w:type="paragraph" w:customStyle="1" w:styleId="af7">
    <w:name w:val="Содержимое таблицы"/>
    <w:basedOn w:val="a"/>
    <w:uiPriority w:val="99"/>
    <w:rsid w:val="00D31D7E"/>
    <w:pPr>
      <w:suppressLineNumbers/>
    </w:pPr>
  </w:style>
  <w:style w:type="paragraph" w:customStyle="1" w:styleId="af8">
    <w:name w:val="Заголовок таблицы"/>
    <w:basedOn w:val="af7"/>
    <w:uiPriority w:val="99"/>
    <w:qFormat/>
    <w:rsid w:val="00D31D7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D31D7E"/>
  </w:style>
  <w:style w:type="paragraph" w:customStyle="1" w:styleId="western">
    <w:name w:val="western"/>
    <w:basedOn w:val="a"/>
    <w:uiPriority w:val="99"/>
    <w:qFormat/>
    <w:rsid w:val="00D31D7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1D7E"/>
    <w:pPr>
      <w:spacing w:line="360" w:lineRule="exact"/>
      <w:jc w:val="both"/>
    </w:pPr>
    <w:rPr>
      <w:sz w:val="28"/>
    </w:rPr>
  </w:style>
  <w:style w:type="paragraph" w:customStyle="1" w:styleId="af9">
    <w:name w:val="А_основной"/>
    <w:basedOn w:val="a"/>
    <w:uiPriority w:val="99"/>
    <w:qFormat/>
    <w:rsid w:val="00D31D7E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ad">
    <w:name w:val="Нижний колонтитул Знак"/>
    <w:basedOn w:val="a0"/>
    <w:link w:val="ac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afa">
    <w:name w:val="Содержимое врезки"/>
    <w:basedOn w:val="a5"/>
    <w:uiPriority w:val="99"/>
    <w:rsid w:val="00D31D7E"/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14">
    <w:name w:val="Абзац списка1"/>
    <w:basedOn w:val="a"/>
    <w:link w:val="ListParagraphChar"/>
    <w:uiPriority w:val="99"/>
    <w:qFormat/>
    <w:rsid w:val="00D31D7E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5">
    <w:name w:val="Абзац списка1"/>
    <w:basedOn w:val="a"/>
    <w:uiPriority w:val="99"/>
    <w:qFormat/>
    <w:rsid w:val="00D31D7E"/>
    <w:pPr>
      <w:widowControl/>
      <w:suppressAutoHyphens w:val="0"/>
      <w:ind w:left="720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afb">
    <w:name w:val="Гипертекстовая ссылка"/>
    <w:uiPriority w:val="99"/>
    <w:qFormat/>
    <w:rsid w:val="00D31D7E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4"/>
    <w:uiPriority w:val="99"/>
    <w:qFormat/>
    <w:locked/>
    <w:rsid w:val="00D31D7E"/>
    <w:rPr>
      <w:rFonts w:ascii="Calibri" w:hAnsi="Calibri"/>
      <w:kern w:val="1"/>
      <w:sz w:val="22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E70D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afc">
    <w:name w:val="Table Grid"/>
    <w:basedOn w:val="a1"/>
    <w:locked/>
    <w:rsid w:val="00E70D7D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146FE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146F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8" TargetMode="External"/><Relationship Id="rId13" Type="http://schemas.openxmlformats.org/officeDocument/2006/relationships/hyperlink" Target="http://docs.cntd.ru/document/1200040661" TargetMode="External"/><Relationship Id="rId18" Type="http://schemas.openxmlformats.org/officeDocument/2006/relationships/hyperlink" Target="http://www.krao.ru/files/fck/File/kama1985/U4ebnaja_programma_Modulnaja_programma_-_FizkultURA.do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krao.ru/files/fck/File/kama/urok/PROGRAMMA_dlja__5-9kl__po_fizi4eskoi_kulture_dlja_obu4ayushihsja,_otnes_nnyh_po_sostojaniyu_zdorovja_k_specialnoi_gruppe_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40660" TargetMode="External"/><Relationship Id="rId17" Type="http://schemas.openxmlformats.org/officeDocument/2006/relationships/hyperlink" Target="http://www.iro.yar.ru/index.php?id=65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ao.ru/files/fck/File/Kahanovaolya/KONCEPCIJA_-_Park_Zdorovja.docx" TargetMode="External"/><Relationship Id="rId20" Type="http://schemas.openxmlformats.org/officeDocument/2006/relationships/hyperlink" Target="http://www.krao.ru/files/fck/File/kama/urok/PROGRAMMA_dlja_1-4_kl__dlja_obu4ayushihsja,_otnes_nnyh_po_sostojaniyu_zdorovja_k_specialnoi_gruppe_A.do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fgosreestr.ru/node/206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52095" TargetMode="External"/><Relationship Id="rId23" Type="http://schemas.openxmlformats.org/officeDocument/2006/relationships/hyperlink" Target="http://fgosreestr.ru/reestr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ews.kremlin.ru/news/20636" TargetMode="External"/><Relationship Id="rId19" Type="http://schemas.openxmlformats.org/officeDocument/2006/relationships/hyperlink" Target="http://www.krao.ru/files/fck/File/kama/2012/Razrabotka_programm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2/26/zakon-dok.html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www.krao.ru/files/fck/File/kama/urok/PROGRAMMA_dlja__10-11_kl__po_fizi4eskoi_kulture_dlja_obu4ayushihsja,_otnes_nnyh_po_sostojaniyu_zdorovja_k_specialnoi_gruppe_A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9</cp:revision>
  <cp:lastPrinted>2018-06-22T07:30:00Z</cp:lastPrinted>
  <dcterms:created xsi:type="dcterms:W3CDTF">2018-10-04T08:29:00Z</dcterms:created>
  <dcterms:modified xsi:type="dcterms:W3CDTF">2019-04-08T13:55:00Z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