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49" w:rsidRPr="006315D3" w:rsidRDefault="00BF6949" w:rsidP="00BF6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D3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6315D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6315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315D3">
        <w:rPr>
          <w:rFonts w:ascii="Times New Roman" w:hAnsi="Times New Roman" w:cs="Times New Roman"/>
          <w:b/>
          <w:sz w:val="24"/>
          <w:szCs w:val="24"/>
        </w:rPr>
        <w:t xml:space="preserve"> с ОВЗ (ЗПР) </w:t>
      </w:r>
      <w:r>
        <w:rPr>
          <w:rFonts w:ascii="Times New Roman" w:hAnsi="Times New Roman" w:cs="Times New Roman"/>
          <w:b/>
          <w:sz w:val="24"/>
          <w:szCs w:val="24"/>
        </w:rPr>
        <w:t xml:space="preserve">в 7 классе </w:t>
      </w:r>
    </w:p>
    <w:p w:rsidR="00BF6949" w:rsidRPr="006315D3" w:rsidRDefault="00BF6949" w:rsidP="00BF6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5D3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Попова Н.И.</w:t>
      </w:r>
    </w:p>
    <w:p w:rsidR="00BF6949" w:rsidRDefault="00BF6949" w:rsidP="00BF6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Обучение учебному предмету «История» в 2018/2019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осуществляется на основании следующих документов: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Федеральный закон от 29.12.12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ar-SA"/>
        </w:rPr>
        <w:t>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273-ФЗ (ред.13.07.2015) «Об образовании в Российской Федерации»;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Письмо Министерства образования и науки РФ от 28.10.2015 № 1786 «О рабочих программах учебных предметов»;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Методическое письмо “О преподавании учебного предмета “Обществознание” в общеобразовательных учреждениях Ярославской области в 2018-2019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году”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BF6949" w:rsidRDefault="00BF6949" w:rsidP="00BF6949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Обществознание. Рабочие программы. Предметная линия учебников под редакцией Л.Н.Боголюбова. 5-9 классы: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учреждений / [Л.Н.Боголюбов, Н.И.Городецкая, Л.Ф.Иванова и др.].- 4-е изд.- – М.: Просвещение, 2016.-63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BF6949" w:rsidRDefault="00BF6949" w:rsidP="00BF694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8 июня 2015 года № 576;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28 декабря 2015 года № 1529; 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26 января 2016 года № 38.) </w:t>
      </w:r>
      <w:proofErr w:type="gramEnd"/>
    </w:p>
    <w:p w:rsidR="00BF6949" w:rsidRDefault="00BF6949" w:rsidP="00BF69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Письмо департамента образования Ярославской области «О примерных основных образовательных программах» от 11.06.2015 № 1031/01-10.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Рабочая программа по истории  составлена на основании: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Федерального стандарта основного образования, принятого 17.12.2010г;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Примерной программы основного общего  образования по истории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 Сборник нормативных документов;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Авторских программ: «Новая история 7-8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.» под редакцией А.Я.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Юдовской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Л. М. Ванюшкиной/Программы общеобразовательных учреждений. – М.: Просвещение, 2010;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Историко-культурного  стандарта.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 обучении детей с задержкой психического развития по истории ставятся те же задачи, что и в массовой школе:</w:t>
      </w:r>
    </w:p>
    <w:p w:rsidR="00BF6949" w:rsidRDefault="00BF6949" w:rsidP="00BF69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BF6949" w:rsidRDefault="00BF6949" w:rsidP="00BF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умений по применению исторических знаний в жизни; </w:t>
      </w:r>
    </w:p>
    <w:p w:rsidR="00BF6949" w:rsidRDefault="00BF6949" w:rsidP="00BF69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BF6949" w:rsidRDefault="00BF6949" w:rsidP="00BF694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6949" w:rsidRDefault="00BF6949" w:rsidP="00BF6949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часов: 68 часов, из расчета 2 учебных часа в неделю. </w:t>
      </w:r>
    </w:p>
    <w:p w:rsidR="00BF6949" w:rsidRDefault="00BF6949" w:rsidP="00B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рассчитана  на изучение Всеобщей истории – 26 часов, истории России – 42 часа.</w:t>
      </w:r>
    </w:p>
    <w:p w:rsidR="00BF6949" w:rsidRDefault="00BF6949" w:rsidP="00BF69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Ind w:w="-34" w:type="dxa"/>
        <w:tblLook w:val="04A0"/>
      </w:tblPr>
      <w:tblGrid>
        <w:gridCol w:w="1489"/>
        <w:gridCol w:w="5109"/>
        <w:gridCol w:w="1600"/>
        <w:gridCol w:w="1406"/>
      </w:tblGrid>
      <w:tr w:rsidR="00BF6949" w:rsidTr="00BF6949">
        <w:trPr>
          <w:trHeight w:val="54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Тема раздела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Количество часов (теория)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Практика (контроль)</w:t>
            </w:r>
          </w:p>
        </w:tc>
      </w:tr>
      <w:tr w:rsidR="00BF6949" w:rsidTr="00BF6949">
        <w:trPr>
          <w:trHeight w:val="274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Вводный урок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rPr>
          <w:trHeight w:val="29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Первые революции Нового времени. Международные отношения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F6949" w:rsidTr="00BF6949">
        <w:trPr>
          <w:trHeight w:val="274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Вводный урок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Московского царства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Смутное время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F6949" w:rsidTr="00BF6949">
        <w:trPr>
          <w:trHeight w:val="27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Россия при первых Романовых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F6949" w:rsidTr="00BF6949">
        <w:trPr>
          <w:trHeight w:val="29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F6949" w:rsidRDefault="00BF6949" w:rsidP="00BF6949">
      <w:pPr>
        <w:pStyle w:val="a4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Периодичность и формы текущего контроля и промежуточной аттестации</w:t>
      </w:r>
      <w:r>
        <w:rPr>
          <w:b/>
          <w:i/>
          <w:color w:val="000000" w:themeColor="text1"/>
          <w:sz w:val="24"/>
          <w:szCs w:val="24"/>
        </w:rPr>
        <w:br/>
      </w:r>
    </w:p>
    <w:tbl>
      <w:tblPr>
        <w:tblStyle w:val="a6"/>
        <w:tblW w:w="10930" w:type="dxa"/>
        <w:tblInd w:w="0" w:type="dxa"/>
        <w:tblLook w:val="04A0"/>
      </w:tblPr>
      <w:tblGrid>
        <w:gridCol w:w="2224"/>
        <w:gridCol w:w="907"/>
        <w:gridCol w:w="846"/>
        <w:gridCol w:w="2517"/>
        <w:gridCol w:w="2212"/>
        <w:gridCol w:w="2224"/>
      </w:tblGrid>
      <w:tr w:rsidR="00BF6949" w:rsidTr="00BF6949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№/ тема 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Практ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р.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Провероч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F6949" w:rsidTr="00BF6949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1.Мир в Начале нового времени. Великие географические открытия. Возрождение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1.Великие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географ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ткрытия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их последствия.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1.Великие гуманисты Европы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2.Мир художественной культуры Возрождения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3.Рождение новой европейской науки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1.по теме Начало Реформации в Европе</w:t>
            </w: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2.Распространение Реформации в Европе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2.по теме Мир в начале Нового времени</w:t>
            </w:r>
          </w:p>
        </w:tc>
      </w:tr>
      <w:tr w:rsidR="00BF6949" w:rsidTr="00BF6949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2.Первые революции Нового времени.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Международные отношения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3.Освободительная война в Нидерландах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3.по теме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ервые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революции Нового времени. Международные отношения</w:t>
            </w:r>
          </w:p>
        </w:tc>
      </w:tr>
      <w:tr w:rsidR="00BF6949" w:rsidTr="00BF6949"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История России</w:t>
            </w:r>
          </w:p>
        </w:tc>
      </w:tr>
      <w:tr w:rsidR="00BF6949" w:rsidTr="00BF6949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1.Создание Московского царства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1.Иван Грозный – первый русский царь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2.Внешняя политика России при Иване Грозном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1.Русская культура в 16 веке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3.Судебник 1550 года. Стоглав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2.Смутное время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2.Лжедмитрий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1.Смутное время</w:t>
            </w:r>
          </w:p>
        </w:tc>
      </w:tr>
      <w:tr w:rsidR="00BF6949" w:rsidTr="00BF6949"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3.Россия при первых Романовых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4.Соборные уложения 1649 г.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3.Русская деревня в 17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5.Внешняя политика царя Алексея Михайловича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4.Никон и Аввакум: политические, правовые идеи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5.Просвещение, литература и театр в 17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6.Искусство и изобразительное искусство в 17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</w:tr>
      <w:tr w:rsidR="00BF6949" w:rsidTr="00BF6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9" w:rsidRDefault="00BF69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2.по теме Россия при первых Романовых</w:t>
            </w:r>
          </w:p>
        </w:tc>
      </w:tr>
    </w:tbl>
    <w:p w:rsidR="00BF6949" w:rsidRDefault="00BF6949" w:rsidP="00BF6949">
      <w:pPr>
        <w:pStyle w:val="a4"/>
        <w:rPr>
          <w:color w:val="000000" w:themeColor="text1"/>
          <w:sz w:val="24"/>
          <w:szCs w:val="24"/>
        </w:rPr>
      </w:pPr>
    </w:p>
    <w:p w:rsidR="00BF6949" w:rsidRDefault="00BF6949" w:rsidP="00BF6949">
      <w:pPr>
        <w:pStyle w:val="a4"/>
        <w:rPr>
          <w:color w:val="000000" w:themeColor="text1"/>
          <w:sz w:val="24"/>
          <w:szCs w:val="24"/>
        </w:rPr>
      </w:pPr>
    </w:p>
    <w:p w:rsidR="00BF6949" w:rsidRDefault="00BF6949" w:rsidP="00BF6949">
      <w:pPr>
        <w:pStyle w:val="a4"/>
        <w:rPr>
          <w:i/>
          <w:color w:val="000000" w:themeColor="text1"/>
          <w:sz w:val="24"/>
          <w:szCs w:val="24"/>
        </w:rPr>
      </w:pPr>
      <w:bookmarkStart w:id="0" w:name="_GoBack"/>
      <w:r>
        <w:rPr>
          <w:i/>
          <w:color w:val="000000" w:themeColor="text1"/>
          <w:sz w:val="24"/>
          <w:szCs w:val="24"/>
        </w:rPr>
        <w:t>Контрольно-диагностические работы</w:t>
      </w:r>
      <w:r>
        <w:rPr>
          <w:i/>
          <w:color w:val="000000" w:themeColor="text1"/>
          <w:sz w:val="24"/>
          <w:szCs w:val="24"/>
        </w:rPr>
        <w:br/>
      </w:r>
      <w:bookmarkEnd w:id="0"/>
    </w:p>
    <w:tbl>
      <w:tblPr>
        <w:tblStyle w:val="a6"/>
        <w:tblW w:w="9606" w:type="dxa"/>
        <w:tblInd w:w="0" w:type="dxa"/>
        <w:tblLook w:val="04A0"/>
      </w:tblPr>
      <w:tblGrid>
        <w:gridCol w:w="1384"/>
        <w:gridCol w:w="1418"/>
        <w:gridCol w:w="6804"/>
      </w:tblGrid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</w:t>
            </w:r>
          </w:p>
        </w:tc>
      </w:tr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Входной контроль</w:t>
            </w:r>
          </w:p>
        </w:tc>
      </w:tr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№2 по теме «Мир в начале Нового времени. Великие географические открытия»</w:t>
            </w:r>
          </w:p>
        </w:tc>
      </w:tr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№3 по теме «Итоговая контрольная. Первые революции Нового времени»</w:t>
            </w:r>
          </w:p>
        </w:tc>
      </w:tr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№4 по теме «Московское царство. Смутное время»</w:t>
            </w:r>
          </w:p>
        </w:tc>
      </w:tr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№5 по теме «Россия при первых Романовых»</w:t>
            </w:r>
          </w:p>
        </w:tc>
      </w:tr>
      <w:tr w:rsidR="00BF6949" w:rsidTr="00BF69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9" w:rsidRDefault="00BF6949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№6 по теме «Итоговая по теме по курсу История России»</w:t>
            </w:r>
          </w:p>
        </w:tc>
      </w:tr>
    </w:tbl>
    <w:p w:rsidR="00BF6949" w:rsidRDefault="00BF6949" w:rsidP="00BF6949">
      <w:pPr>
        <w:pStyle w:val="a4"/>
        <w:rPr>
          <w:color w:val="000000" w:themeColor="text1"/>
          <w:sz w:val="24"/>
          <w:szCs w:val="24"/>
        </w:rPr>
      </w:pP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Рабочая программа по истории для 7 класса для учащихся с ОВЗ (ЗПР) ориентирована на использование учебно-методического комплекса: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·        учебник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Пчелов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Е.В., Лукин П.В. «История России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века» для 7 класса общеобразовательных организаций». М.: ООО «Русское слово-учебник», 2016 г. 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·        учебник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А.Я.Юдовской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П.А.Баранова «Всеобщая история. История нового времени. 1500-1800» М., Просвещение, 2016 г.</w:t>
      </w:r>
    </w:p>
    <w:p w:rsidR="00BF6949" w:rsidRDefault="00BF6949" w:rsidP="00BF6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А.Я.Юдовская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Л.М.Ванюшкина. Рабочая тетрадь по новой истории. 1500-1800.  М., Просвещение, 2015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</w:p>
    <w:p w:rsidR="00000000" w:rsidRDefault="00BF69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1F4A"/>
    <w:multiLevelType w:val="hybridMultilevel"/>
    <w:tmpl w:val="903234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949"/>
    <w:rsid w:val="00B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F694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3"/>
    <w:qFormat/>
    <w:rsid w:val="00BF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F69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BF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5233</Characters>
  <Application>Microsoft Office Word</Application>
  <DocSecurity>0</DocSecurity>
  <Lines>43</Lines>
  <Paragraphs>12</Paragraphs>
  <ScaleCrop>false</ScaleCrop>
  <Company>Ишненская СОШ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2019-03-28T14:42:00Z</dcterms:created>
  <dcterms:modified xsi:type="dcterms:W3CDTF">2019-03-28T14:43:00Z</dcterms:modified>
</cp:coreProperties>
</file>