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22" w:rsidRPr="009B2922" w:rsidRDefault="009B2922" w:rsidP="00167D90">
      <w:pPr>
        <w:jc w:val="center"/>
        <w:rPr>
          <w:b/>
          <w:sz w:val="28"/>
          <w:szCs w:val="28"/>
        </w:rPr>
      </w:pPr>
      <w:r w:rsidRPr="009B2922">
        <w:rPr>
          <w:b/>
          <w:sz w:val="28"/>
          <w:szCs w:val="28"/>
        </w:rPr>
        <w:t>Аннотации к адаптированным рабочим программам для обучающихся</w:t>
      </w:r>
    </w:p>
    <w:p w:rsidR="00BF03C6" w:rsidRPr="009B2922" w:rsidRDefault="009B2922" w:rsidP="00167D90">
      <w:pPr>
        <w:jc w:val="center"/>
        <w:rPr>
          <w:b/>
          <w:sz w:val="28"/>
          <w:szCs w:val="28"/>
        </w:rPr>
      </w:pPr>
      <w:r w:rsidRPr="009B2922">
        <w:rPr>
          <w:b/>
          <w:sz w:val="28"/>
          <w:szCs w:val="28"/>
        </w:rPr>
        <w:t xml:space="preserve"> с ОВЗ (УО) 5-9 классы</w:t>
      </w:r>
    </w:p>
    <w:p w:rsidR="009B2922" w:rsidRDefault="009B2922" w:rsidP="00167D90">
      <w:pPr>
        <w:jc w:val="center"/>
        <w:rPr>
          <w:b/>
        </w:rPr>
      </w:pPr>
    </w:p>
    <w:p w:rsidR="009B2922" w:rsidRDefault="009B2922" w:rsidP="00167D90">
      <w:pPr>
        <w:jc w:val="center"/>
        <w:rPr>
          <w:b/>
        </w:rPr>
      </w:pPr>
      <w:r>
        <w:rPr>
          <w:b/>
        </w:rPr>
        <w:t>Аннотация к адаптированной программе по природоведению</w:t>
      </w:r>
    </w:p>
    <w:p w:rsidR="009B2922" w:rsidRDefault="009B2922" w:rsidP="00167D90">
      <w:pPr>
        <w:jc w:val="center"/>
        <w:rPr>
          <w:b/>
        </w:rPr>
      </w:pPr>
      <w:r>
        <w:rPr>
          <w:b/>
        </w:rPr>
        <w:t>5 класс</w:t>
      </w:r>
    </w:p>
    <w:p w:rsidR="00BF03C6" w:rsidRPr="00BF03C6" w:rsidRDefault="00BF03C6" w:rsidP="0015299C">
      <w:pPr>
        <w:rPr>
          <w:b/>
        </w:rPr>
      </w:pPr>
    </w:p>
    <w:p w:rsidR="000921C7" w:rsidRDefault="00444C46" w:rsidP="00444C46">
      <w:pPr>
        <w:jc w:val="both"/>
        <w:rPr>
          <w:rFonts w:eastAsia="Batang"/>
          <w:position w:val="-2"/>
        </w:rPr>
      </w:pPr>
      <w:r>
        <w:t xml:space="preserve">    Адаптированная р</w:t>
      </w:r>
      <w:r w:rsidR="0013426B">
        <w:t xml:space="preserve">абочая  программа  по  природоведению </w:t>
      </w:r>
      <w:r>
        <w:t xml:space="preserve">для </w:t>
      </w:r>
      <w:r w:rsidR="0013426B">
        <w:t xml:space="preserve">5  класса </w:t>
      </w:r>
      <w:r w:rsidR="005264FD">
        <w:t xml:space="preserve"> ОВЗ (УО) </w:t>
      </w:r>
      <w:r w:rsidR="00024EB4">
        <w:t>на  2018-2019</w:t>
      </w:r>
      <w:r>
        <w:t xml:space="preserve"> уч.год </w:t>
      </w:r>
      <w:r w:rsidR="0013426B">
        <w:rPr>
          <w:rFonts w:eastAsia="Batang"/>
          <w:position w:val="-2"/>
        </w:rPr>
        <w:t>составлена на основе п</w:t>
      </w:r>
      <w:r w:rsidR="0013426B"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 xml:space="preserve">На изучение природоведения в 5 классе отводится 2 часа в неделю, 68 часов – в год. При этом большое внимание уделяется практической направленности  предмета, для этого программой предусмотрено проведение практических занятий и проведение экскурсий.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 </w:t>
      </w:r>
    </w:p>
    <w:p w:rsidR="0013426B" w:rsidRPr="00031C76" w:rsidRDefault="0013426B" w:rsidP="00444C46">
      <w:pPr>
        <w:ind w:firstLine="708"/>
        <w:jc w:val="both"/>
        <w:rPr>
          <w:rFonts w:eastAsia="Batang"/>
          <w:position w:val="-2"/>
        </w:rPr>
      </w:pPr>
      <w:r w:rsidRPr="00031C76">
        <w:rPr>
          <w:rFonts w:eastAsia="Batang"/>
          <w:position w:val="-2"/>
        </w:rPr>
        <w:t>Целью изучения предмета «природоведение» является обобщение знаний учащихся об окружающем мире, полученных при ознакомлении с предметами и явлениями, встречающимися в действительности;</w:t>
      </w:r>
      <w:r>
        <w:rPr>
          <w:rFonts w:eastAsia="Batang"/>
          <w:position w:val="-2"/>
        </w:rPr>
        <w:t xml:space="preserve">  </w:t>
      </w:r>
      <w:r w:rsidRPr="00031C76">
        <w:rPr>
          <w:rFonts w:eastAsia="Batang"/>
          <w:position w:val="-2"/>
        </w:rPr>
        <w:t>а также подготовка к дальнейшему усвоению уч-ся элементарных естествоведческих, биологических, географических и исторических знаний.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Основными задачами преподавания природоведения является: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1.Формирование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2.Развитие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3.Воспитание понимания бережного отношения к природе, эстетического восприятия и любви к природе, умения беречь и стремления охранять природу.</w:t>
      </w:r>
    </w:p>
    <w:p w:rsidR="00167D90" w:rsidRDefault="00167D90" w:rsidP="00167D90"/>
    <w:p w:rsidR="00167D90" w:rsidRPr="003A2961" w:rsidRDefault="00167D90" w:rsidP="00167D90">
      <w:pPr>
        <w:rPr>
          <w:b/>
          <w:u w:val="single"/>
        </w:rPr>
      </w:pPr>
      <w:r w:rsidRPr="003A296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167D90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№ темы</w:t>
            </w: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Название  темы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Кол-во  часов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1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Окружающий  нас  мир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2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Сезо</w:t>
            </w:r>
            <w:r>
              <w:t xml:space="preserve">нные  изменения  в  природе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18ч.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3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Наша  страна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4ч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4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Природа  нашей  родины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32ч.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5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О</w:t>
            </w:r>
            <w:r>
              <w:t>храна  здоровья  и  человека</w:t>
            </w:r>
            <w:r w:rsidRPr="00D57DC2">
              <w:t xml:space="preserve"> 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6ч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6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Охрана  природы  и  экология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7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Т</w:t>
            </w:r>
            <w:r>
              <w:t xml:space="preserve">руд  на пришкольном  участке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Default="00167D90" w:rsidP="00565A3D">
            <w:r>
              <w:t xml:space="preserve">Итоговое  занятие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Pr="00D57DC2" w:rsidRDefault="00167D90" w:rsidP="00565A3D"/>
        </w:tc>
        <w:tc>
          <w:tcPr>
            <w:tcW w:w="3285" w:type="dxa"/>
          </w:tcPr>
          <w:p w:rsidR="00167D90" w:rsidRDefault="00167D90" w:rsidP="00565A3D"/>
        </w:tc>
      </w:tr>
      <w:tr w:rsidR="00167D90" w:rsidRPr="003A2961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68</w:t>
            </w:r>
          </w:p>
        </w:tc>
      </w:tr>
    </w:tbl>
    <w:p w:rsidR="00167D90" w:rsidRPr="003A2961" w:rsidRDefault="00167D90" w:rsidP="00167D90">
      <w:pPr>
        <w:rPr>
          <w:b/>
        </w:rPr>
      </w:pPr>
    </w:p>
    <w:p w:rsidR="00167D90" w:rsidRDefault="00167D90" w:rsidP="00167D90"/>
    <w:p w:rsidR="00167D90" w:rsidRPr="00D3237C" w:rsidRDefault="00167D90" w:rsidP="00167D90">
      <w:pPr>
        <w:rPr>
          <w:b/>
        </w:rPr>
      </w:pPr>
      <w:r w:rsidRPr="00D3237C">
        <w:rPr>
          <w:b/>
        </w:rPr>
        <w:t>Требование  к  уровню  подготовки:</w:t>
      </w:r>
    </w:p>
    <w:p w:rsidR="00167D90" w:rsidRPr="007D0558" w:rsidRDefault="00167D90" w:rsidP="00167D90">
      <w:pPr>
        <w:rPr>
          <w:u w:val="single"/>
        </w:rPr>
      </w:pPr>
      <w:r w:rsidRPr="007D0558">
        <w:rPr>
          <w:u w:val="single"/>
        </w:rPr>
        <w:t>Учащиеся  должны  знать: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Обобщённые  и  конкретные  названия  предметов  и  явлений  природы,  их  основные  свойства;  что  общего  и  в  чём  различие  неживой  и  живой  природы;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Где  располагается  наша  страна  в  мире;  где  находится  её  столица;  каковы  её  особенности;  чем  занимается  население  страны  (хозяйство);  каковы  её  природа  и  природные  богатства  (леса,  луга,  реки,  моря,  полезные  ископаемые);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lastRenderedPageBreak/>
        <w:t>Основные  правила  охраны  природы  и  необходимость  бережного  отношения  к  ней;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Основные  отделы  тела  человека,  значение  его  наружных  и  внутренних  органов,  их  взаимосвязь.</w:t>
      </w:r>
    </w:p>
    <w:p w:rsidR="00167D90" w:rsidRDefault="00167D90" w:rsidP="00167D90"/>
    <w:p w:rsidR="00167D90" w:rsidRDefault="00167D90" w:rsidP="00167D90">
      <w:r w:rsidRPr="007D0558">
        <w:rPr>
          <w:u w:val="single"/>
        </w:rPr>
        <w:t>Учащиеся  должны  уметь</w:t>
      </w:r>
      <w:r>
        <w:t>: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Называть  конкретные  явления  и  предметы  в  окружающей  обстановке,  давать  им  обобщённые  названия;  устанавливать  простейшие  связи:  между  обитателями  природы  (растениями  и  животными,  растениями  и  человеком,  животными  и  человеком);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Связно  пояснять  проведённые  наблюдения,  самостоятельно  делать  выводы  на  основании  наблюдений  и  результатов  труда;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Выполнять  рекомендуемые  практические  работы;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Приводить  примеры  некоторых  представителей  растений  и  животных  луга,  леса,  поля,  сада;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личной  гигиены,  правильной  осанки,  безопасности  в  труде;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поведения  на  природе (на  экскурсиях):  не  шуметь,  не  беспокоить  птиц  и  других  животных,  не  ловить  их  и  не  губить  растения.</w:t>
      </w:r>
    </w:p>
    <w:p w:rsidR="00167D90" w:rsidRDefault="00167D90" w:rsidP="00167D90"/>
    <w:p w:rsidR="00167D90" w:rsidRDefault="00167D90" w:rsidP="00167D90">
      <w:r w:rsidRPr="009A0CA0">
        <w:rPr>
          <w:u w:val="single"/>
        </w:rPr>
        <w:t xml:space="preserve">Литература: </w:t>
      </w:r>
      <w:r>
        <w:t xml:space="preserve">учебник  «Природоведение  5  класс» для  специальных  коррекционных  школ  </w:t>
      </w:r>
      <w:r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167D90" w:rsidRDefault="00167D90" w:rsidP="00167D90"/>
    <w:p w:rsidR="004C22D2" w:rsidRDefault="004C22D2" w:rsidP="0015299C"/>
    <w:p w:rsidR="009B2922" w:rsidRDefault="009B2922" w:rsidP="009B2922">
      <w:pPr>
        <w:jc w:val="center"/>
        <w:rPr>
          <w:b/>
        </w:rPr>
      </w:pPr>
      <w:r>
        <w:rPr>
          <w:b/>
        </w:rPr>
        <w:t>Аннотация к адаптированной программе по биологии для учащихся с ОВЗ (УО)</w:t>
      </w:r>
    </w:p>
    <w:p w:rsidR="009B2922" w:rsidRDefault="009B2922" w:rsidP="009B2922">
      <w:pPr>
        <w:jc w:val="center"/>
        <w:rPr>
          <w:b/>
        </w:rPr>
      </w:pPr>
      <w:r>
        <w:rPr>
          <w:b/>
        </w:rPr>
        <w:t>6-9 классы</w:t>
      </w:r>
      <w:r w:rsidRPr="009B2922">
        <w:t xml:space="preserve"> </w:t>
      </w:r>
      <w:r w:rsidRPr="009B2922">
        <w:rPr>
          <w:b/>
        </w:rPr>
        <w:t>на  2018-201</w:t>
      </w:r>
      <w:bookmarkStart w:id="0" w:name="_GoBack"/>
      <w:bookmarkEnd w:id="0"/>
      <w:r w:rsidRPr="009B2922">
        <w:rPr>
          <w:b/>
        </w:rPr>
        <w:t>9 уч.год.</w:t>
      </w:r>
    </w:p>
    <w:p w:rsidR="004C22D2" w:rsidRDefault="004C22D2" w:rsidP="0015299C"/>
    <w:p w:rsidR="000921C7" w:rsidRDefault="00BF03C6" w:rsidP="0015299C">
      <w:r>
        <w:rPr>
          <w:b/>
          <w:bCs/>
        </w:rPr>
        <w:t xml:space="preserve">   </w:t>
      </w:r>
      <w:r>
        <w:t xml:space="preserve"> </w:t>
      </w:r>
      <w:r w:rsidR="000921C7">
        <w:t xml:space="preserve">Программа курса биологии для  коррекционной школы (6—9 классов) составлена на основе   Программы специальных (коррекционных) общеобразовательных учреждений  </w:t>
      </w:r>
      <w:r w:rsidR="000921C7">
        <w:rPr>
          <w:lang w:val="en-US"/>
        </w:rPr>
        <w:t>VIII</w:t>
      </w:r>
      <w:r w:rsidR="000921C7">
        <w:t xml:space="preserve"> вида, 5-9 классы, под редакцией В.В.Воронковой .                  </w:t>
      </w:r>
    </w:p>
    <w:p w:rsidR="000921C7" w:rsidRDefault="00F04CC1" w:rsidP="0015299C">
      <w:r>
        <w:t xml:space="preserve">   </w:t>
      </w:r>
      <w:r w:rsidR="000921C7">
        <w:t>Программа состоит из трех разделов: пояснительной записки, основного содержания, требований к уровню подготовки  учащихся каждого класса  по биологии.</w:t>
      </w:r>
      <w:r w:rsidR="000921C7">
        <w:br/>
        <w:t xml:space="preserve">  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 w:rsidR="000921C7">
        <w:br/>
        <w:t xml:space="preserve">   Основой  курса биологии для  коррекционной школы 8 вида  являются идеи преемственности начального и основного общего образования; гуманизации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деятельностного характера образования ,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  <w:r w:rsidR="000921C7">
        <w:br/>
        <w:t>Биология как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целом.</w:t>
      </w:r>
    </w:p>
    <w:p w:rsidR="000921C7" w:rsidRDefault="000921C7" w:rsidP="0015299C">
      <w:r>
        <w:t xml:space="preserve">Основными целями изучения биологии в  коррекционной школе являются: </w:t>
      </w:r>
      <w:r>
        <w:br/>
        <w:t>•</w:t>
      </w:r>
      <w:r>
        <w:rPr>
          <w:rStyle w:val="a9"/>
        </w:rPr>
        <w:t xml:space="preserve">освоение знаний </w:t>
      </w:r>
      <w: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  <w:r>
        <w:br/>
        <w:t>•</w:t>
      </w:r>
      <w:r>
        <w:rPr>
          <w:rStyle w:val="a9"/>
        </w:rPr>
        <w:t xml:space="preserve">овладение умениями </w:t>
      </w:r>
      <w: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</w:t>
      </w:r>
      <w:r>
        <w:lastRenderedPageBreak/>
        <w:t xml:space="preserve">информацию о факторах здоровья и риска;  проводить наблюдения за биологическими объектами и состоянием собственного организма; </w:t>
      </w:r>
      <w:r>
        <w:br/>
        <w:t>•</w:t>
      </w:r>
      <w:r>
        <w:rPr>
          <w:rStyle w:val="a9"/>
        </w:rPr>
        <w:t xml:space="preserve">воспитание </w:t>
      </w:r>
      <w: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  <w:r>
        <w:br/>
        <w:t>•</w:t>
      </w:r>
      <w:r>
        <w:rPr>
          <w:rStyle w:val="a9"/>
        </w:rPr>
        <w:t xml:space="preserve">применение знаний и умений в повседневной жизни </w:t>
      </w:r>
      <w:r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</w:t>
      </w:r>
    </w:p>
    <w:p w:rsidR="000921C7" w:rsidRDefault="00BF03C6" w:rsidP="0015299C">
      <w:r>
        <w:t xml:space="preserve">   </w:t>
      </w:r>
      <w:r w:rsidR="000921C7"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A73111" w:rsidRDefault="000921C7" w:rsidP="00A73111">
      <w:r>
        <w:t>Данная программа предполагает ведение наблюдений, организацию лабораторных и практических работ, демонстрац</w:t>
      </w:r>
      <w:r w:rsidR="00BF03C6">
        <w:t>ию опытов</w:t>
      </w:r>
      <w:r>
        <w:t>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br/>
      </w:r>
      <w:r w:rsidRPr="0015299C">
        <w:t xml:space="preserve"> </w:t>
      </w:r>
      <w:r w:rsidR="00BF03C6" w:rsidRPr="0015299C">
        <w:t xml:space="preserve">  </w:t>
      </w:r>
      <w:r w:rsidR="00A73111">
        <w:t>В результате изучения 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9578D9" w:rsidRDefault="00A73111" w:rsidP="00A73111">
      <w:r>
        <w:t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деятельностного, практико-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9578D9" w:rsidRDefault="009578D9" w:rsidP="0015299C"/>
    <w:p w:rsidR="00921022" w:rsidRDefault="00921022" w:rsidP="00C077EC">
      <w:pPr>
        <w:jc w:val="center"/>
        <w:rPr>
          <w:b/>
        </w:rPr>
      </w:pPr>
      <w:r>
        <w:rPr>
          <w:b/>
        </w:rPr>
        <w:t>Адаптированная р</w:t>
      </w:r>
      <w:r w:rsidR="00C077EC" w:rsidRPr="00C077EC">
        <w:rPr>
          <w:b/>
        </w:rPr>
        <w:t xml:space="preserve">абочая  программа  по  биологии.  </w:t>
      </w:r>
      <w:r>
        <w:rPr>
          <w:b/>
        </w:rPr>
        <w:t xml:space="preserve">ОВЗ (УО) </w:t>
      </w:r>
    </w:p>
    <w:p w:rsidR="009578D9" w:rsidRPr="00C077EC" w:rsidRDefault="00C077EC" w:rsidP="00C077EC">
      <w:pPr>
        <w:jc w:val="center"/>
        <w:rPr>
          <w:b/>
        </w:rPr>
      </w:pPr>
      <w:r w:rsidRPr="00C077EC">
        <w:rPr>
          <w:b/>
        </w:rPr>
        <w:t>6  класс</w:t>
      </w:r>
    </w:p>
    <w:p w:rsidR="00C077EC" w:rsidRPr="00C077EC" w:rsidRDefault="00C077EC" w:rsidP="00C077EC">
      <w:pPr>
        <w:jc w:val="center"/>
        <w:rPr>
          <w:b/>
        </w:rPr>
      </w:pPr>
      <w:r w:rsidRPr="00C077EC">
        <w:rPr>
          <w:b/>
        </w:rPr>
        <w:t>Неживая  природа</w:t>
      </w:r>
    </w:p>
    <w:p w:rsidR="009578D9" w:rsidRDefault="009578D9" w:rsidP="009B2922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9578D9" w:rsidRDefault="009578D9" w:rsidP="009B2922">
      <w:pPr>
        <w:jc w:val="both"/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6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9578D9" w:rsidP="009B2922">
      <w:pPr>
        <w:jc w:val="both"/>
      </w:pPr>
      <w:r>
        <w:t xml:space="preserve">    </w:t>
      </w:r>
      <w:r w:rsidR="000921C7" w:rsidRPr="0015299C">
        <w:t>В  6 классе учащиеся</w:t>
      </w:r>
      <w:r w:rsidR="000921C7">
        <w:t xml:space="preserve"> узнают, чем живая природа отличается от неживой, из чего состоят живые и неживые тела, получают новые знания об элементарных  свойствах и использовании воды, воздуха, полезных ископаемых и почвы, о некоторых явлениях неживой природы.</w:t>
      </w:r>
    </w:p>
    <w:p w:rsidR="000921C7" w:rsidRDefault="000921C7" w:rsidP="009B2922">
      <w:pPr>
        <w:jc w:val="both"/>
      </w:pPr>
      <w:r>
        <w:rPr>
          <w:bCs/>
        </w:rPr>
        <w:t xml:space="preserve">        Программа 6 класса по биологии призвана дать обучающимся основные знания по неживой природе; сформировать представления о мире, который окружает человека. 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</w:t>
      </w:r>
      <w:r>
        <w:br/>
      </w:r>
      <w:r w:rsidR="009578D9" w:rsidRPr="009578D9">
        <w:rPr>
          <w:b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9578D9" w:rsidTr="009578D9">
        <w:tc>
          <w:tcPr>
            <w:tcW w:w="959" w:type="dxa"/>
          </w:tcPr>
          <w:p w:rsidR="009578D9" w:rsidRPr="009578D9" w:rsidRDefault="009578D9" w:rsidP="009578D9">
            <w:pPr>
              <w:rPr>
                <w:b/>
              </w:rPr>
            </w:pPr>
            <w:r w:rsidRPr="009578D9">
              <w:rPr>
                <w:b/>
              </w:rPr>
              <w:t xml:space="preserve">№ </w:t>
            </w:r>
          </w:p>
        </w:tc>
        <w:tc>
          <w:tcPr>
            <w:tcW w:w="5610" w:type="dxa"/>
          </w:tcPr>
          <w:p w:rsidR="009578D9" w:rsidRPr="009578D9" w:rsidRDefault="009578D9" w:rsidP="00C077EC">
            <w:pPr>
              <w:rPr>
                <w:b/>
              </w:rPr>
            </w:pPr>
            <w:r w:rsidRPr="009578D9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  </w:t>
            </w:r>
            <w:r w:rsidR="00C077EC">
              <w:rPr>
                <w:b/>
              </w:rPr>
              <w:t>темы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Кол-во часов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Природа.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4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Вода в природе.</w:t>
            </w:r>
          </w:p>
        </w:tc>
        <w:tc>
          <w:tcPr>
            <w:tcW w:w="3285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Воздух.</w:t>
            </w:r>
          </w:p>
        </w:tc>
        <w:tc>
          <w:tcPr>
            <w:tcW w:w="3285" w:type="dxa"/>
          </w:tcPr>
          <w:p w:rsidR="009578D9" w:rsidRDefault="009578D9" w:rsidP="009578D9">
            <w:pPr>
              <w:pStyle w:val="ac"/>
            </w:pPr>
            <w: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Полезные ископаемые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20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Почва</w:t>
            </w:r>
          </w:p>
        </w:tc>
        <w:tc>
          <w:tcPr>
            <w:tcW w:w="3285" w:type="dxa"/>
          </w:tcPr>
          <w:p w:rsidR="009578D9" w:rsidRDefault="009578D9" w:rsidP="005B7EFD">
            <w:pPr>
              <w:pStyle w:val="ac"/>
            </w:pPr>
            <w:r>
              <w:t>1</w:t>
            </w:r>
            <w:r w:rsidR="005B7EFD">
              <w:t>0</w:t>
            </w:r>
            <w:r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5B7EFD" w:rsidP="005B7EFD">
            <w:pPr>
              <w:jc w:val="center"/>
            </w:pPr>
            <w:r>
              <w:t>6.</w:t>
            </w:r>
          </w:p>
        </w:tc>
        <w:tc>
          <w:tcPr>
            <w:tcW w:w="5610" w:type="dxa"/>
          </w:tcPr>
          <w:p w:rsidR="009578D9" w:rsidRDefault="005B7EFD" w:rsidP="0015299C">
            <w:r>
              <w:t xml:space="preserve">Повторение </w:t>
            </w:r>
          </w:p>
        </w:tc>
        <w:tc>
          <w:tcPr>
            <w:tcW w:w="3285" w:type="dxa"/>
          </w:tcPr>
          <w:p w:rsidR="009578D9" w:rsidRDefault="005B7EFD" w:rsidP="0015299C">
            <w:r>
              <w:t>4ч.</w:t>
            </w:r>
          </w:p>
        </w:tc>
      </w:tr>
      <w:tr w:rsidR="009578D9" w:rsidRPr="009578D9" w:rsidTr="009578D9">
        <w:tc>
          <w:tcPr>
            <w:tcW w:w="959" w:type="dxa"/>
          </w:tcPr>
          <w:p w:rsidR="009578D9" w:rsidRPr="009578D9" w:rsidRDefault="009578D9" w:rsidP="0015299C">
            <w:pPr>
              <w:rPr>
                <w:b/>
              </w:rPr>
            </w:pPr>
          </w:p>
        </w:tc>
        <w:tc>
          <w:tcPr>
            <w:tcW w:w="5610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ИТОГО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68ч.</w:t>
            </w:r>
          </w:p>
        </w:tc>
      </w:tr>
    </w:tbl>
    <w:p w:rsidR="009578D9" w:rsidRDefault="009578D9" w:rsidP="0015299C">
      <w:pPr>
        <w:rPr>
          <w:b/>
        </w:rPr>
      </w:pPr>
    </w:p>
    <w:p w:rsidR="002937B6" w:rsidRDefault="002937B6" w:rsidP="002937B6">
      <w:pPr>
        <w:shd w:val="clear" w:color="auto" w:fill="FFFFFF"/>
        <w:spacing w:line="206" w:lineRule="exact"/>
        <w:ind w:right="442"/>
        <w:rPr>
          <w:b/>
          <w:bCs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b/>
          <w:bCs/>
        </w:rPr>
      </w:pPr>
      <w:r>
        <w:rPr>
          <w:b/>
          <w:bCs/>
        </w:rPr>
        <w:t xml:space="preserve">Основные требования к знаниям и умениям учащихся </w:t>
      </w: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  <w:r>
        <w:rPr>
          <w:u w:val="single"/>
        </w:rPr>
        <w:t>Учащиеся должны знать:</w:t>
      </w:r>
    </w:p>
    <w:p w:rsidR="00C077EC" w:rsidRDefault="00C077EC" w:rsidP="009B29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suppressAutoHyphens/>
        <w:spacing w:before="34"/>
        <w:ind w:left="1276" w:hanging="425"/>
        <w:jc w:val="both"/>
      </w:pPr>
      <w:r>
        <w:t>отличительные признаки твердых тел, жидкостей и газов;</w:t>
      </w:r>
    </w:p>
    <w:p w:rsidR="00C077EC" w:rsidRDefault="00C077EC" w:rsidP="009B29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912"/>
        </w:tabs>
        <w:suppressAutoHyphens/>
        <w:spacing w:line="192" w:lineRule="exact"/>
        <w:ind w:left="1276" w:hanging="425"/>
        <w:jc w:val="both"/>
      </w:pPr>
      <w:r w:rsidRPr="009B2922">
        <w:rPr>
          <w:spacing w:val="-2"/>
        </w:rPr>
        <w:t>характерные признаки некоторых полезных ископаемых, песча</w:t>
      </w:r>
      <w:r>
        <w:t>ной и глинистой почвы;</w:t>
      </w:r>
    </w:p>
    <w:p w:rsidR="00C077EC" w:rsidRDefault="00C077EC" w:rsidP="009B29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893"/>
        </w:tabs>
        <w:suppressAutoHyphens/>
        <w:spacing w:before="48" w:line="226" w:lineRule="exact"/>
        <w:ind w:left="1276" w:hanging="425"/>
        <w:jc w:val="both"/>
      </w:pPr>
      <w:r w:rsidRPr="009B2922">
        <w:rPr>
          <w:spacing w:val="-4"/>
        </w:rPr>
        <w:t xml:space="preserve">некоторые свойства твердых, жидких и газообразных тел </w:t>
      </w:r>
      <w:r>
        <w:t xml:space="preserve">, воды, воздуха; расширение при нагревании и сжатие  </w:t>
      </w:r>
      <w:r w:rsidRPr="009B2922">
        <w:rPr>
          <w:lang w:val="en-US"/>
        </w:rPr>
        <w:t>np</w:t>
      </w:r>
      <w:r>
        <w:t>и  охлаждении, способность к проведению тепла; текучесть воды</w:t>
      </w:r>
      <w:r w:rsidRPr="009B2922">
        <w:rPr>
          <w:smallCaps/>
        </w:rPr>
        <w:t xml:space="preserve"> </w:t>
      </w:r>
      <w:r>
        <w:t>и движение воздуха.</w:t>
      </w:r>
    </w:p>
    <w:p w:rsidR="00C077EC" w:rsidRDefault="00C077EC" w:rsidP="009B2922">
      <w:pPr>
        <w:shd w:val="clear" w:color="auto" w:fill="FFFFFF"/>
        <w:spacing w:before="48" w:line="226" w:lineRule="exact"/>
        <w:ind w:left="173" w:firstLine="346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 Учащиеся должны уметь:</w:t>
      </w:r>
    </w:p>
    <w:p w:rsidR="00C077EC" w:rsidRDefault="00C077EC" w:rsidP="009B2922">
      <w:pPr>
        <w:pStyle w:val="a3"/>
        <w:widowControl w:val="0"/>
        <w:numPr>
          <w:ilvl w:val="1"/>
          <w:numId w:val="40"/>
        </w:numPr>
        <w:shd w:val="clear" w:color="auto" w:fill="FFFFFF"/>
        <w:tabs>
          <w:tab w:val="left" w:pos="1219"/>
        </w:tabs>
        <w:suppressAutoHyphens/>
        <w:ind w:hanging="589"/>
        <w:jc w:val="both"/>
      </w:pPr>
      <w:r>
        <w:t>обращаться с самым простым лабораторным оборудованием;</w:t>
      </w:r>
    </w:p>
    <w:p w:rsidR="00C077EC" w:rsidRPr="009B2922" w:rsidRDefault="00C077EC" w:rsidP="009B2922">
      <w:pPr>
        <w:pStyle w:val="a3"/>
        <w:widowControl w:val="0"/>
        <w:numPr>
          <w:ilvl w:val="1"/>
          <w:numId w:val="40"/>
        </w:numPr>
        <w:shd w:val="clear" w:color="auto" w:fill="FFFFFF"/>
        <w:tabs>
          <w:tab w:val="left" w:pos="1214"/>
        </w:tabs>
        <w:suppressAutoHyphens/>
        <w:ind w:hanging="589"/>
        <w:jc w:val="both"/>
        <w:rPr>
          <w:spacing w:val="-6"/>
        </w:rPr>
      </w:pPr>
      <w:r w:rsidRPr="009B2922">
        <w:rPr>
          <w:spacing w:val="-6"/>
        </w:rPr>
        <w:t>проводить несложную обработк</w:t>
      </w:r>
      <w:r w:rsidR="009B2922" w:rsidRPr="009B2922">
        <w:rPr>
          <w:spacing w:val="-6"/>
        </w:rPr>
        <w:t>у почвы на пришкольном участке.</w:t>
      </w:r>
    </w:p>
    <w:p w:rsidR="00C077EC" w:rsidRPr="009578D9" w:rsidRDefault="00C077EC" w:rsidP="00C077EC">
      <w:pPr>
        <w:jc w:val="center"/>
        <w:rPr>
          <w:b/>
        </w:rPr>
      </w:pPr>
    </w:p>
    <w:p w:rsidR="00921022" w:rsidRDefault="00921022" w:rsidP="00736FD8">
      <w:pPr>
        <w:jc w:val="center"/>
        <w:rPr>
          <w:b/>
        </w:rPr>
      </w:pPr>
      <w:r>
        <w:rPr>
          <w:b/>
        </w:rPr>
        <w:t>Адаптированная р</w:t>
      </w:r>
      <w:r w:rsidR="00736FD8" w:rsidRPr="00C077EC">
        <w:rPr>
          <w:b/>
        </w:rPr>
        <w:t xml:space="preserve">абочая  программа  по  биологии. </w:t>
      </w:r>
      <w:r>
        <w:rPr>
          <w:b/>
        </w:rPr>
        <w:t>ОВЗ (УО)</w:t>
      </w:r>
    </w:p>
    <w:p w:rsidR="00736FD8" w:rsidRPr="00C077EC" w:rsidRDefault="00736FD8" w:rsidP="00736FD8">
      <w:pPr>
        <w:jc w:val="center"/>
        <w:rPr>
          <w:b/>
        </w:rPr>
      </w:pPr>
      <w:r w:rsidRPr="00C077EC">
        <w:rPr>
          <w:b/>
        </w:rPr>
        <w:t xml:space="preserve"> </w:t>
      </w:r>
      <w:r w:rsidR="00B020DD">
        <w:rPr>
          <w:b/>
        </w:rPr>
        <w:t>7</w:t>
      </w:r>
      <w:r w:rsidRPr="00C077EC">
        <w:rPr>
          <w:b/>
        </w:rPr>
        <w:t xml:space="preserve"> класс</w:t>
      </w:r>
    </w:p>
    <w:p w:rsidR="00736FD8" w:rsidRPr="00C077EC" w:rsidRDefault="009B2922" w:rsidP="00736FD8">
      <w:pPr>
        <w:jc w:val="center"/>
        <w:rPr>
          <w:b/>
        </w:rPr>
      </w:pPr>
      <w:r>
        <w:rPr>
          <w:b/>
        </w:rPr>
        <w:t xml:space="preserve">   Растения</w:t>
      </w:r>
    </w:p>
    <w:p w:rsidR="00736FD8" w:rsidRDefault="00736FD8" w:rsidP="009B2922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36FD8" w:rsidRDefault="00736FD8" w:rsidP="009B2922">
      <w:pPr>
        <w:jc w:val="both"/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 xml:space="preserve">биологии  в  </w:t>
      </w:r>
      <w:r w:rsidR="00787591">
        <w:rPr>
          <w:rFonts w:eastAsia="Batang"/>
          <w:position w:val="-2"/>
        </w:rPr>
        <w:t>7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736FD8" w:rsidP="009B2922">
      <w:pPr>
        <w:jc w:val="both"/>
      </w:pPr>
      <w:r>
        <w:t xml:space="preserve">   </w:t>
      </w:r>
      <w:r w:rsidR="000921C7">
        <w:t xml:space="preserve">В  программе </w:t>
      </w:r>
      <w:r>
        <w:t xml:space="preserve"> </w:t>
      </w:r>
      <w:r w:rsidR="000921C7"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0921C7" w:rsidRDefault="000921C7" w:rsidP="009B2922">
      <w:pPr>
        <w:jc w:val="both"/>
        <w:rPr>
          <w:bCs/>
        </w:rPr>
      </w:pPr>
      <w:r>
        <w:rPr>
          <w:bCs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736FD8" w:rsidRDefault="000921C7" w:rsidP="009B2922">
      <w:pPr>
        <w:jc w:val="both"/>
      </w:pPr>
      <w:r>
        <w:rPr>
          <w:bCs/>
        </w:rPr>
        <w:t xml:space="preserve"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  <w:r>
        <w:br/>
      </w:r>
    </w:p>
    <w:p w:rsidR="000921C7" w:rsidRPr="00736FD8" w:rsidRDefault="00736FD8" w:rsidP="0015299C">
      <w:pPr>
        <w:rPr>
          <w:b/>
        </w:rPr>
      </w:pPr>
      <w:r w:rsidRPr="00736FD8">
        <w:rPr>
          <w:b/>
        </w:rPr>
        <w:t>Календарно-тематический  план</w:t>
      </w: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736FD8" w:rsidTr="00176594">
        <w:tc>
          <w:tcPr>
            <w:tcW w:w="1242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№ темы</w:t>
            </w: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Кол-во часов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176594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 xml:space="preserve">Введение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Общее  знакомство  с  цветковым</w:t>
            </w:r>
            <w:r>
              <w:t>и  растениями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Цвете</w:t>
            </w:r>
            <w:r>
              <w:t xml:space="preserve">ние  и  плодоношение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Семена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Корни  и  корневые  системы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Лист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Стебель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4ч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Растение – целостный организм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Мно</w:t>
            </w:r>
            <w:r>
              <w:t xml:space="preserve">гообразие  бактерий  и  грибов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9ч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10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Однодо</w:t>
            </w:r>
            <w:r>
              <w:t xml:space="preserve">льные  и  двудольные  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21ч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B020DD">
            <w:pPr>
              <w:rPr>
                <w:u w:val="single"/>
              </w:rPr>
            </w:pPr>
          </w:p>
        </w:tc>
        <w:tc>
          <w:tcPr>
            <w:tcW w:w="3285" w:type="dxa"/>
          </w:tcPr>
          <w:p w:rsidR="00176594" w:rsidRDefault="00176594" w:rsidP="0015299C"/>
        </w:tc>
      </w:tr>
      <w:tr w:rsidR="00736FD8" w:rsidTr="00176594">
        <w:tc>
          <w:tcPr>
            <w:tcW w:w="1242" w:type="dxa"/>
          </w:tcPr>
          <w:p w:rsidR="00736FD8" w:rsidRDefault="00736FD8" w:rsidP="00176594">
            <w:pPr>
              <w:jc w:val="center"/>
            </w:pP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736FD8" w:rsidRDefault="00176594" w:rsidP="0015299C">
            <w:r>
              <w:t>68ч</w:t>
            </w:r>
          </w:p>
        </w:tc>
      </w:tr>
    </w:tbl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Основные требования к знаниям и умениям учащихся </w:t>
      </w:r>
    </w:p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i/>
          <w:iCs/>
        </w:rPr>
      </w:pPr>
      <w:r>
        <w:rPr>
          <w:i/>
          <w:iCs/>
        </w:rPr>
        <w:t>Учащиеся должны знать: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34"/>
        </w:tabs>
        <w:suppressAutoHyphens/>
        <w:spacing w:before="29" w:line="226" w:lineRule="exact"/>
        <w:ind w:left="734" w:right="110"/>
        <w:jc w:val="both"/>
      </w:pPr>
      <w: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>
        <w:rPr>
          <w:spacing w:val="-3"/>
        </w:rPr>
        <w:t xml:space="preserve">строение и общие биологические особенности цветковых растений, </w:t>
      </w:r>
      <w:r>
        <w:t>разницу цветков и соцветий;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25"/>
        </w:tabs>
        <w:suppressAutoHyphens/>
        <w:spacing w:before="24" w:line="221" w:lineRule="exact"/>
        <w:ind w:left="725"/>
      </w:pPr>
      <w:r>
        <w:t>некоторые биологические особенности, а также приемы возде</w:t>
      </w:r>
      <w:r>
        <w:rPr>
          <w:spacing w:val="-1"/>
        </w:rPr>
        <w:t>лывания наиболее распространенных сельскохозяйственных расте</w:t>
      </w:r>
      <w:r>
        <w:t>ний, особенно местных;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before="38" w:line="221" w:lineRule="exact"/>
        <w:ind w:right="139"/>
        <w:jc w:val="both"/>
      </w:pPr>
      <w:r>
        <w:t>разницу ядовитых и съедобных грибов; знать вред бактерий и способы предохраняться от заражения ими.</w:t>
      </w:r>
    </w:p>
    <w:p w:rsidR="00176594" w:rsidRDefault="00176594" w:rsidP="00176594">
      <w:pPr>
        <w:shd w:val="clear" w:color="auto" w:fill="FFFFFF"/>
        <w:spacing w:before="43" w:line="235" w:lineRule="exact"/>
        <w:ind w:left="749"/>
      </w:pPr>
    </w:p>
    <w:p w:rsidR="00176594" w:rsidRDefault="00176594" w:rsidP="00176594">
      <w:pPr>
        <w:shd w:val="clear" w:color="auto" w:fill="FFFFFF"/>
        <w:spacing w:before="43" w:line="235" w:lineRule="exact"/>
        <w:ind w:left="29"/>
        <w:rPr>
          <w:i/>
          <w:iCs/>
          <w:spacing w:val="-2"/>
        </w:rPr>
      </w:pPr>
      <w:r>
        <w:rPr>
          <w:i/>
          <w:iCs/>
          <w:spacing w:val="-2"/>
        </w:rPr>
        <w:t>Учащиеся должны уметь: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t>отличать цветковые растения от других групп (мхов, папоротников, голосеменных);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rPr>
          <w:spacing w:val="-6"/>
        </w:rPr>
        <w:t xml:space="preserve"> приводить примеры растений некоторых групп (бобовых, розоцветных</w:t>
      </w:r>
      <w:r>
        <w:t>, сложноцветных);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органы у цветкового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730"/>
        </w:tabs>
        <w:suppressAutoHyphens/>
        <w:spacing w:line="57" w:lineRule="atLeast"/>
        <w:ind w:left="730" w:right="24"/>
        <w:jc w:val="both"/>
      </w:pPr>
      <w: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выращивать некоторые цветочно-декоративные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грибы и растения.</w:t>
      </w:r>
    </w:p>
    <w:p w:rsidR="00176594" w:rsidRDefault="00176594" w:rsidP="00176594">
      <w:pPr>
        <w:shd w:val="clear" w:color="auto" w:fill="FFFFFF"/>
        <w:spacing w:line="200" w:lineRule="atLeast"/>
        <w:rPr>
          <w:b/>
          <w:bCs/>
          <w:sz w:val="30"/>
          <w:szCs w:val="30"/>
        </w:rPr>
      </w:pPr>
    </w:p>
    <w:p w:rsidR="00921022" w:rsidRDefault="009B2922" w:rsidP="00787591">
      <w:pPr>
        <w:jc w:val="center"/>
        <w:rPr>
          <w:b/>
        </w:rPr>
      </w:pPr>
      <w:r>
        <w:rPr>
          <w:b/>
        </w:rPr>
        <w:t>А</w:t>
      </w:r>
      <w:r w:rsidR="00921022">
        <w:rPr>
          <w:b/>
        </w:rPr>
        <w:t>аптированная р</w:t>
      </w:r>
      <w:r w:rsidR="00787591" w:rsidRPr="00C077EC">
        <w:rPr>
          <w:b/>
        </w:rPr>
        <w:t xml:space="preserve">абочая  программа  по  биологии.  </w:t>
      </w:r>
      <w:r w:rsidR="00921022">
        <w:rPr>
          <w:b/>
        </w:rPr>
        <w:t xml:space="preserve">ОВЗ (УО) </w:t>
      </w:r>
    </w:p>
    <w:p w:rsidR="00787591" w:rsidRPr="00C077EC" w:rsidRDefault="00787591" w:rsidP="00787591">
      <w:pPr>
        <w:jc w:val="center"/>
        <w:rPr>
          <w:b/>
        </w:rPr>
      </w:pPr>
      <w:r>
        <w:rPr>
          <w:b/>
        </w:rPr>
        <w:t>8</w:t>
      </w:r>
      <w:r w:rsidRPr="00C077EC">
        <w:rPr>
          <w:b/>
        </w:rPr>
        <w:t xml:space="preserve"> класс</w:t>
      </w:r>
    </w:p>
    <w:p w:rsidR="00787591" w:rsidRPr="00C077EC" w:rsidRDefault="009B2922" w:rsidP="00787591">
      <w:pPr>
        <w:jc w:val="center"/>
        <w:rPr>
          <w:b/>
        </w:rPr>
      </w:pPr>
      <w:r>
        <w:rPr>
          <w:b/>
        </w:rPr>
        <w:t>Животные</w:t>
      </w:r>
    </w:p>
    <w:p w:rsidR="00787591" w:rsidRDefault="00787591" w:rsidP="0078759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87591" w:rsidRDefault="00787591" w:rsidP="0078759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8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787591" w:rsidRDefault="00787591" w:rsidP="0015299C">
      <w:pPr>
        <w:rPr>
          <w:u w:val="single"/>
        </w:rPr>
      </w:pPr>
      <w:r>
        <w:t xml:space="preserve">   </w:t>
      </w:r>
      <w:r w:rsidR="000921C7" w:rsidRPr="00787591">
        <w:t xml:space="preserve">В разделе </w:t>
      </w:r>
      <w:r w:rsidR="000921C7">
        <w:t>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 сельской  местности («Сельскохозяйственные животные», «Кошки. Собаки. Породы. Уход. Санитарно-гигиенические требования к их содержанию»  и др.).</w:t>
      </w:r>
      <w:r w:rsidR="000921C7">
        <w:br/>
      </w:r>
    </w:p>
    <w:p w:rsidR="00787591" w:rsidRPr="00787591" w:rsidRDefault="00787591" w:rsidP="0015299C">
      <w:pPr>
        <w:rPr>
          <w:b/>
          <w:u w:val="single"/>
        </w:rPr>
      </w:pPr>
      <w:r w:rsidRPr="0078759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1101"/>
        <w:gridCol w:w="5468"/>
        <w:gridCol w:w="3285"/>
      </w:tblGrid>
      <w:tr w:rsidR="00787591" w:rsidTr="00787591">
        <w:tc>
          <w:tcPr>
            <w:tcW w:w="1101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№ темы</w:t>
            </w:r>
          </w:p>
        </w:tc>
        <w:tc>
          <w:tcPr>
            <w:tcW w:w="5468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Кол-во часов.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Введение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2ч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 xml:space="preserve">Раздел </w:t>
            </w:r>
          </w:p>
          <w:p w:rsidR="00C66D18" w:rsidRPr="00787591" w:rsidRDefault="00C66D18" w:rsidP="0015299C">
            <w:r>
              <w:t>1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Беспозвоночные  животные </w:t>
            </w:r>
          </w:p>
          <w:p w:rsidR="00C66D18" w:rsidRPr="00C66D18" w:rsidRDefault="00C66D18" w:rsidP="00A73111">
            <w:r>
              <w:t>Беспозвоночные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12ч</w:t>
            </w:r>
          </w:p>
          <w:p w:rsidR="00C66D18" w:rsidRPr="00C66D18" w:rsidRDefault="00C66D18" w:rsidP="0015299C">
            <w:r w:rsidRPr="00C66D18"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2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Черви </w:t>
            </w:r>
          </w:p>
        </w:tc>
        <w:tc>
          <w:tcPr>
            <w:tcW w:w="3285" w:type="dxa"/>
          </w:tcPr>
          <w:p w:rsidR="00787591" w:rsidRPr="00787591" w:rsidRDefault="00C66D18" w:rsidP="0015299C">
            <w:r>
              <w:t>2</w:t>
            </w:r>
            <w:r w:rsidR="00787591" w:rsidRPr="00787591">
              <w:t>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3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Насекомые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>Раздел</w:t>
            </w:r>
          </w:p>
          <w:p w:rsidR="00C66D18" w:rsidRPr="00787591" w:rsidRDefault="00C66D18" w:rsidP="0015299C">
            <w:r>
              <w:t>4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Позвоночные животные </w:t>
            </w:r>
          </w:p>
          <w:p w:rsidR="00C66D18" w:rsidRPr="00C66D18" w:rsidRDefault="00C66D18" w:rsidP="00A73111">
            <w:r w:rsidRPr="00C66D18">
              <w:t>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53ч</w:t>
            </w:r>
          </w:p>
          <w:p w:rsidR="00C66D18" w:rsidRPr="00C66D18" w:rsidRDefault="00C66D18" w:rsidP="0015299C">
            <w:r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5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Рыбы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6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Земноводные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3ч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7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Пресмыкающиеся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4ч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8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Птицы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12ч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9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Млекопитающие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25ч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787591" w:rsidRDefault="00787591" w:rsidP="00A73111">
            <w:pPr>
              <w:rPr>
                <w:b/>
              </w:rPr>
            </w:pPr>
            <w:r w:rsidRPr="00787591">
              <w:rPr>
                <w:b/>
              </w:rPr>
              <w:t xml:space="preserve">Итоговый урок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</w:p>
        </w:tc>
        <w:tc>
          <w:tcPr>
            <w:tcW w:w="3285" w:type="dxa"/>
          </w:tcPr>
          <w:p w:rsidR="00787591" w:rsidRPr="00787591" w:rsidRDefault="00787591" w:rsidP="0015299C"/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Итого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68ч</w:t>
            </w:r>
          </w:p>
        </w:tc>
      </w:tr>
    </w:tbl>
    <w:p w:rsidR="00787591" w:rsidRDefault="00787591" w:rsidP="0015299C">
      <w:pPr>
        <w:rPr>
          <w:u w:val="single"/>
        </w:rPr>
      </w:pPr>
    </w:p>
    <w:p w:rsidR="00787591" w:rsidRPr="00565A3D" w:rsidRDefault="00787591" w:rsidP="00787591">
      <w:pPr>
        <w:pStyle w:val="aa"/>
        <w:rPr>
          <w:b/>
          <w:u w:val="single"/>
        </w:rPr>
      </w:pPr>
      <w:r w:rsidRPr="00565A3D">
        <w:rPr>
          <w:b/>
          <w:u w:val="single"/>
        </w:rPr>
        <w:t xml:space="preserve">Основные требования к знаниям и умениям учащихся </w:t>
      </w:r>
    </w:p>
    <w:p w:rsidR="00787591" w:rsidRDefault="00787591" w:rsidP="00787591">
      <w:pPr>
        <w:pStyle w:val="aa"/>
      </w:pPr>
      <w:r>
        <w:t>Учащихся должны знать: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lastRenderedPageBreak/>
        <w:t>основные отличия животных от растений;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признаки сходства и различия между изученными группами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общие признаки, характерные для каждой из этих групп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места обитания, образ жизни и поведение тех животных, которые знакомы учащимся;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4"/>
        </w:rPr>
        <w:t>названия некоторых наиболее типичных представителей изученн</w:t>
      </w:r>
      <w:r>
        <w:rPr>
          <w:spacing w:val="-3"/>
        </w:rPr>
        <w:t>ых групп животных, особенно тех, которые широко распростране</w:t>
      </w:r>
      <w:r>
        <w:rPr>
          <w:spacing w:val="-3"/>
        </w:rPr>
        <w:softHyphen/>
      </w:r>
      <w:r>
        <w:rPr>
          <w:spacing w:val="-2"/>
        </w:rPr>
        <w:t xml:space="preserve">ны и местных условиях; значение изучаемых животных в природе, а </w:t>
      </w:r>
      <w:r>
        <w:t xml:space="preserve"> также в хозяйственной деятельности человека;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2"/>
        </w:rPr>
        <w:t>основные требования ухода за домашними и некоторыми сельско</w:t>
      </w:r>
      <w:r>
        <w:t xml:space="preserve">хозяйственными животными (известными учащимся). </w:t>
      </w:r>
    </w:p>
    <w:p w:rsidR="00787591" w:rsidRDefault="00787591" w:rsidP="00787591">
      <w:pPr>
        <w:pStyle w:val="aa"/>
      </w:pPr>
    </w:p>
    <w:p w:rsidR="00787591" w:rsidRDefault="00787591" w:rsidP="00787591">
      <w:pPr>
        <w:pStyle w:val="aa"/>
      </w:pPr>
      <w:r>
        <w:t>Учащиеся должны уметь: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узнавать изученных животных (в иллюстрациях, кинофрагментах, чучелах, живых объектах);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3"/>
        </w:rPr>
        <w:t>кратко рассказывать об основных чертах строения и образа жизни</w:t>
      </w:r>
      <w:r>
        <w:t xml:space="preserve"> изученных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1"/>
        </w:rPr>
        <w:t>устанавливать взаимосвязи между животными и их средой обитания</w:t>
      </w:r>
      <w:r>
        <w:rPr>
          <w:spacing w:val="-3"/>
        </w:rPr>
        <w:t xml:space="preserve">: приспособления к ней особенностями строения организма, </w:t>
      </w:r>
      <w:r>
        <w:t>поведения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  <w:rPr>
          <w:spacing w:val="-8"/>
        </w:rPr>
      </w:pPr>
      <w:r>
        <w:rPr>
          <w:spacing w:val="-1"/>
        </w:rPr>
        <w:t>проводить несложный уход за некоторыми сельскохозяйствен</w:t>
      </w:r>
      <w:r>
        <w:rPr>
          <w:spacing w:val="-8"/>
        </w:rPr>
        <w:t xml:space="preserve">ными животными (для сельских вспомогательных школ) или за </w:t>
      </w:r>
      <w:r>
        <w:rPr>
          <w:spacing w:val="-3"/>
        </w:rPr>
        <w:t>домашними животными (птицы, звери, рыбы), имеющимися у детей до</w:t>
      </w:r>
      <w:r>
        <w:rPr>
          <w:spacing w:val="-1"/>
        </w:rPr>
        <w:t>ма; рассказывать о своих питомцах (их породах, поведении и</w:t>
      </w:r>
      <w:r>
        <w:rPr>
          <w:spacing w:val="-1"/>
        </w:rPr>
        <w:br/>
        <w:t xml:space="preserve"> </w:t>
      </w:r>
      <w:r>
        <w:rPr>
          <w:spacing w:val="-8"/>
        </w:rPr>
        <w:t>повадках).</w:t>
      </w:r>
    </w:p>
    <w:p w:rsidR="001B1D3C" w:rsidRDefault="001B1D3C" w:rsidP="001B1D3C">
      <w:pPr>
        <w:pStyle w:val="aa"/>
        <w:rPr>
          <w:spacing w:val="-8"/>
        </w:rPr>
      </w:pPr>
    </w:p>
    <w:p w:rsidR="00921022" w:rsidRDefault="00921022" w:rsidP="00921022">
      <w:pPr>
        <w:jc w:val="center"/>
        <w:rPr>
          <w:b/>
        </w:rPr>
      </w:pPr>
      <w:r>
        <w:rPr>
          <w:b/>
        </w:rPr>
        <w:t>Адаптированная р</w:t>
      </w:r>
      <w:r w:rsidRPr="00C077EC">
        <w:rPr>
          <w:b/>
        </w:rPr>
        <w:t xml:space="preserve">абочая  программа  по  биологии.  </w:t>
      </w:r>
      <w:r>
        <w:rPr>
          <w:b/>
        </w:rPr>
        <w:t xml:space="preserve">ОВЗ (УО) </w:t>
      </w:r>
    </w:p>
    <w:p w:rsidR="00921022" w:rsidRDefault="00921022" w:rsidP="00921022">
      <w:pPr>
        <w:jc w:val="center"/>
        <w:rPr>
          <w:b/>
        </w:rPr>
      </w:pPr>
      <w:r>
        <w:rPr>
          <w:b/>
        </w:rPr>
        <w:t>9 класс</w:t>
      </w:r>
    </w:p>
    <w:p w:rsidR="00A73111" w:rsidRPr="00C077EC" w:rsidRDefault="00921022" w:rsidP="00A73111">
      <w:pPr>
        <w:jc w:val="center"/>
        <w:rPr>
          <w:b/>
        </w:rPr>
      </w:pPr>
      <w:r>
        <w:rPr>
          <w:b/>
        </w:rPr>
        <w:t>Человек</w:t>
      </w:r>
    </w:p>
    <w:p w:rsidR="00A73111" w:rsidRDefault="00A73111" w:rsidP="00A7311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A73111" w:rsidRDefault="00A73111" w:rsidP="00A7311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9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A73111" w:rsidP="0015299C">
      <w:r>
        <w:t xml:space="preserve">   </w:t>
      </w:r>
      <w:r w:rsidR="000921C7" w:rsidRPr="00A73111">
        <w:t xml:space="preserve">В разделе </w:t>
      </w:r>
      <w:r w:rsidR="000921C7">
        <w:t>человек рассматривается как биосоциальное существо. Основные системы органов человека предлагается изучать, опираясь на  анализ жизненных функций важнейших групп 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</w:t>
      </w:r>
    </w:p>
    <w:p w:rsidR="00A73111" w:rsidRDefault="000921C7" w:rsidP="00A73111">
      <w:r>
        <w:t xml:space="preserve">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  <w:r>
        <w:br/>
      </w:r>
      <w:r w:rsidR="00BF03C6">
        <w:t xml:space="preserve">  </w:t>
      </w:r>
      <w:r>
        <w:t xml:space="preserve"> </w:t>
      </w:r>
    </w:p>
    <w:p w:rsidR="00A73111" w:rsidRPr="00963D11" w:rsidRDefault="00963D11" w:rsidP="0015299C">
      <w:pPr>
        <w:rPr>
          <w:b/>
          <w:u w:val="single"/>
        </w:rPr>
      </w:pPr>
      <w:r w:rsidRPr="00963D11">
        <w:rPr>
          <w:b/>
          <w:u w:val="single"/>
        </w:rPr>
        <w:t>У</w:t>
      </w:r>
      <w:r w:rsidR="00A73111" w:rsidRPr="00963D11">
        <w:rPr>
          <w:b/>
          <w:u w:val="single"/>
        </w:rPr>
        <w:t>чебно-тематический  план</w:t>
      </w:r>
    </w:p>
    <w:tbl>
      <w:tblPr>
        <w:tblStyle w:val="a4"/>
        <w:tblW w:w="0" w:type="auto"/>
        <w:tblLook w:val="04A0"/>
      </w:tblPr>
      <w:tblGrid>
        <w:gridCol w:w="1526"/>
        <w:gridCol w:w="5043"/>
        <w:gridCol w:w="3285"/>
      </w:tblGrid>
      <w:tr w:rsidR="00963D11" w:rsidTr="00963D11">
        <w:tc>
          <w:tcPr>
            <w:tcW w:w="1526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№ темы</w:t>
            </w:r>
          </w:p>
        </w:tc>
        <w:tc>
          <w:tcPr>
            <w:tcW w:w="5043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Кол-во уроков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>
            <w:r>
              <w:t>Введение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</w:t>
            </w:r>
          </w:p>
        </w:tc>
        <w:tc>
          <w:tcPr>
            <w:tcW w:w="5043" w:type="dxa"/>
          </w:tcPr>
          <w:p w:rsidR="00963D11" w:rsidRDefault="00963D11" w:rsidP="0015299C">
            <w:r>
              <w:t>Общий  обзор  организма  человека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2</w:t>
            </w:r>
          </w:p>
        </w:tc>
        <w:tc>
          <w:tcPr>
            <w:tcW w:w="5043" w:type="dxa"/>
          </w:tcPr>
          <w:p w:rsidR="00963D11" w:rsidRDefault="00963D11" w:rsidP="0015299C">
            <w:r>
              <w:t>Опора  тела  и  движение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14ч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3</w:t>
            </w:r>
          </w:p>
        </w:tc>
        <w:tc>
          <w:tcPr>
            <w:tcW w:w="5043" w:type="dxa"/>
          </w:tcPr>
          <w:p w:rsidR="00963D11" w:rsidRDefault="00963D11" w:rsidP="0015299C">
            <w:r>
              <w:t>Кровь  и  кровообращение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8ч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4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Дыхание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6ч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lastRenderedPageBreak/>
              <w:t>5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Пищеварение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11ч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6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Почки </w:t>
            </w:r>
          </w:p>
        </w:tc>
        <w:tc>
          <w:tcPr>
            <w:tcW w:w="3285" w:type="dxa"/>
          </w:tcPr>
          <w:p w:rsidR="00963D11" w:rsidRDefault="00963D11" w:rsidP="0015299C">
            <w:r>
              <w:t>2ч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7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Кожа </w:t>
            </w:r>
          </w:p>
        </w:tc>
        <w:tc>
          <w:tcPr>
            <w:tcW w:w="3285" w:type="dxa"/>
          </w:tcPr>
          <w:p w:rsidR="00963D11" w:rsidRDefault="00963D11" w:rsidP="0015299C">
            <w:r>
              <w:t>7ч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8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Нервная  система </w:t>
            </w:r>
          </w:p>
        </w:tc>
        <w:tc>
          <w:tcPr>
            <w:tcW w:w="3285" w:type="dxa"/>
          </w:tcPr>
          <w:p w:rsidR="00963D11" w:rsidRDefault="00963D11" w:rsidP="0015299C">
            <w:r>
              <w:t>9ч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9</w:t>
            </w:r>
          </w:p>
        </w:tc>
        <w:tc>
          <w:tcPr>
            <w:tcW w:w="5043" w:type="dxa"/>
          </w:tcPr>
          <w:p w:rsidR="00963D11" w:rsidRDefault="00963D11" w:rsidP="0015299C">
            <w:r>
              <w:t>Органы  чувств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10</w:t>
            </w:r>
          </w:p>
        </w:tc>
        <w:tc>
          <w:tcPr>
            <w:tcW w:w="5043" w:type="dxa"/>
          </w:tcPr>
          <w:p w:rsidR="00963D11" w:rsidRDefault="00963D11" w:rsidP="0015299C">
            <w:r>
              <w:t>Охрана  здоровья  человека  в  Российской  Федерации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/>
        </w:tc>
        <w:tc>
          <w:tcPr>
            <w:tcW w:w="3285" w:type="dxa"/>
          </w:tcPr>
          <w:p w:rsidR="00963D11" w:rsidRDefault="00963D11" w:rsidP="0015299C"/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Pr="00963D11" w:rsidRDefault="00963D11" w:rsidP="00963D11">
            <w:pPr>
              <w:tabs>
                <w:tab w:val="left" w:pos="1095"/>
              </w:tabs>
              <w:rPr>
                <w:b/>
              </w:rPr>
            </w:pPr>
            <w:r w:rsidRPr="00963D11">
              <w:rPr>
                <w:b/>
              </w:rPr>
              <w:t xml:space="preserve">Итого </w:t>
            </w:r>
            <w:r w:rsidRPr="00963D11">
              <w:rPr>
                <w:b/>
              </w:rPr>
              <w:tab/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68ч</w:t>
            </w:r>
          </w:p>
        </w:tc>
      </w:tr>
    </w:tbl>
    <w:p w:rsidR="00963D11" w:rsidRDefault="000921C7" w:rsidP="009B2922">
      <w:r>
        <w:br/>
        <w:t xml:space="preserve"> </w:t>
      </w:r>
      <w:r w:rsidR="00963D11" w:rsidRPr="00D17F0D">
        <w:rPr>
          <w:b/>
        </w:rPr>
        <w:t>Основные требования к знаниям и умениям учащихся</w:t>
      </w:r>
      <w:r w:rsidR="00963D11">
        <w:t xml:space="preserve"> </w:t>
      </w:r>
    </w:p>
    <w:p w:rsidR="009B2922" w:rsidRDefault="009B2922" w:rsidP="009B2922"/>
    <w:p w:rsidR="00963D11" w:rsidRDefault="00963D11" w:rsidP="00963D11">
      <w:pPr>
        <w:pStyle w:val="aa"/>
        <w:rPr>
          <w:i/>
          <w:iCs/>
          <w:spacing w:val="-4"/>
        </w:rPr>
      </w:pPr>
      <w:r>
        <w:t>Уч</w:t>
      </w:r>
      <w:r>
        <w:rPr>
          <w:i/>
          <w:iCs/>
          <w:spacing w:val="-4"/>
        </w:rPr>
        <w:t>ащиеся должны знать: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  <w:rPr>
          <w:spacing w:val="-3"/>
        </w:rPr>
      </w:pPr>
      <w:r>
        <w:rPr>
          <w:spacing w:val="-1"/>
        </w:rPr>
        <w:t>названия, строение и расположение основных органов организ</w:t>
      </w:r>
      <w:r>
        <w:rPr>
          <w:spacing w:val="-3"/>
        </w:rPr>
        <w:t>ма человека;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rPr>
          <w:spacing w:val="-4"/>
        </w:rPr>
        <w:t xml:space="preserve">элементарное представление о функциях основных органов </w:t>
      </w:r>
      <w:r>
        <w:t>них систем;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влияние физических нагрузок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вредное влияние курения и алкогольных напитков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 xml:space="preserve">основные санитарно-гигиенические правила. </w:t>
      </w:r>
    </w:p>
    <w:p w:rsidR="00963D11" w:rsidRDefault="00963D11" w:rsidP="00963D11">
      <w:pPr>
        <w:pStyle w:val="aa"/>
      </w:pPr>
      <w:r>
        <w:t>Учащиеся должны уметь: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применять приобретенные знания о строении и функциях человеческого</w:t>
      </w:r>
      <w:r>
        <w:rPr>
          <w:i/>
          <w:iCs/>
        </w:rPr>
        <w:t xml:space="preserve"> </w:t>
      </w:r>
      <w:r>
        <w:t>организма в повседневной жизни с целью сохранения и укрепления своего здоровья;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соблюдать санитарно-гигиенические правила.</w:t>
      </w:r>
    </w:p>
    <w:p w:rsidR="006E6F24" w:rsidRDefault="006E6F24" w:rsidP="0015299C"/>
    <w:p w:rsidR="00D17F0D" w:rsidRPr="00D17F0D" w:rsidRDefault="00D17F0D" w:rsidP="00D17F0D">
      <w:pPr>
        <w:jc w:val="center"/>
        <w:rPr>
          <w:b/>
          <w:u w:val="single"/>
        </w:rPr>
      </w:pPr>
      <w:r w:rsidRPr="00D17F0D">
        <w:rPr>
          <w:b/>
          <w:u w:val="single"/>
        </w:rPr>
        <w:t>Методическое  обеспечение:</w:t>
      </w:r>
    </w:p>
    <w:p w:rsidR="00D17F0D" w:rsidRPr="00AD5119" w:rsidRDefault="00D17F0D" w:rsidP="0015299C"/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«Природоведение  5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«Естествознание.  Неживая  природа.  6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 Москва  «Владос»  2007г. 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Растения.  Грибы.  Бактерии  7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Москва  «Владос» 2008г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Животные 8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А.И.Никишов,  А.В.Теремов  Москва  «Просвещение»  2004г </w:t>
      </w:r>
    </w:p>
    <w:p w:rsidR="00D17F0D" w:rsidRDefault="00565A3D" w:rsidP="00D17F0D">
      <w:pPr>
        <w:pStyle w:val="a3"/>
        <w:numPr>
          <w:ilvl w:val="0"/>
          <w:numId w:val="38"/>
        </w:numPr>
      </w:pPr>
      <w:r>
        <w:t xml:space="preserve">Биология.  Человек. 9кл. : учебник  для  специальных  (коррекционных)  школ  </w:t>
      </w:r>
      <w:r w:rsidRPr="00D17F0D">
        <w:rPr>
          <w:lang w:val="en-US"/>
        </w:rPr>
        <w:t>VIII</w:t>
      </w:r>
      <w:r>
        <w:t xml:space="preserve">  вида/  И.В.Романов,  И.Б.Агафонова. – М. : Дрофа,  2008.</w:t>
      </w:r>
    </w:p>
    <w:p w:rsidR="006E6F24" w:rsidRPr="00AD5119" w:rsidRDefault="006E6F24" w:rsidP="0015299C"/>
    <w:p w:rsidR="00BF03C6" w:rsidRPr="00AD5119" w:rsidRDefault="00BF03C6" w:rsidP="0015299C"/>
    <w:p w:rsidR="000921C7" w:rsidRPr="00AD5119" w:rsidRDefault="000921C7" w:rsidP="0015299C"/>
    <w:sectPr w:rsidR="000921C7" w:rsidRPr="00AD5119" w:rsidSect="00F04CC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2D" w:rsidRDefault="0045562D" w:rsidP="00277CA3">
      <w:r>
        <w:separator/>
      </w:r>
    </w:p>
  </w:endnote>
  <w:endnote w:type="continuationSeparator" w:id="1">
    <w:p w:rsidR="0045562D" w:rsidRDefault="0045562D" w:rsidP="0027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07"/>
      <w:docPartObj>
        <w:docPartGallery w:val="Page Numbers (Bottom of Page)"/>
        <w:docPartUnique/>
      </w:docPartObj>
    </w:sdtPr>
    <w:sdtContent>
      <w:p w:rsidR="005264FD" w:rsidRDefault="00297341">
        <w:pPr>
          <w:pStyle w:val="a7"/>
          <w:jc w:val="right"/>
        </w:pPr>
        <w:fldSimple w:instr=" PAGE   \* MERGEFORMAT ">
          <w:r w:rsidR="009B2922">
            <w:rPr>
              <w:noProof/>
            </w:rPr>
            <w:t>1</w:t>
          </w:r>
        </w:fldSimple>
      </w:p>
    </w:sdtContent>
  </w:sdt>
  <w:p w:rsidR="005264FD" w:rsidRDefault="00526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2D" w:rsidRDefault="0045562D" w:rsidP="00277CA3">
      <w:r>
        <w:separator/>
      </w:r>
    </w:p>
  </w:footnote>
  <w:footnote w:type="continuationSeparator" w:id="1">
    <w:p w:rsidR="0045562D" w:rsidRDefault="0045562D" w:rsidP="0027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51880"/>
    <w:multiLevelType w:val="hybridMultilevel"/>
    <w:tmpl w:val="2BEE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E565E"/>
    <w:multiLevelType w:val="hybridMultilevel"/>
    <w:tmpl w:val="470E5FF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9">
    <w:nsid w:val="78BC03D4"/>
    <w:multiLevelType w:val="hybridMultilevel"/>
    <w:tmpl w:val="F71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1"/>
  </w:num>
  <w:num w:numId="18">
    <w:abstractNumId w:val="32"/>
  </w:num>
  <w:num w:numId="19">
    <w:abstractNumId w:val="33"/>
  </w:num>
  <w:num w:numId="20">
    <w:abstractNumId w:val="4"/>
  </w:num>
  <w:num w:numId="21">
    <w:abstractNumId w:val="7"/>
  </w:num>
  <w:num w:numId="22">
    <w:abstractNumId w:val="8"/>
  </w:num>
  <w:num w:numId="23">
    <w:abstractNumId w:val="9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10"/>
  </w:num>
  <w:num w:numId="32">
    <w:abstractNumId w:val="11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4"/>
  </w:num>
  <w:num w:numId="39">
    <w:abstractNumId w:val="3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6B"/>
    <w:rsid w:val="00024EB4"/>
    <w:rsid w:val="0004029D"/>
    <w:rsid w:val="000530B4"/>
    <w:rsid w:val="000921C7"/>
    <w:rsid w:val="000A0500"/>
    <w:rsid w:val="000A7AB8"/>
    <w:rsid w:val="0013426B"/>
    <w:rsid w:val="0015299C"/>
    <w:rsid w:val="00160547"/>
    <w:rsid w:val="00167D90"/>
    <w:rsid w:val="00176594"/>
    <w:rsid w:val="001A247D"/>
    <w:rsid w:val="001B1D3C"/>
    <w:rsid w:val="001C21B3"/>
    <w:rsid w:val="001D30D6"/>
    <w:rsid w:val="001D7C35"/>
    <w:rsid w:val="00277CA3"/>
    <w:rsid w:val="00283E66"/>
    <w:rsid w:val="002937B6"/>
    <w:rsid w:val="00297341"/>
    <w:rsid w:val="002B39D1"/>
    <w:rsid w:val="002D7572"/>
    <w:rsid w:val="002F3257"/>
    <w:rsid w:val="00313704"/>
    <w:rsid w:val="00323ABC"/>
    <w:rsid w:val="00337158"/>
    <w:rsid w:val="00374A20"/>
    <w:rsid w:val="00374B77"/>
    <w:rsid w:val="003E439B"/>
    <w:rsid w:val="00423F85"/>
    <w:rsid w:val="00444C46"/>
    <w:rsid w:val="00445FBA"/>
    <w:rsid w:val="00453396"/>
    <w:rsid w:val="0045562D"/>
    <w:rsid w:val="004656F8"/>
    <w:rsid w:val="004C22D2"/>
    <w:rsid w:val="004D776E"/>
    <w:rsid w:val="00514474"/>
    <w:rsid w:val="005264FD"/>
    <w:rsid w:val="00565A3D"/>
    <w:rsid w:val="0058755A"/>
    <w:rsid w:val="005B40CF"/>
    <w:rsid w:val="005B7EFD"/>
    <w:rsid w:val="005D4E06"/>
    <w:rsid w:val="005D6B67"/>
    <w:rsid w:val="00601F2B"/>
    <w:rsid w:val="00606308"/>
    <w:rsid w:val="0061275E"/>
    <w:rsid w:val="006208F5"/>
    <w:rsid w:val="00643B50"/>
    <w:rsid w:val="00656A32"/>
    <w:rsid w:val="00660C25"/>
    <w:rsid w:val="006D1250"/>
    <w:rsid w:val="006E356A"/>
    <w:rsid w:val="006E6F24"/>
    <w:rsid w:val="006F6B50"/>
    <w:rsid w:val="007116CC"/>
    <w:rsid w:val="00725A09"/>
    <w:rsid w:val="00736FD8"/>
    <w:rsid w:val="00740543"/>
    <w:rsid w:val="007425E8"/>
    <w:rsid w:val="00763AAA"/>
    <w:rsid w:val="00787591"/>
    <w:rsid w:val="007957D6"/>
    <w:rsid w:val="007F6622"/>
    <w:rsid w:val="00834479"/>
    <w:rsid w:val="0084770B"/>
    <w:rsid w:val="00850A9B"/>
    <w:rsid w:val="00897174"/>
    <w:rsid w:val="008B66E5"/>
    <w:rsid w:val="00900463"/>
    <w:rsid w:val="00921022"/>
    <w:rsid w:val="00945341"/>
    <w:rsid w:val="0095533D"/>
    <w:rsid w:val="009578D9"/>
    <w:rsid w:val="00963D11"/>
    <w:rsid w:val="009A0CA0"/>
    <w:rsid w:val="009A1339"/>
    <w:rsid w:val="009B2922"/>
    <w:rsid w:val="009D0A34"/>
    <w:rsid w:val="009E017C"/>
    <w:rsid w:val="009E22C8"/>
    <w:rsid w:val="009F2FF2"/>
    <w:rsid w:val="00A112EA"/>
    <w:rsid w:val="00A17B3B"/>
    <w:rsid w:val="00A61364"/>
    <w:rsid w:val="00A66956"/>
    <w:rsid w:val="00A73111"/>
    <w:rsid w:val="00AD5119"/>
    <w:rsid w:val="00AF4D82"/>
    <w:rsid w:val="00B020DD"/>
    <w:rsid w:val="00B16636"/>
    <w:rsid w:val="00B21AC1"/>
    <w:rsid w:val="00B22577"/>
    <w:rsid w:val="00B57A27"/>
    <w:rsid w:val="00B716A5"/>
    <w:rsid w:val="00BA57A1"/>
    <w:rsid w:val="00BB0BD1"/>
    <w:rsid w:val="00BB272C"/>
    <w:rsid w:val="00BB6D8A"/>
    <w:rsid w:val="00BD1C18"/>
    <w:rsid w:val="00BD5DEE"/>
    <w:rsid w:val="00BF03C6"/>
    <w:rsid w:val="00BF4F8D"/>
    <w:rsid w:val="00C077EC"/>
    <w:rsid w:val="00C156E4"/>
    <w:rsid w:val="00C42F12"/>
    <w:rsid w:val="00C66D18"/>
    <w:rsid w:val="00C87C55"/>
    <w:rsid w:val="00CD7E66"/>
    <w:rsid w:val="00CE7473"/>
    <w:rsid w:val="00D07948"/>
    <w:rsid w:val="00D17F0D"/>
    <w:rsid w:val="00D3237C"/>
    <w:rsid w:val="00D56333"/>
    <w:rsid w:val="00DA53C6"/>
    <w:rsid w:val="00DC40DC"/>
    <w:rsid w:val="00DE309A"/>
    <w:rsid w:val="00E0755A"/>
    <w:rsid w:val="00E240DC"/>
    <w:rsid w:val="00E341C4"/>
    <w:rsid w:val="00E753DF"/>
    <w:rsid w:val="00EA5677"/>
    <w:rsid w:val="00ED25C2"/>
    <w:rsid w:val="00ED3B73"/>
    <w:rsid w:val="00F04CC1"/>
    <w:rsid w:val="00F177F7"/>
    <w:rsid w:val="00F2230E"/>
    <w:rsid w:val="00F6049A"/>
    <w:rsid w:val="00FB2640"/>
    <w:rsid w:val="00F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9D1"/>
    <w:pPr>
      <w:keepNext/>
      <w:ind w:left="13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5A"/>
    <w:pPr>
      <w:ind w:left="720"/>
      <w:contextualSpacing/>
    </w:pPr>
  </w:style>
  <w:style w:type="table" w:styleId="a4">
    <w:name w:val="Table Grid"/>
    <w:basedOn w:val="a1"/>
    <w:rsid w:val="00D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21C7"/>
    <w:rPr>
      <w:b/>
      <w:bCs/>
    </w:rPr>
  </w:style>
  <w:style w:type="paragraph" w:customStyle="1" w:styleId="Style3">
    <w:name w:val="Style3"/>
    <w:basedOn w:val="a"/>
    <w:rsid w:val="006E6F2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Style12">
    <w:name w:val="Style12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6E6F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6E6F2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6E6F24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rsid w:val="006E6F24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</w:rPr>
  </w:style>
  <w:style w:type="paragraph" w:customStyle="1" w:styleId="Style31">
    <w:name w:val="Style31"/>
    <w:basedOn w:val="a"/>
    <w:rsid w:val="006E6F24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</w:rPr>
  </w:style>
  <w:style w:type="character" w:customStyle="1" w:styleId="FontStyle36">
    <w:name w:val="Font Style36"/>
    <w:basedOn w:val="a0"/>
    <w:rsid w:val="006E6F24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AD5119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E356A"/>
    <w:rPr>
      <w:rFonts w:ascii="Corbel" w:hAnsi="Corbel" w:cs="Corbel" w:hint="default"/>
      <w:i/>
      <w:iCs/>
      <w:sz w:val="20"/>
      <w:szCs w:val="20"/>
    </w:rPr>
  </w:style>
  <w:style w:type="paragraph" w:styleId="aa">
    <w:name w:val="Body Text"/>
    <w:basedOn w:val="a"/>
    <w:link w:val="ab"/>
    <w:semiHidden/>
    <w:rsid w:val="009578D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578D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578D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514474"/>
    <w:pPr>
      <w:spacing w:before="100" w:beforeAutospacing="1" w:after="100" w:afterAutospacing="1"/>
    </w:pPr>
  </w:style>
  <w:style w:type="paragraph" w:styleId="ae">
    <w:name w:val="Document Map"/>
    <w:basedOn w:val="a"/>
    <w:link w:val="af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79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B3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link w:val="af3"/>
    <w:qFormat/>
    <w:rsid w:val="002B39D1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2B3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FD17B9-6C31-4A90-A1EC-9B69453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пк-2</cp:lastModifiedBy>
  <cp:revision>8</cp:revision>
  <cp:lastPrinted>2014-10-17T16:08:00Z</cp:lastPrinted>
  <dcterms:created xsi:type="dcterms:W3CDTF">2018-09-11T10:49:00Z</dcterms:created>
  <dcterms:modified xsi:type="dcterms:W3CDTF">2019-04-09T08:26:00Z</dcterms:modified>
</cp:coreProperties>
</file>