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DB1" w:rsidRPr="00DF2DB1" w:rsidRDefault="00DF2DB1" w:rsidP="00DF2DB1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DF2DB1">
        <w:rPr>
          <w:rFonts w:ascii="Calibri" w:hAnsi="Calibri"/>
          <w:b/>
          <w:sz w:val="28"/>
          <w:szCs w:val="28"/>
        </w:rPr>
        <w:t xml:space="preserve">Аннотация </w:t>
      </w:r>
    </w:p>
    <w:p w:rsidR="00DF2DB1" w:rsidRPr="00DF2DB1" w:rsidRDefault="00DF2DB1" w:rsidP="00DF2DB1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DF2DB1">
        <w:rPr>
          <w:rFonts w:ascii="Calibri" w:hAnsi="Calibri"/>
          <w:b/>
          <w:sz w:val="28"/>
          <w:szCs w:val="28"/>
        </w:rPr>
        <w:t xml:space="preserve">к рабочей программе </w:t>
      </w:r>
      <w:r w:rsidRPr="00DF2DB1">
        <w:rPr>
          <w:rFonts w:ascii="Calibri" w:eastAsia="Times New Roman" w:hAnsi="Calibri" w:cs="Times New Roman"/>
          <w:b/>
          <w:sz w:val="28"/>
          <w:szCs w:val="28"/>
        </w:rPr>
        <w:t>курса по выбору «Избранные вопросы математики» для 9 класса</w:t>
      </w:r>
    </w:p>
    <w:p w:rsidR="00DF2DB1" w:rsidRPr="005270B1" w:rsidRDefault="00DF2DB1" w:rsidP="00DF2DB1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DF2DB1" w:rsidRPr="005270B1" w:rsidRDefault="00DF2DB1" w:rsidP="00DF2DB1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  <w:r w:rsidRPr="005270B1">
        <w:rPr>
          <w:rFonts w:ascii="Calibri" w:eastAsia="Times New Roman" w:hAnsi="Calibri" w:cs="Times New Roman"/>
        </w:rPr>
        <w:t>Математическое образование в системе основного общего образования занимает одно из ведущих мест, что определяется безусловной практической значимостью математики, ее возможностями в развитии и формировании мышления человека, ее вкладом в создание представлений о научных методах познания окружающего мира.</w:t>
      </w:r>
    </w:p>
    <w:p w:rsidR="00DF2DB1" w:rsidRDefault="00DF2DB1" w:rsidP="00DF2DB1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  <w:r w:rsidRPr="005270B1">
        <w:rPr>
          <w:rFonts w:ascii="Calibri" w:eastAsia="Times New Roman" w:hAnsi="Calibri" w:cs="Times New Roman"/>
        </w:rPr>
        <w:t xml:space="preserve">Программа курса по выбору «Избранные вопросы математики» рассчитана на </w:t>
      </w:r>
      <w:r>
        <w:rPr>
          <w:rFonts w:ascii="Calibri" w:eastAsia="Times New Roman" w:hAnsi="Calibri" w:cs="Times New Roman"/>
        </w:rPr>
        <w:t xml:space="preserve">один </w:t>
      </w:r>
      <w:r w:rsidRPr="005270B1">
        <w:rPr>
          <w:rFonts w:ascii="Calibri" w:eastAsia="Times New Roman" w:hAnsi="Calibri" w:cs="Times New Roman"/>
        </w:rPr>
        <w:t xml:space="preserve">год обучения. </w:t>
      </w:r>
    </w:p>
    <w:p w:rsidR="00DF2DB1" w:rsidRPr="005270B1" w:rsidRDefault="00DF2DB1" w:rsidP="00DF2DB1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  <w:r w:rsidRPr="005270B1">
        <w:rPr>
          <w:rFonts w:ascii="Calibri" w:eastAsia="Times New Roman" w:hAnsi="Calibri" w:cs="Times New Roman"/>
        </w:rPr>
        <w:t>Данный курс (</w:t>
      </w:r>
      <w:r>
        <w:rPr>
          <w:rFonts w:ascii="Calibri" w:eastAsia="Times New Roman" w:hAnsi="Calibri" w:cs="Times New Roman"/>
        </w:rPr>
        <w:t>33 часа</w:t>
      </w:r>
      <w:r w:rsidRPr="005270B1">
        <w:rPr>
          <w:rFonts w:ascii="Calibri" w:eastAsia="Times New Roman" w:hAnsi="Calibri" w:cs="Times New Roman"/>
        </w:rPr>
        <w:t xml:space="preserve">) включает в себя следующие </w:t>
      </w:r>
      <w:r w:rsidRPr="005270B1">
        <w:rPr>
          <w:rFonts w:ascii="Calibri" w:eastAsia="Times New Roman" w:hAnsi="Calibri" w:cs="Times New Roman"/>
          <w:i/>
          <w:u w:val="single"/>
        </w:rPr>
        <w:t>разделы</w:t>
      </w:r>
      <w:r w:rsidRPr="005270B1">
        <w:rPr>
          <w:rFonts w:ascii="Calibri" w:eastAsia="Times New Roman" w:hAnsi="Calibri" w:cs="Times New Roman"/>
        </w:rPr>
        <w:t>:</w:t>
      </w:r>
    </w:p>
    <w:p w:rsidR="00DF2DB1" w:rsidRPr="005270B1" w:rsidRDefault="00DF2DB1" w:rsidP="00DF2DB1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i/>
          <w:shadow/>
        </w:rPr>
      </w:pPr>
      <w:r w:rsidRPr="005270B1">
        <w:rPr>
          <w:rFonts w:ascii="Calibri" w:eastAsia="Times New Roman" w:hAnsi="Calibri" w:cs="Times New Roman"/>
          <w:i/>
          <w:shadow/>
        </w:rPr>
        <w:t>Проценты в школе и жизни.</w:t>
      </w:r>
    </w:p>
    <w:p w:rsidR="00DF2DB1" w:rsidRPr="005270B1" w:rsidRDefault="00DF2DB1" w:rsidP="00DF2DB1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i/>
          <w:shadow/>
        </w:rPr>
      </w:pPr>
      <w:r w:rsidRPr="005270B1">
        <w:rPr>
          <w:rFonts w:ascii="Calibri" w:eastAsia="Times New Roman" w:hAnsi="Calibri" w:cs="Times New Roman"/>
          <w:i/>
          <w:shadow/>
        </w:rPr>
        <w:t>Модуль и его приложения.</w:t>
      </w:r>
    </w:p>
    <w:p w:rsidR="00DF2DB1" w:rsidRPr="005270B1" w:rsidRDefault="00DF2DB1" w:rsidP="00DF2DB1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i/>
          <w:shadow/>
        </w:rPr>
      </w:pPr>
      <w:r w:rsidRPr="005270B1">
        <w:rPr>
          <w:rFonts w:ascii="Calibri" w:eastAsia="Times New Roman" w:hAnsi="Calibri" w:cs="Times New Roman"/>
          <w:i/>
          <w:shadow/>
        </w:rPr>
        <w:t>Функции и их графики.</w:t>
      </w:r>
    </w:p>
    <w:p w:rsidR="00DF2DB1" w:rsidRPr="005270B1" w:rsidRDefault="00DF2DB1" w:rsidP="00DF2DB1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i/>
          <w:shadow/>
        </w:rPr>
      </w:pPr>
      <w:r w:rsidRPr="005270B1">
        <w:rPr>
          <w:rFonts w:ascii="Calibri" w:eastAsia="Times New Roman" w:hAnsi="Calibri" w:cs="Times New Roman"/>
          <w:i/>
          <w:shadow/>
        </w:rPr>
        <w:t>Решение текстовых задач. Задачи на прогрессии.</w:t>
      </w:r>
    </w:p>
    <w:p w:rsidR="00DF2DB1" w:rsidRPr="005270B1" w:rsidRDefault="00DF2DB1" w:rsidP="00DF2DB1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i/>
          <w:shadow/>
        </w:rPr>
      </w:pPr>
      <w:r w:rsidRPr="005270B1">
        <w:rPr>
          <w:rFonts w:ascii="Calibri" w:eastAsia="Times New Roman" w:hAnsi="Calibri" w:cs="Times New Roman"/>
          <w:i/>
          <w:shadow/>
        </w:rPr>
        <w:t>Геометрия. Красота и гармония.</w:t>
      </w:r>
    </w:p>
    <w:p w:rsidR="00DF2DB1" w:rsidRPr="005270B1" w:rsidRDefault="00DF2DB1" w:rsidP="00DF2DB1">
      <w:pPr>
        <w:spacing w:after="0" w:line="240" w:lineRule="auto"/>
        <w:ind w:firstLine="741"/>
        <w:jc w:val="both"/>
        <w:rPr>
          <w:rFonts w:ascii="Calibri" w:eastAsia="Times New Roman" w:hAnsi="Calibri" w:cs="Times New Roman"/>
        </w:rPr>
      </w:pPr>
      <w:r w:rsidRPr="005270B1">
        <w:rPr>
          <w:rFonts w:ascii="Calibri" w:eastAsia="Times New Roman" w:hAnsi="Calibri" w:cs="Times New Roman"/>
        </w:rPr>
        <w:t xml:space="preserve">Такой перечень материала преследует следующие цели. С одной стороны, это создание базы для развития способностей учащихся, с другой, восполнение некоторых содержательных пробелов основного курса, дополнение его и расширение. Каждый раздел может быть рассмотрен как отдельный независимый курс. При необходимости их можно переставлять местами, заменять. </w:t>
      </w:r>
    </w:p>
    <w:p w:rsidR="00DF2DB1" w:rsidRPr="005270B1" w:rsidRDefault="00DF2DB1" w:rsidP="00DF2DB1">
      <w:pPr>
        <w:numPr>
          <w:ilvl w:val="0"/>
          <w:numId w:val="2"/>
        </w:numPr>
        <w:tabs>
          <w:tab w:val="num" w:pos="855"/>
        </w:tabs>
        <w:spacing w:after="0" w:line="240" w:lineRule="auto"/>
        <w:ind w:left="0" w:firstLine="513"/>
        <w:jc w:val="both"/>
        <w:rPr>
          <w:rFonts w:ascii="Calibri" w:eastAsia="Times New Roman" w:hAnsi="Calibri" w:cs="Times New Roman"/>
        </w:rPr>
      </w:pPr>
      <w:r w:rsidRPr="005270B1">
        <w:rPr>
          <w:rFonts w:ascii="Calibri" w:eastAsia="Times New Roman" w:hAnsi="Calibri" w:cs="Times New Roman"/>
        </w:rPr>
        <w:t xml:space="preserve">Включение в данный курс таких тем, как </w:t>
      </w:r>
      <w:r w:rsidRPr="005270B1">
        <w:rPr>
          <w:rFonts w:ascii="Calibri" w:eastAsia="Times New Roman" w:hAnsi="Calibri" w:cs="Times New Roman"/>
          <w:b/>
        </w:rPr>
        <w:t>«Проценты»</w:t>
      </w:r>
      <w:r w:rsidRPr="005270B1">
        <w:rPr>
          <w:rFonts w:ascii="Calibri" w:eastAsia="Times New Roman" w:hAnsi="Calibri" w:cs="Times New Roman"/>
        </w:rPr>
        <w:t xml:space="preserve"> и </w:t>
      </w:r>
      <w:r w:rsidRPr="005270B1">
        <w:rPr>
          <w:rFonts w:ascii="Calibri" w:eastAsia="Times New Roman" w:hAnsi="Calibri" w:cs="Times New Roman"/>
          <w:b/>
        </w:rPr>
        <w:t>«Модуль»</w:t>
      </w:r>
      <w:r w:rsidRPr="005270B1">
        <w:rPr>
          <w:rFonts w:ascii="Calibri" w:eastAsia="Times New Roman" w:hAnsi="Calibri" w:cs="Times New Roman"/>
        </w:rPr>
        <w:t xml:space="preserve"> обусловлено непродолжительным изучением их на первом этапе основной школы, когда учащиеся в силу возрастных особенностей еще не могут получить полноценные представления о процентах, об их роли в повседневной жизни. На последующих этапах обучения повторного обращения к изучению этих тем не предусматривается. Предлагаемый курс является развитием системы ранее приобретенных программных знаний, способствует выработке у учащихся содержательного понимания смысла термина «процент», значительно расширяет круг задач, решаемых с его применением. Курс позволяет показать учащимся широту применения в жизни такого простого и известного математического аппарата, как процентные вычисления.</w:t>
      </w:r>
    </w:p>
    <w:p w:rsidR="00DF2DB1" w:rsidRPr="005270B1" w:rsidRDefault="00DF2DB1" w:rsidP="00DF2DB1">
      <w:pPr>
        <w:tabs>
          <w:tab w:val="num" w:pos="855"/>
        </w:tabs>
        <w:spacing w:after="0" w:line="240" w:lineRule="auto"/>
        <w:ind w:firstLine="741"/>
        <w:jc w:val="both"/>
        <w:rPr>
          <w:rFonts w:ascii="Calibri" w:eastAsia="Times New Roman" w:hAnsi="Calibri" w:cs="Times New Roman"/>
        </w:rPr>
      </w:pPr>
      <w:r w:rsidRPr="005270B1">
        <w:rPr>
          <w:rFonts w:ascii="Calibri" w:eastAsia="Times New Roman" w:hAnsi="Calibri" w:cs="Times New Roman"/>
        </w:rPr>
        <w:t xml:space="preserve">Задачи финансовой математики представляют в настоящее время интерес не только для будущих финансистов и экономистов, но и для всех людей. В жизни каждый из нас ежедневно встречается с ценами на товары и услуги. С такими задачами приходится иметь дело при оформлении в банке сберегательного вклада или кредита, покупке товара в рассрочку, при выплате пени, налогов, страхования. И именно школьная математика в ответе за то, чтобы эти встречи не оборачивались для людей финансовыми потерями. Немаловажным является тот факт, что  такие задачи выразительно демонстрируют практическую ценность  математики. </w:t>
      </w:r>
    </w:p>
    <w:p w:rsidR="00DF2DB1" w:rsidRPr="005270B1" w:rsidRDefault="00DF2DB1" w:rsidP="00DF2DB1">
      <w:pPr>
        <w:tabs>
          <w:tab w:val="num" w:pos="855"/>
        </w:tabs>
        <w:spacing w:after="0" w:line="240" w:lineRule="auto"/>
        <w:ind w:firstLine="741"/>
        <w:jc w:val="both"/>
        <w:rPr>
          <w:rFonts w:ascii="Calibri" w:eastAsia="Times New Roman" w:hAnsi="Calibri" w:cs="Times New Roman"/>
        </w:rPr>
      </w:pPr>
      <w:r w:rsidRPr="005270B1">
        <w:rPr>
          <w:rFonts w:ascii="Calibri" w:eastAsia="Times New Roman" w:hAnsi="Calibri" w:cs="Times New Roman"/>
        </w:rPr>
        <w:t xml:space="preserve">Одновременно с этим, содержание курса дает возможность каждому ученику активно включиться в учебно-познавательный процесс и максимально проявить себя. </w:t>
      </w:r>
    </w:p>
    <w:p w:rsidR="00DF2DB1" w:rsidRPr="005270B1" w:rsidRDefault="00DF2DB1" w:rsidP="00DF2DB1">
      <w:pPr>
        <w:numPr>
          <w:ilvl w:val="0"/>
          <w:numId w:val="2"/>
        </w:numPr>
        <w:tabs>
          <w:tab w:val="num" w:pos="342"/>
          <w:tab w:val="num" w:pos="855"/>
        </w:tabs>
        <w:spacing w:after="0" w:line="240" w:lineRule="auto"/>
        <w:ind w:left="0" w:firstLine="513"/>
        <w:jc w:val="both"/>
        <w:rPr>
          <w:rFonts w:ascii="Calibri" w:eastAsia="Times New Roman" w:hAnsi="Calibri" w:cs="Times New Roman"/>
        </w:rPr>
      </w:pPr>
      <w:r w:rsidRPr="005270B1">
        <w:rPr>
          <w:rFonts w:ascii="Calibri" w:eastAsia="Times New Roman" w:hAnsi="Calibri" w:cs="Times New Roman"/>
        </w:rPr>
        <w:t xml:space="preserve">Тема </w:t>
      </w:r>
      <w:r w:rsidRPr="005270B1">
        <w:rPr>
          <w:rFonts w:ascii="Calibri" w:eastAsia="Times New Roman" w:hAnsi="Calibri" w:cs="Times New Roman"/>
          <w:b/>
        </w:rPr>
        <w:t>«Модуль и его приложения»</w:t>
      </w:r>
      <w:r w:rsidRPr="005270B1">
        <w:rPr>
          <w:rFonts w:ascii="Calibri" w:eastAsia="Times New Roman" w:hAnsi="Calibri" w:cs="Times New Roman"/>
        </w:rPr>
        <w:t xml:space="preserve"> направлена на расширение знаний учащихся, повышение уровня математической подготовки через решение большого класса задач. Стоит отметить, что навыки в решении уравнений, неравенств, содержащих модуль, и построение графиков элементарных функций, содержащих модуль, совершенно необходимы любому ученику, желающему не только успешно выступить на математических конкурсах и олимпиадах, но и хорошо подготовиться к поступлению в дальнейшем в высшие учебные заведения. Материал данного курса содержит «нестандартные» методы, которые позволяют более эффективно решить широкий класс заданий, содержащий модуль. Наряду с основной задачей </w:t>
      </w:r>
      <w:r w:rsidRPr="005270B1">
        <w:rPr>
          <w:rFonts w:ascii="Calibri" w:eastAsia="Times New Roman" w:hAnsi="Calibri" w:cs="Times New Roman"/>
        </w:rPr>
        <w:lastRenderedPageBreak/>
        <w:t xml:space="preserve">обучения математике – обеспечением прочного и сознательного овладения учащимися системой математических знаний и умений, данный курс предусматривает формирование устойчивого интереса к предмету, выявление и развитие математических способностей, ориентацию на профессии, существенным образом связанные с математикой, выбору профиля дальнейшего обучения. </w:t>
      </w:r>
    </w:p>
    <w:p w:rsidR="00DF2DB1" w:rsidRPr="005270B1" w:rsidRDefault="00DF2DB1" w:rsidP="00DF2DB1">
      <w:pPr>
        <w:numPr>
          <w:ilvl w:val="0"/>
          <w:numId w:val="2"/>
        </w:numPr>
        <w:tabs>
          <w:tab w:val="num" w:pos="855"/>
        </w:tabs>
        <w:spacing w:after="0" w:line="240" w:lineRule="auto"/>
        <w:ind w:left="0" w:firstLine="456"/>
        <w:jc w:val="both"/>
        <w:rPr>
          <w:rFonts w:ascii="Calibri" w:eastAsia="Times New Roman" w:hAnsi="Calibri" w:cs="Times New Roman"/>
        </w:rPr>
      </w:pPr>
      <w:r w:rsidRPr="005270B1">
        <w:rPr>
          <w:rFonts w:ascii="Calibri" w:eastAsia="Times New Roman" w:hAnsi="Calibri" w:cs="Times New Roman"/>
        </w:rPr>
        <w:t xml:space="preserve">Следующий раздел </w:t>
      </w:r>
      <w:r w:rsidRPr="005270B1">
        <w:rPr>
          <w:rFonts w:ascii="Calibri" w:eastAsia="Times New Roman" w:hAnsi="Calibri" w:cs="Times New Roman"/>
          <w:b/>
        </w:rPr>
        <w:t>«Функции и их графики»</w:t>
      </w:r>
      <w:r w:rsidRPr="005270B1">
        <w:rPr>
          <w:rFonts w:ascii="Calibri" w:eastAsia="Times New Roman" w:hAnsi="Calibri" w:cs="Times New Roman"/>
        </w:rPr>
        <w:t xml:space="preserve"> позволит углубить и систематизировать знания учащихся по изучению способов задания функций, их свойств и графиков, а также раскроет перед школьниками новые знания об обратных функциях, свойствах взаимно обратных функций, выходящие за рамки школьной программы. Понятие функциональной зависимости, являясь одним из центральных в математике, пронизывает все ее приложения, оно, как ни одно другое, приучает воспринимать величины в их постоянной изменчивости, во взаимной связи. </w:t>
      </w:r>
    </w:p>
    <w:p w:rsidR="00DF2DB1" w:rsidRPr="005270B1" w:rsidRDefault="00DF2DB1" w:rsidP="00DF2DB1">
      <w:pPr>
        <w:tabs>
          <w:tab w:val="num" w:pos="855"/>
        </w:tabs>
        <w:spacing w:after="0" w:line="240" w:lineRule="auto"/>
        <w:ind w:firstLine="741"/>
        <w:jc w:val="both"/>
        <w:rPr>
          <w:rFonts w:ascii="Calibri" w:eastAsia="Times New Roman" w:hAnsi="Calibri" w:cs="Times New Roman"/>
        </w:rPr>
      </w:pPr>
      <w:r w:rsidRPr="005270B1">
        <w:rPr>
          <w:rFonts w:ascii="Calibri" w:eastAsia="Times New Roman" w:hAnsi="Calibri" w:cs="Times New Roman"/>
        </w:rPr>
        <w:t>Обычное повторение на уроках математики не дает желаемых результатов, поэтому во</w:t>
      </w:r>
      <w:r w:rsidRPr="005270B1">
        <w:rPr>
          <w:rFonts w:ascii="Calibri" w:eastAsia="Times New Roman" w:hAnsi="Calibri" w:cs="Times New Roman"/>
        </w:rPr>
        <w:t>з</w:t>
      </w:r>
      <w:r w:rsidRPr="005270B1">
        <w:rPr>
          <w:rFonts w:ascii="Calibri" w:eastAsia="Times New Roman" w:hAnsi="Calibri" w:cs="Times New Roman"/>
        </w:rPr>
        <w:t>никло решение использовать интерес учащихся к компьютеру, с помощью которого можно наглядно выявить закономерности зависимости свойств функции от ее аналитического задания, выполнить большое количество упражнений. Актуальность курса заключается также в  возможности обобщить и систематизировать с помощью компьютера знания по теме «Фун</w:t>
      </w:r>
      <w:r w:rsidRPr="005270B1">
        <w:rPr>
          <w:rFonts w:ascii="Calibri" w:eastAsia="Times New Roman" w:hAnsi="Calibri" w:cs="Times New Roman"/>
        </w:rPr>
        <w:t>к</w:t>
      </w:r>
      <w:r w:rsidRPr="005270B1">
        <w:rPr>
          <w:rFonts w:ascii="Calibri" w:eastAsia="Times New Roman" w:hAnsi="Calibri" w:cs="Times New Roman"/>
        </w:rPr>
        <w:t>ции и их графики».</w:t>
      </w:r>
    </w:p>
    <w:p w:rsidR="00DF2DB1" w:rsidRPr="005270B1" w:rsidRDefault="00DF2DB1" w:rsidP="00DF2DB1">
      <w:pPr>
        <w:numPr>
          <w:ilvl w:val="0"/>
          <w:numId w:val="2"/>
        </w:numPr>
        <w:tabs>
          <w:tab w:val="num" w:pos="342"/>
          <w:tab w:val="num" w:pos="855"/>
        </w:tabs>
        <w:spacing w:after="0" w:line="240" w:lineRule="auto"/>
        <w:ind w:left="0" w:firstLine="456"/>
        <w:jc w:val="both"/>
        <w:rPr>
          <w:rFonts w:ascii="Calibri" w:eastAsia="Times New Roman" w:hAnsi="Calibri" w:cs="Times New Roman"/>
        </w:rPr>
      </w:pPr>
      <w:r w:rsidRPr="005270B1">
        <w:rPr>
          <w:rFonts w:ascii="Calibri" w:eastAsia="Times New Roman" w:hAnsi="Calibri" w:cs="Times New Roman"/>
        </w:rPr>
        <w:t xml:space="preserve">Тема </w:t>
      </w:r>
      <w:r w:rsidRPr="005270B1">
        <w:rPr>
          <w:rFonts w:ascii="Calibri" w:eastAsia="Times New Roman" w:hAnsi="Calibri" w:cs="Times New Roman"/>
          <w:b/>
        </w:rPr>
        <w:t xml:space="preserve">«Решение текстовых задач» </w:t>
      </w:r>
      <w:r w:rsidRPr="005270B1">
        <w:rPr>
          <w:rFonts w:ascii="Calibri" w:eastAsia="Times New Roman" w:hAnsi="Calibri" w:cs="Times New Roman"/>
        </w:rPr>
        <w:t>вызывает особую трудность у большинства учащихся. Многие учащиеся не приступают к решению таких задач, встречая затруднения даже в содержании текста, хотя решение задач подобного рода способствует развитию логического мышления, сообразительности и наблюдательности, умения самостоятельно осуществлять небольшие исследования. Задачи на составление уравнений, или текстовые алгебраические з</w:t>
      </w:r>
      <w:r w:rsidRPr="005270B1">
        <w:rPr>
          <w:rFonts w:ascii="Calibri" w:eastAsia="Times New Roman" w:hAnsi="Calibri" w:cs="Times New Roman"/>
        </w:rPr>
        <w:t>а</w:t>
      </w:r>
      <w:r w:rsidRPr="005270B1">
        <w:rPr>
          <w:rFonts w:ascii="Calibri" w:eastAsia="Times New Roman" w:hAnsi="Calibri" w:cs="Times New Roman"/>
        </w:rPr>
        <w:t>дачи, представляют собой традиционный раздел элементарной математики. Стандартная схема решения текстовых задач состоит из трех этапов: разработка математической модели задачи с выбором неизвестных, составление уравнений (возможно, неравенств), решение системы, или, точнее, нахождение нужного неизвестного или нужной комбинации неизвес</w:t>
      </w:r>
      <w:r w:rsidRPr="005270B1">
        <w:rPr>
          <w:rFonts w:ascii="Calibri" w:eastAsia="Times New Roman" w:hAnsi="Calibri" w:cs="Times New Roman"/>
        </w:rPr>
        <w:t>т</w:t>
      </w:r>
      <w:r w:rsidRPr="005270B1">
        <w:rPr>
          <w:rFonts w:ascii="Calibri" w:eastAsia="Times New Roman" w:hAnsi="Calibri" w:cs="Times New Roman"/>
        </w:rPr>
        <w:t xml:space="preserve">ных. </w:t>
      </w:r>
    </w:p>
    <w:p w:rsidR="00DF2DB1" w:rsidRPr="005270B1" w:rsidRDefault="00DF2DB1" w:rsidP="00DF2DB1">
      <w:pPr>
        <w:tabs>
          <w:tab w:val="num" w:pos="741"/>
          <w:tab w:val="num" w:pos="816"/>
        </w:tabs>
        <w:autoSpaceDN w:val="0"/>
        <w:spacing w:after="0" w:line="240" w:lineRule="auto"/>
        <w:ind w:firstLine="741"/>
        <w:jc w:val="both"/>
        <w:rPr>
          <w:rFonts w:ascii="Calibri" w:eastAsia="Times New Roman" w:hAnsi="Calibri" w:cs="Times New Roman"/>
        </w:rPr>
      </w:pPr>
      <w:r w:rsidRPr="005270B1">
        <w:rPr>
          <w:rFonts w:ascii="Calibri" w:eastAsia="Times New Roman" w:hAnsi="Calibri" w:cs="Times New Roman"/>
        </w:rPr>
        <w:t xml:space="preserve">При решении текстовых задач очевидны </w:t>
      </w:r>
      <w:proofErr w:type="spellStart"/>
      <w:r w:rsidRPr="005270B1">
        <w:rPr>
          <w:rFonts w:ascii="Calibri" w:eastAsia="Times New Roman" w:hAnsi="Calibri" w:cs="Times New Roman"/>
        </w:rPr>
        <w:t>межпредметные</w:t>
      </w:r>
      <w:proofErr w:type="spellEnd"/>
      <w:r w:rsidRPr="005270B1">
        <w:rPr>
          <w:rFonts w:ascii="Calibri" w:eastAsia="Times New Roman" w:hAnsi="Calibri" w:cs="Times New Roman"/>
        </w:rPr>
        <w:t xml:space="preserve"> связи  с  другими предметами – химией, физикой, экономикой, что позволяет повысить учебную мотивацию учащихся.           </w:t>
      </w:r>
    </w:p>
    <w:p w:rsidR="00DF2DB1" w:rsidRPr="005270B1" w:rsidRDefault="00DF2DB1" w:rsidP="00DF2DB1">
      <w:pPr>
        <w:numPr>
          <w:ilvl w:val="0"/>
          <w:numId w:val="2"/>
        </w:numPr>
        <w:tabs>
          <w:tab w:val="clear" w:pos="816"/>
          <w:tab w:val="num" w:pos="0"/>
          <w:tab w:val="num" w:pos="798"/>
        </w:tabs>
        <w:spacing w:after="0" w:line="240" w:lineRule="auto"/>
        <w:ind w:left="0" w:firstLine="456"/>
        <w:jc w:val="both"/>
        <w:rPr>
          <w:rFonts w:ascii="Calibri" w:eastAsia="Times New Roman" w:hAnsi="Calibri" w:cs="Times New Roman"/>
        </w:rPr>
      </w:pPr>
      <w:r w:rsidRPr="005270B1">
        <w:rPr>
          <w:rFonts w:ascii="Calibri" w:eastAsia="Times New Roman" w:hAnsi="Calibri" w:cs="Times New Roman"/>
        </w:rPr>
        <w:t xml:space="preserve">Предлагаемый курс </w:t>
      </w:r>
      <w:r w:rsidRPr="005270B1">
        <w:rPr>
          <w:rFonts w:ascii="Calibri" w:eastAsia="Times New Roman" w:hAnsi="Calibri" w:cs="Times New Roman"/>
          <w:b/>
        </w:rPr>
        <w:t>«Геометрия. Красота и гармония»</w:t>
      </w:r>
      <w:r w:rsidRPr="005270B1">
        <w:rPr>
          <w:rFonts w:ascii="Calibri" w:eastAsia="Times New Roman" w:hAnsi="Calibri" w:cs="Times New Roman"/>
        </w:rPr>
        <w:t xml:space="preserve"> </w:t>
      </w:r>
      <w:proofErr w:type="gramStart"/>
      <w:r w:rsidRPr="005270B1">
        <w:rPr>
          <w:rFonts w:ascii="Calibri" w:eastAsia="Times New Roman" w:hAnsi="Calibri" w:cs="Times New Roman"/>
        </w:rPr>
        <w:t>направлен</w:t>
      </w:r>
      <w:proofErr w:type="gramEnd"/>
      <w:r w:rsidRPr="005270B1">
        <w:rPr>
          <w:rFonts w:ascii="Calibri" w:eastAsia="Times New Roman" w:hAnsi="Calibri" w:cs="Times New Roman"/>
        </w:rPr>
        <w:t xml:space="preserve"> на интеграцию знаний, формирование общекультурной компетентности, создание представлений о математике как науке, возникшей из потребностей человеческой практики и развивающейся из них. Ведущий подход, который был использован при разработке курса: показать на обширном материале от античных времен до наших дней пути взаимодействия и взаимообогащения двух великих сфер человеческой культуры – науки и искусства; расширить представления о сферах применения математики; </w:t>
      </w:r>
      <w:proofErr w:type="gramStart"/>
      <w:r w:rsidRPr="005270B1">
        <w:rPr>
          <w:rFonts w:ascii="Calibri" w:eastAsia="Times New Roman" w:hAnsi="Calibri" w:cs="Times New Roman"/>
        </w:rPr>
        <w:t>показать, что фундаментальные закономерности математики являются формообразующими в архитектуре, в музыке, живописи и т. д. Данный курс полезен и интересен не только учащимся, интересующимся математикой, но и гуманитариям; он призван стать дополнительным фактором формирования положительной мотивации в изучении математики, а также понимания учащимися философского постулата о единстве мира и осознания положения об универсальности математических знаний.</w:t>
      </w:r>
      <w:proofErr w:type="gramEnd"/>
    </w:p>
    <w:p w:rsidR="00DF2DB1" w:rsidRDefault="00DF2DB1" w:rsidP="00DF2DB1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DF2DB1" w:rsidRPr="005270B1" w:rsidRDefault="00DF2DB1" w:rsidP="00DF2DB1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  <w:r w:rsidRPr="005270B1">
        <w:rPr>
          <w:rFonts w:ascii="Calibri" w:eastAsia="Times New Roman" w:hAnsi="Calibri" w:cs="Times New Roman"/>
          <w:sz w:val="28"/>
          <w:szCs w:val="28"/>
        </w:rPr>
        <w:t>Цели и задачи курса</w:t>
      </w:r>
    </w:p>
    <w:p w:rsidR="00DF2DB1" w:rsidRPr="005270B1" w:rsidRDefault="00DF2DB1" w:rsidP="00DF2DB1">
      <w:pPr>
        <w:spacing w:after="0" w:line="240" w:lineRule="auto"/>
        <w:ind w:firstLine="741"/>
        <w:rPr>
          <w:rFonts w:ascii="Calibri" w:eastAsia="Times New Roman" w:hAnsi="Calibri" w:cs="Times New Roman"/>
          <w:b/>
          <w:u w:val="single"/>
        </w:rPr>
      </w:pPr>
      <w:r w:rsidRPr="005270B1">
        <w:rPr>
          <w:rFonts w:ascii="Calibri" w:eastAsia="Times New Roman" w:hAnsi="Calibri" w:cs="Times New Roman"/>
        </w:rPr>
        <w:t>Таким образом, разделы, из которых состоит предлагаемый курс по выб</w:t>
      </w:r>
      <w:r w:rsidRPr="005270B1">
        <w:rPr>
          <w:rFonts w:ascii="Calibri" w:eastAsia="Times New Roman" w:hAnsi="Calibri" w:cs="Times New Roman"/>
        </w:rPr>
        <w:t>о</w:t>
      </w:r>
      <w:r w:rsidRPr="005270B1">
        <w:rPr>
          <w:rFonts w:ascii="Calibri" w:eastAsia="Times New Roman" w:hAnsi="Calibri" w:cs="Times New Roman"/>
        </w:rPr>
        <w:t xml:space="preserve">ру «Избранные вопросы математики», хотя и не связаны между собой  по изучаемому материалу, но они связаны логически и дидактически и  </w:t>
      </w:r>
      <w:r w:rsidRPr="005270B1">
        <w:rPr>
          <w:rFonts w:ascii="Calibri" w:eastAsia="Times New Roman" w:hAnsi="Calibri" w:cs="Times New Roman"/>
          <w:b/>
          <w:i/>
          <w:u w:val="single"/>
        </w:rPr>
        <w:t xml:space="preserve">имеют  </w:t>
      </w:r>
      <w:r>
        <w:rPr>
          <w:rFonts w:ascii="Calibri" w:eastAsia="Times New Roman" w:hAnsi="Calibri" w:cs="Times New Roman"/>
          <w:b/>
          <w:i/>
          <w:u w:val="single"/>
        </w:rPr>
        <w:t>о</w:t>
      </w:r>
      <w:r w:rsidRPr="005270B1">
        <w:rPr>
          <w:rFonts w:ascii="Calibri" w:eastAsia="Times New Roman" w:hAnsi="Calibri" w:cs="Times New Roman"/>
          <w:b/>
          <w:i/>
          <w:u w:val="single"/>
        </w:rPr>
        <w:t>б</w:t>
      </w:r>
      <w:r w:rsidRPr="005270B1">
        <w:rPr>
          <w:rFonts w:ascii="Calibri" w:eastAsia="Times New Roman" w:hAnsi="Calibri" w:cs="Times New Roman"/>
          <w:b/>
          <w:i/>
          <w:u w:val="single"/>
        </w:rPr>
        <w:t>щие цели</w:t>
      </w:r>
      <w:r w:rsidRPr="005270B1">
        <w:rPr>
          <w:rFonts w:ascii="Calibri" w:eastAsia="Times New Roman" w:hAnsi="Calibri" w:cs="Times New Roman"/>
          <w:b/>
          <w:i/>
        </w:rPr>
        <w:t xml:space="preserve">, </w:t>
      </w:r>
      <w:r w:rsidRPr="005270B1">
        <w:rPr>
          <w:rFonts w:ascii="Calibri" w:eastAsia="Times New Roman" w:hAnsi="Calibri" w:cs="Times New Roman"/>
        </w:rPr>
        <w:t xml:space="preserve">которые заключаются </w:t>
      </w:r>
      <w:r w:rsidRPr="005270B1">
        <w:rPr>
          <w:rFonts w:ascii="Calibri" w:eastAsia="Times New Roman" w:hAnsi="Calibri" w:cs="Times New Roman"/>
          <w:b/>
        </w:rPr>
        <w:t xml:space="preserve"> </w:t>
      </w:r>
      <w:r w:rsidRPr="005270B1">
        <w:rPr>
          <w:rFonts w:ascii="Calibri" w:eastAsia="Times New Roman" w:hAnsi="Calibri" w:cs="Times New Roman"/>
          <w:i/>
          <w:u w:val="single"/>
        </w:rPr>
        <w:t>в создании условий и возможности:</w:t>
      </w:r>
    </w:p>
    <w:p w:rsidR="00DF2DB1" w:rsidRPr="005270B1" w:rsidRDefault="00DF2DB1" w:rsidP="00DF2DB1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Calibri" w:eastAsia="Times New Roman" w:hAnsi="Calibri" w:cs="Times New Roman"/>
        </w:rPr>
      </w:pPr>
      <w:r w:rsidRPr="005270B1">
        <w:rPr>
          <w:rFonts w:ascii="Calibri" w:eastAsia="Times New Roman" w:hAnsi="Calibri" w:cs="Times New Roman"/>
        </w:rPr>
        <w:t xml:space="preserve">оценить </w:t>
      </w:r>
      <w:proofErr w:type="gramStart"/>
      <w:r w:rsidRPr="005270B1">
        <w:rPr>
          <w:rFonts w:ascii="Calibri" w:eastAsia="Times New Roman" w:hAnsi="Calibri" w:cs="Times New Roman"/>
        </w:rPr>
        <w:t>обучающимися</w:t>
      </w:r>
      <w:proofErr w:type="gramEnd"/>
      <w:r w:rsidRPr="005270B1">
        <w:rPr>
          <w:rFonts w:ascii="Calibri" w:eastAsia="Times New Roman" w:hAnsi="Calibri" w:cs="Times New Roman"/>
        </w:rPr>
        <w:t xml:space="preserve"> свой потенциал с точки зрения образовател</w:t>
      </w:r>
      <w:r w:rsidRPr="005270B1">
        <w:rPr>
          <w:rFonts w:ascii="Calibri" w:eastAsia="Times New Roman" w:hAnsi="Calibri" w:cs="Times New Roman"/>
        </w:rPr>
        <w:t>ь</w:t>
      </w:r>
      <w:r w:rsidRPr="005270B1">
        <w:rPr>
          <w:rFonts w:ascii="Calibri" w:eastAsia="Times New Roman" w:hAnsi="Calibri" w:cs="Times New Roman"/>
        </w:rPr>
        <w:t xml:space="preserve">ной перспективы; </w:t>
      </w:r>
    </w:p>
    <w:p w:rsidR="00DF2DB1" w:rsidRPr="005270B1" w:rsidRDefault="00DF2DB1" w:rsidP="00DF2DB1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5270B1">
        <w:rPr>
          <w:rFonts w:ascii="Calibri" w:eastAsia="Times New Roman" w:hAnsi="Calibri" w:cs="Times New Roman"/>
        </w:rPr>
        <w:t>повысить уровень компетентности;</w:t>
      </w:r>
    </w:p>
    <w:p w:rsidR="00DF2DB1" w:rsidRPr="005270B1" w:rsidRDefault="00DF2DB1" w:rsidP="00DF2DB1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Calibri" w:eastAsia="Times New Roman" w:hAnsi="Calibri" w:cs="Times New Roman"/>
        </w:rPr>
      </w:pPr>
      <w:r w:rsidRPr="005270B1">
        <w:rPr>
          <w:rFonts w:ascii="Calibri" w:eastAsia="Times New Roman" w:hAnsi="Calibri" w:cs="Times New Roman"/>
        </w:rPr>
        <w:t>уточнить готовность и способность осваивать мат</w:t>
      </w:r>
      <w:r w:rsidRPr="005270B1">
        <w:rPr>
          <w:rFonts w:ascii="Calibri" w:eastAsia="Times New Roman" w:hAnsi="Calibri" w:cs="Times New Roman"/>
        </w:rPr>
        <w:t>е</w:t>
      </w:r>
      <w:r w:rsidRPr="005270B1">
        <w:rPr>
          <w:rFonts w:ascii="Calibri" w:eastAsia="Times New Roman" w:hAnsi="Calibri" w:cs="Times New Roman"/>
        </w:rPr>
        <w:t>матику на повышенном уровне;</w:t>
      </w:r>
    </w:p>
    <w:p w:rsidR="00DF2DB1" w:rsidRPr="005270B1" w:rsidRDefault="00DF2DB1" w:rsidP="00DF2DB1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Calibri" w:eastAsia="Times New Roman" w:hAnsi="Calibri" w:cs="Times New Roman"/>
        </w:rPr>
      </w:pPr>
      <w:r w:rsidRPr="005270B1">
        <w:rPr>
          <w:rFonts w:ascii="Calibri" w:eastAsia="Times New Roman" w:hAnsi="Calibri" w:cs="Times New Roman"/>
        </w:rPr>
        <w:lastRenderedPageBreak/>
        <w:t xml:space="preserve">получения </w:t>
      </w:r>
      <w:proofErr w:type="gramStart"/>
      <w:r w:rsidRPr="005270B1">
        <w:rPr>
          <w:rFonts w:ascii="Calibri" w:eastAsia="Times New Roman" w:hAnsi="Calibri" w:cs="Times New Roman"/>
        </w:rPr>
        <w:t>обучающимися</w:t>
      </w:r>
      <w:proofErr w:type="gramEnd"/>
      <w:r w:rsidRPr="005270B1">
        <w:rPr>
          <w:rFonts w:ascii="Calibri" w:eastAsia="Times New Roman" w:hAnsi="Calibri" w:cs="Times New Roman"/>
        </w:rPr>
        <w:t xml:space="preserve"> опыта работы на уровне повышенных требований, что способствует развитию учебной мотив</w:t>
      </w:r>
      <w:r w:rsidRPr="005270B1">
        <w:rPr>
          <w:rFonts w:ascii="Calibri" w:eastAsia="Times New Roman" w:hAnsi="Calibri" w:cs="Times New Roman"/>
        </w:rPr>
        <w:t>а</w:t>
      </w:r>
      <w:r w:rsidRPr="005270B1">
        <w:rPr>
          <w:rFonts w:ascii="Calibri" w:eastAsia="Times New Roman" w:hAnsi="Calibri" w:cs="Times New Roman"/>
        </w:rPr>
        <w:t>ции.</w:t>
      </w:r>
    </w:p>
    <w:p w:rsidR="00DF2DB1" w:rsidRPr="005270B1" w:rsidRDefault="00DF2DB1" w:rsidP="00DF2DB1">
      <w:pPr>
        <w:pStyle w:val="a3"/>
        <w:spacing w:after="0"/>
        <w:rPr>
          <w:rFonts w:ascii="Calibri" w:hAnsi="Calibri"/>
          <w:b/>
          <w:i/>
          <w:u w:val="single"/>
        </w:rPr>
      </w:pPr>
      <w:r w:rsidRPr="005270B1">
        <w:rPr>
          <w:rFonts w:ascii="Calibri" w:hAnsi="Calibri"/>
          <w:b/>
          <w:bCs/>
          <w:i/>
          <w:u w:val="single"/>
        </w:rPr>
        <w:t>З</w:t>
      </w:r>
      <w:r>
        <w:rPr>
          <w:rFonts w:ascii="Calibri" w:hAnsi="Calibri"/>
          <w:b/>
          <w:bCs/>
          <w:i/>
          <w:u w:val="single"/>
        </w:rPr>
        <w:t>ад</w:t>
      </w:r>
      <w:r w:rsidRPr="005270B1">
        <w:rPr>
          <w:rFonts w:ascii="Calibri" w:hAnsi="Calibri"/>
          <w:b/>
          <w:bCs/>
          <w:i/>
          <w:u w:val="single"/>
        </w:rPr>
        <w:t>ачи  курса:</w:t>
      </w:r>
    </w:p>
    <w:p w:rsidR="00DF2DB1" w:rsidRPr="005270B1" w:rsidRDefault="00DF2DB1" w:rsidP="00DF2DB1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Calibri" w:eastAsia="Times New Roman" w:hAnsi="Calibri" w:cs="Times New Roman"/>
        </w:rPr>
      </w:pPr>
      <w:r w:rsidRPr="005270B1">
        <w:rPr>
          <w:rFonts w:ascii="Calibri" w:eastAsia="Times New Roman" w:hAnsi="Calibri" w:cs="Times New Roman"/>
        </w:rPr>
        <w:t xml:space="preserve">формирование интереса к изучению математики через решение задач повышенной сложности; </w:t>
      </w:r>
    </w:p>
    <w:p w:rsidR="00DF2DB1" w:rsidRPr="005270B1" w:rsidRDefault="00DF2DB1" w:rsidP="00DF2DB1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5270B1">
        <w:rPr>
          <w:rFonts w:ascii="Calibri" w:eastAsia="Times New Roman" w:hAnsi="Calibri" w:cs="Times New Roman"/>
        </w:rPr>
        <w:t>развитие интеллектуальных умений: логически и аналитически рассуждать при решении нестандартных задач по математике; находить о</w:t>
      </w:r>
      <w:r w:rsidRPr="005270B1">
        <w:rPr>
          <w:rFonts w:ascii="Calibri" w:eastAsia="Times New Roman" w:hAnsi="Calibri" w:cs="Times New Roman"/>
        </w:rPr>
        <w:t>б</w:t>
      </w:r>
      <w:r w:rsidRPr="005270B1">
        <w:rPr>
          <w:rFonts w:ascii="Calibri" w:eastAsia="Times New Roman" w:hAnsi="Calibri" w:cs="Times New Roman"/>
        </w:rPr>
        <w:t>щее и учитывать детали;</w:t>
      </w:r>
    </w:p>
    <w:p w:rsidR="00DF2DB1" w:rsidRPr="005270B1" w:rsidRDefault="00DF2DB1" w:rsidP="00DF2DB1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5270B1">
        <w:rPr>
          <w:rFonts w:ascii="Calibri" w:eastAsia="Times New Roman" w:hAnsi="Calibri" w:cs="Times New Roman"/>
        </w:rPr>
        <w:t>развитие творческих способностей, умения р</w:t>
      </w:r>
      <w:r w:rsidRPr="005270B1">
        <w:rPr>
          <w:rFonts w:ascii="Calibri" w:eastAsia="Times New Roman" w:hAnsi="Calibri" w:cs="Times New Roman"/>
        </w:rPr>
        <w:t>а</w:t>
      </w:r>
      <w:r w:rsidRPr="005270B1">
        <w:rPr>
          <w:rFonts w:ascii="Calibri" w:eastAsia="Times New Roman" w:hAnsi="Calibri" w:cs="Times New Roman"/>
        </w:rPr>
        <w:t>ботать самостоятельно и в группе, вести дискуссию, аргументировать свою точку зрения и уметь слушать другого;</w:t>
      </w:r>
    </w:p>
    <w:p w:rsidR="00DF2DB1" w:rsidRPr="00B537AC" w:rsidRDefault="00DF2DB1" w:rsidP="00DF2DB1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Calibri" w:eastAsia="Times New Roman" w:hAnsi="Calibri" w:cs="Times New Roman"/>
        </w:rPr>
      </w:pPr>
      <w:r w:rsidRPr="005270B1">
        <w:rPr>
          <w:rFonts w:ascii="Calibri" w:eastAsia="Times New Roman" w:hAnsi="Calibri" w:cs="Times New Roman"/>
        </w:rPr>
        <w:t>воспитание умения публично выступать, задавать вопросы, рассуждать.</w:t>
      </w:r>
    </w:p>
    <w:p w:rsidR="00DF2DB1" w:rsidRPr="00B537AC" w:rsidRDefault="00DF2DB1" w:rsidP="00DF2DB1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B537AC">
        <w:rPr>
          <w:rFonts w:ascii="Calibri" w:eastAsia="Times New Roman" w:hAnsi="Calibri" w:cs="Times New Roman"/>
          <w:b/>
          <w:sz w:val="28"/>
          <w:szCs w:val="28"/>
        </w:rPr>
        <w:t>Тематическое планирование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1"/>
        <w:gridCol w:w="9485"/>
        <w:gridCol w:w="3261"/>
      </w:tblGrid>
      <w:tr w:rsidR="00DF2DB1" w:rsidRPr="005270B1" w:rsidTr="0080353E">
        <w:tc>
          <w:tcPr>
            <w:tcW w:w="721" w:type="dxa"/>
          </w:tcPr>
          <w:p w:rsidR="00DF2DB1" w:rsidRPr="005270B1" w:rsidRDefault="00DF2DB1" w:rsidP="00DF2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270B1">
              <w:rPr>
                <w:rFonts w:ascii="Calibri" w:eastAsia="Times New Roman" w:hAnsi="Calibri" w:cs="Times New Roman"/>
              </w:rPr>
              <w:t>№</w:t>
            </w:r>
          </w:p>
        </w:tc>
        <w:tc>
          <w:tcPr>
            <w:tcW w:w="9485" w:type="dxa"/>
          </w:tcPr>
          <w:p w:rsidR="00DF2DB1" w:rsidRPr="005270B1" w:rsidRDefault="00DF2DB1" w:rsidP="00DF2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270B1">
              <w:rPr>
                <w:rFonts w:ascii="Calibri" w:eastAsia="Times New Roman" w:hAnsi="Calibri" w:cs="Times New Roman"/>
              </w:rPr>
              <w:t>Тема раздела</w:t>
            </w:r>
          </w:p>
        </w:tc>
        <w:tc>
          <w:tcPr>
            <w:tcW w:w="3261" w:type="dxa"/>
          </w:tcPr>
          <w:p w:rsidR="00DF2DB1" w:rsidRPr="005270B1" w:rsidRDefault="00DF2DB1" w:rsidP="00DF2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270B1">
              <w:rPr>
                <w:rFonts w:ascii="Calibri" w:eastAsia="Times New Roman" w:hAnsi="Calibri" w:cs="Times New Roman"/>
              </w:rPr>
              <w:t>Количество часов</w:t>
            </w:r>
          </w:p>
          <w:p w:rsidR="00DF2DB1" w:rsidRPr="005270B1" w:rsidRDefault="00DF2DB1" w:rsidP="00DF2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270B1">
              <w:rPr>
                <w:rFonts w:ascii="Calibri" w:eastAsia="Times New Roman" w:hAnsi="Calibri" w:cs="Times New Roman"/>
              </w:rPr>
              <w:t>в 9 классе</w:t>
            </w:r>
          </w:p>
        </w:tc>
      </w:tr>
      <w:tr w:rsidR="00DF2DB1" w:rsidRPr="005270B1" w:rsidTr="0080353E">
        <w:tc>
          <w:tcPr>
            <w:tcW w:w="721" w:type="dxa"/>
          </w:tcPr>
          <w:p w:rsidR="00DF2DB1" w:rsidRPr="005270B1" w:rsidRDefault="00DF2DB1" w:rsidP="00DF2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270B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485" w:type="dxa"/>
          </w:tcPr>
          <w:p w:rsidR="00DF2DB1" w:rsidRPr="005270B1" w:rsidRDefault="00DF2DB1" w:rsidP="00DF2D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70B1">
              <w:rPr>
                <w:rFonts w:ascii="Calibri" w:eastAsia="Times New Roman" w:hAnsi="Calibri" w:cs="Times New Roman"/>
              </w:rPr>
              <w:t>Проценты в школе и жизни.</w:t>
            </w:r>
          </w:p>
        </w:tc>
        <w:tc>
          <w:tcPr>
            <w:tcW w:w="3261" w:type="dxa"/>
          </w:tcPr>
          <w:p w:rsidR="00DF2DB1" w:rsidRPr="005270B1" w:rsidRDefault="00DF2DB1" w:rsidP="00DF2DB1">
            <w:pPr>
              <w:spacing w:after="0" w:line="240" w:lineRule="auto"/>
              <w:ind w:left="-98" w:right="-108"/>
              <w:jc w:val="center"/>
              <w:rPr>
                <w:rFonts w:ascii="Calibri" w:eastAsia="Times New Roman" w:hAnsi="Calibri" w:cs="Times New Roman"/>
              </w:rPr>
            </w:pPr>
            <w:r w:rsidRPr="005270B1">
              <w:rPr>
                <w:rFonts w:ascii="Calibri" w:eastAsia="Times New Roman" w:hAnsi="Calibri" w:cs="Times New Roman"/>
              </w:rPr>
              <w:t>6</w:t>
            </w:r>
          </w:p>
        </w:tc>
      </w:tr>
      <w:tr w:rsidR="00DF2DB1" w:rsidRPr="005270B1" w:rsidTr="0080353E">
        <w:tc>
          <w:tcPr>
            <w:tcW w:w="721" w:type="dxa"/>
          </w:tcPr>
          <w:p w:rsidR="00DF2DB1" w:rsidRPr="005270B1" w:rsidRDefault="00DF2DB1" w:rsidP="00DF2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270B1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9485" w:type="dxa"/>
          </w:tcPr>
          <w:p w:rsidR="00DF2DB1" w:rsidRPr="005270B1" w:rsidRDefault="00DF2DB1" w:rsidP="00DF2D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70B1">
              <w:rPr>
                <w:rFonts w:ascii="Calibri" w:eastAsia="Times New Roman" w:hAnsi="Calibri" w:cs="Times New Roman"/>
              </w:rPr>
              <w:t>Модуль и его приложения.</w:t>
            </w:r>
          </w:p>
        </w:tc>
        <w:tc>
          <w:tcPr>
            <w:tcW w:w="3261" w:type="dxa"/>
          </w:tcPr>
          <w:p w:rsidR="00DF2DB1" w:rsidRPr="005270B1" w:rsidRDefault="00DF2DB1" w:rsidP="00DF2DB1">
            <w:pPr>
              <w:spacing w:after="0" w:line="240" w:lineRule="auto"/>
              <w:ind w:left="-98" w:right="-108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</w:t>
            </w:r>
          </w:p>
        </w:tc>
      </w:tr>
      <w:tr w:rsidR="00DF2DB1" w:rsidRPr="005270B1" w:rsidTr="0080353E">
        <w:tc>
          <w:tcPr>
            <w:tcW w:w="721" w:type="dxa"/>
          </w:tcPr>
          <w:p w:rsidR="00DF2DB1" w:rsidRPr="005270B1" w:rsidRDefault="00DF2DB1" w:rsidP="00DF2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270B1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9485" w:type="dxa"/>
          </w:tcPr>
          <w:p w:rsidR="00DF2DB1" w:rsidRPr="005270B1" w:rsidRDefault="00DF2DB1" w:rsidP="00DF2D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70B1">
              <w:rPr>
                <w:rFonts w:ascii="Calibri" w:eastAsia="Times New Roman" w:hAnsi="Calibri" w:cs="Times New Roman"/>
              </w:rPr>
              <w:t>Функции и их графики.</w:t>
            </w:r>
          </w:p>
        </w:tc>
        <w:tc>
          <w:tcPr>
            <w:tcW w:w="3261" w:type="dxa"/>
          </w:tcPr>
          <w:p w:rsidR="00DF2DB1" w:rsidRPr="005270B1" w:rsidRDefault="00DF2DB1" w:rsidP="00DF2DB1">
            <w:pPr>
              <w:spacing w:after="0" w:line="240" w:lineRule="auto"/>
              <w:ind w:left="-98" w:right="-108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</w:t>
            </w:r>
          </w:p>
        </w:tc>
      </w:tr>
      <w:tr w:rsidR="00DF2DB1" w:rsidRPr="005270B1" w:rsidTr="0080353E">
        <w:tc>
          <w:tcPr>
            <w:tcW w:w="721" w:type="dxa"/>
          </w:tcPr>
          <w:p w:rsidR="00DF2DB1" w:rsidRPr="005270B1" w:rsidRDefault="00DF2DB1" w:rsidP="00DF2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270B1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485" w:type="dxa"/>
          </w:tcPr>
          <w:p w:rsidR="00DF2DB1" w:rsidRPr="005270B1" w:rsidRDefault="00DF2DB1" w:rsidP="00DF2D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70B1">
              <w:rPr>
                <w:rFonts w:ascii="Calibri" w:eastAsia="Times New Roman" w:hAnsi="Calibri" w:cs="Times New Roman"/>
              </w:rPr>
              <w:t>Решение текстовых задач. Задачи на прогрессии.</w:t>
            </w:r>
          </w:p>
        </w:tc>
        <w:tc>
          <w:tcPr>
            <w:tcW w:w="3261" w:type="dxa"/>
          </w:tcPr>
          <w:p w:rsidR="00DF2DB1" w:rsidRPr="005270B1" w:rsidRDefault="00DF2DB1" w:rsidP="00DF2DB1">
            <w:pPr>
              <w:spacing w:after="0" w:line="240" w:lineRule="auto"/>
              <w:ind w:left="-98" w:right="-108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</w:t>
            </w:r>
          </w:p>
        </w:tc>
      </w:tr>
      <w:tr w:rsidR="00DF2DB1" w:rsidRPr="005270B1" w:rsidTr="0080353E">
        <w:tc>
          <w:tcPr>
            <w:tcW w:w="721" w:type="dxa"/>
          </w:tcPr>
          <w:p w:rsidR="00DF2DB1" w:rsidRPr="005270B1" w:rsidRDefault="00DF2DB1" w:rsidP="00DF2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270B1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9485" w:type="dxa"/>
          </w:tcPr>
          <w:p w:rsidR="00DF2DB1" w:rsidRPr="005270B1" w:rsidRDefault="00DF2DB1" w:rsidP="00DF2D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70B1">
              <w:rPr>
                <w:rFonts w:ascii="Calibri" w:eastAsia="Times New Roman" w:hAnsi="Calibri" w:cs="Times New Roman"/>
              </w:rPr>
              <w:t>Геометрия. Красота и гармония.</w:t>
            </w:r>
          </w:p>
        </w:tc>
        <w:tc>
          <w:tcPr>
            <w:tcW w:w="3261" w:type="dxa"/>
          </w:tcPr>
          <w:p w:rsidR="00DF2DB1" w:rsidRPr="005270B1" w:rsidRDefault="00DF2DB1" w:rsidP="00DF2DB1">
            <w:pPr>
              <w:spacing w:after="0" w:line="240" w:lineRule="auto"/>
              <w:ind w:left="-98" w:right="-108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</w:t>
            </w:r>
          </w:p>
        </w:tc>
      </w:tr>
      <w:tr w:rsidR="00DF2DB1" w:rsidRPr="005270B1" w:rsidTr="0080353E">
        <w:tc>
          <w:tcPr>
            <w:tcW w:w="721" w:type="dxa"/>
          </w:tcPr>
          <w:p w:rsidR="00DF2DB1" w:rsidRPr="005270B1" w:rsidRDefault="00DF2DB1" w:rsidP="00DF2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270B1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9485" w:type="dxa"/>
          </w:tcPr>
          <w:p w:rsidR="00DF2DB1" w:rsidRPr="005270B1" w:rsidRDefault="00DF2DB1" w:rsidP="00DF2D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Итоговое занятие</w:t>
            </w:r>
          </w:p>
        </w:tc>
        <w:tc>
          <w:tcPr>
            <w:tcW w:w="3261" w:type="dxa"/>
          </w:tcPr>
          <w:p w:rsidR="00DF2DB1" w:rsidRDefault="00DF2DB1" w:rsidP="00DF2DB1">
            <w:pPr>
              <w:spacing w:after="0" w:line="240" w:lineRule="auto"/>
              <w:ind w:left="-98" w:right="-108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DF2DB1" w:rsidRPr="005270B1" w:rsidTr="0080353E">
        <w:tc>
          <w:tcPr>
            <w:tcW w:w="721" w:type="dxa"/>
          </w:tcPr>
          <w:p w:rsidR="00DF2DB1" w:rsidRPr="005270B1" w:rsidRDefault="00DF2DB1" w:rsidP="00DF2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270B1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9485" w:type="dxa"/>
          </w:tcPr>
          <w:p w:rsidR="00DF2DB1" w:rsidRPr="005270B1" w:rsidRDefault="00DF2DB1" w:rsidP="00DF2D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70B1">
              <w:rPr>
                <w:rFonts w:ascii="Calibri" w:eastAsia="Times New Roman" w:hAnsi="Calibri" w:cs="Times New Roman"/>
              </w:rPr>
              <w:t xml:space="preserve">Итого </w:t>
            </w:r>
          </w:p>
        </w:tc>
        <w:tc>
          <w:tcPr>
            <w:tcW w:w="3261" w:type="dxa"/>
          </w:tcPr>
          <w:p w:rsidR="00DF2DB1" w:rsidRPr="005270B1" w:rsidRDefault="00DF2DB1" w:rsidP="00DF2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33</w:t>
            </w:r>
          </w:p>
        </w:tc>
      </w:tr>
    </w:tbl>
    <w:p w:rsidR="002D2D3F" w:rsidRDefault="002D2D3F" w:rsidP="00DF2DB1">
      <w:pPr>
        <w:spacing w:after="0" w:line="240" w:lineRule="auto"/>
      </w:pPr>
    </w:p>
    <w:sectPr w:rsidR="002D2D3F" w:rsidSect="00DF2D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D14F6"/>
    <w:multiLevelType w:val="hybridMultilevel"/>
    <w:tmpl w:val="AF5CE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790F69"/>
    <w:multiLevelType w:val="hybridMultilevel"/>
    <w:tmpl w:val="BB7630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963E01"/>
    <w:multiLevelType w:val="hybridMultilevel"/>
    <w:tmpl w:val="C35C1DF4"/>
    <w:lvl w:ilvl="0" w:tplc="8A4CF6CE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2DB1"/>
    <w:rsid w:val="002D2D3F"/>
    <w:rsid w:val="00DF2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2DB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F2DB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1162</Words>
  <Characters>6630</Characters>
  <Application>Microsoft Office Word</Application>
  <DocSecurity>0</DocSecurity>
  <Lines>55</Lines>
  <Paragraphs>15</Paragraphs>
  <ScaleCrop>false</ScaleCrop>
  <Company>Ишненская СОШ</Company>
  <LinksUpToDate>false</LinksUpToDate>
  <CharactersWithSpaces>7777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пк-2</cp:lastModifiedBy>
  <cp:revision>2</cp:revision>
  <dcterms:created xsi:type="dcterms:W3CDTF">2019-03-19T14:02:00Z</dcterms:created>
  <dcterms:modified xsi:type="dcterms:W3CDTF">2019-03-19T14:04:00Z</dcterms:modified>
</cp:coreProperties>
</file>