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F7" w:rsidRDefault="002679F7" w:rsidP="002679F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A70366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FA4975">
        <w:rPr>
          <w:rFonts w:ascii="Times New Roman" w:hAnsi="Times New Roman" w:cs="Times New Roman"/>
          <w:b/>
          <w:sz w:val="24"/>
          <w:szCs w:val="24"/>
        </w:rPr>
        <w:t>рабочей программе «Чтение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  <w:r w:rsidRPr="00FA4975">
        <w:rPr>
          <w:rFonts w:ascii="Times New Roman" w:hAnsi="Times New Roman" w:cs="Times New Roman"/>
          <w:b/>
          <w:sz w:val="24"/>
          <w:szCs w:val="24"/>
        </w:rPr>
        <w:t>» для обучающ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FA4975">
        <w:rPr>
          <w:rFonts w:ascii="Times New Roman" w:hAnsi="Times New Roman" w:cs="Times New Roman"/>
          <w:b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A497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E51DF8" w:rsidRDefault="002679F7" w:rsidP="00E51DF8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ОВЗ (УО)</w:t>
      </w:r>
      <w:r w:rsidR="00E51DF8">
        <w:rPr>
          <w:rFonts w:ascii="Times New Roman" w:hAnsi="Times New Roman" w:cs="Times New Roman"/>
          <w:b/>
          <w:sz w:val="24"/>
          <w:szCs w:val="24"/>
        </w:rPr>
        <w:t>. Индивидуальное обучение на дому</w:t>
      </w:r>
    </w:p>
    <w:p w:rsidR="002679F7" w:rsidRPr="00FA4975" w:rsidRDefault="002679F7" w:rsidP="002679F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 xml:space="preserve">Рабочая программа по чтению и развитию речи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FA49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A4975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FA4975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FA4975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FA497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A4975">
        <w:rPr>
          <w:rFonts w:ascii="Times New Roman" w:hAnsi="Times New Roman" w:cs="Times New Roman"/>
          <w:sz w:val="24"/>
          <w:szCs w:val="24"/>
        </w:rPr>
        <w:t>ентр ВЛАДОС,   2014.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 xml:space="preserve">Предлагаемая программа ориентирована на использование в учебном процессе следующего учебника: 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 xml:space="preserve">- Малышева З.Ф.Чтение, 8 </w:t>
      </w:r>
      <w:proofErr w:type="spellStart"/>
      <w:r w:rsidRPr="00FA49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A4975">
        <w:rPr>
          <w:rFonts w:ascii="Times New Roman" w:hAnsi="Times New Roman" w:cs="Times New Roman"/>
          <w:sz w:val="24"/>
          <w:szCs w:val="24"/>
        </w:rPr>
        <w:t>. - М.: Просвещение, 2010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Место предмета в учебном плане - 1,5 часа в неделю, 51 урок  в год.                            Основная задача обучения: совершенствование навыков техники чтения учащихся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и всех еѐ составляющих: правильности, осознанности чтения целыми словами с переходом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на словосочетания с соблюдением норм литературного произношения; беглости,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выразительности на основе понимания читаемого материала с соответствующим темпом и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интонацией, используя паузы, логические ударения, тон голоса,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«драматизацию» (чтение по ролям).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Цели преподавания курса: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воспитание духовно-нравственной развитой личности, формирование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гуманистического мировоззрения, гражданского сознания, чувства патриотизма,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любви и уважения к языку как духовной ценности, средству общения и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получения знаний в разных сферах человеческой деятельности;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развитие речевой и мыслительной деятельности, коммуникативных умений и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 xml:space="preserve">навыков, обеспечивающих свободное владение русским литературным языком </w:t>
      </w:r>
      <w:proofErr w:type="gramStart"/>
      <w:r w:rsidRPr="00FA497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 xml:space="preserve">разных </w:t>
      </w:r>
      <w:proofErr w:type="gramStart"/>
      <w:r w:rsidRPr="00FA4975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FA4975">
        <w:rPr>
          <w:rFonts w:ascii="Times New Roman" w:hAnsi="Times New Roman" w:cs="Times New Roman"/>
          <w:sz w:val="24"/>
          <w:szCs w:val="24"/>
        </w:rPr>
        <w:t xml:space="preserve"> и ситуациях общения;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обогащение словарного запаса учащихся;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в собственной речевой практике.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 xml:space="preserve">• овладение навыками правильного, беглого и выразительного чтения </w:t>
      </w:r>
      <w:proofErr w:type="gramStart"/>
      <w:r w:rsidRPr="00FA4975"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пониманию произведений или отрывков из произведений русских и зарубежных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классиков и современных писателей;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обучение умению излагать мысли в устной форме;</w:t>
      </w:r>
    </w:p>
    <w:p w:rsidR="002679F7" w:rsidRPr="00FA4975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активизация и обогащение словаря;</w:t>
      </w:r>
    </w:p>
    <w:p w:rsidR="002679F7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повышение уровня общего развития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9F7" w:rsidRDefault="002679F7" w:rsidP="002679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79F7" w:rsidRDefault="002679F7" w:rsidP="002679F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679F7" w:rsidRDefault="002679F7" w:rsidP="002679F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490"/>
        <w:gridCol w:w="4495"/>
      </w:tblGrid>
      <w:tr w:rsidR="002679F7" w:rsidTr="00CA192F">
        <w:tc>
          <w:tcPr>
            <w:tcW w:w="4490" w:type="dxa"/>
          </w:tcPr>
          <w:p w:rsidR="002679F7" w:rsidRPr="00E25C2A" w:rsidRDefault="002679F7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5" w:type="dxa"/>
          </w:tcPr>
          <w:p w:rsidR="002679F7" w:rsidRPr="00E25C2A" w:rsidRDefault="002679F7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2679F7" w:rsidTr="00CA192F">
        <w:tc>
          <w:tcPr>
            <w:tcW w:w="4490" w:type="dxa"/>
          </w:tcPr>
          <w:p w:rsidR="002679F7" w:rsidRPr="00E25C2A" w:rsidRDefault="002679F7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95" w:type="dxa"/>
          </w:tcPr>
          <w:p w:rsidR="002679F7" w:rsidRPr="00E25C2A" w:rsidRDefault="002679F7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9F7" w:rsidTr="00CA192F">
        <w:tc>
          <w:tcPr>
            <w:tcW w:w="4490" w:type="dxa"/>
          </w:tcPr>
          <w:p w:rsidR="002679F7" w:rsidRPr="00E25C2A" w:rsidRDefault="002679F7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</w:t>
            </w:r>
            <w:r w:rsidRPr="00E2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495" w:type="dxa"/>
          </w:tcPr>
          <w:p w:rsidR="002679F7" w:rsidRPr="00E25C2A" w:rsidRDefault="002679F7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79F7" w:rsidTr="00CA192F">
        <w:tc>
          <w:tcPr>
            <w:tcW w:w="4490" w:type="dxa"/>
          </w:tcPr>
          <w:p w:rsidR="002679F7" w:rsidRPr="00E25C2A" w:rsidRDefault="002679F7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</w:t>
            </w:r>
          </w:p>
          <w:p w:rsidR="002679F7" w:rsidRPr="00E25C2A" w:rsidRDefault="002679F7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</w:t>
            </w:r>
            <w:r w:rsidRPr="00E2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495" w:type="dxa"/>
          </w:tcPr>
          <w:p w:rsidR="002679F7" w:rsidRPr="00E25C2A" w:rsidRDefault="002679F7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79F7" w:rsidTr="00CA192F">
        <w:tc>
          <w:tcPr>
            <w:tcW w:w="4490" w:type="dxa"/>
          </w:tcPr>
          <w:p w:rsidR="002679F7" w:rsidRPr="00E25C2A" w:rsidRDefault="002679F7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</w:t>
            </w:r>
          </w:p>
          <w:p w:rsidR="002679F7" w:rsidRPr="00E25C2A" w:rsidRDefault="002679F7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</w:t>
            </w:r>
            <w:r w:rsidRPr="00E2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495" w:type="dxa"/>
          </w:tcPr>
          <w:p w:rsidR="002679F7" w:rsidRPr="00E25C2A" w:rsidRDefault="002679F7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79F7" w:rsidTr="00CA192F">
        <w:tc>
          <w:tcPr>
            <w:tcW w:w="4490" w:type="dxa"/>
          </w:tcPr>
          <w:p w:rsidR="002679F7" w:rsidRPr="00E25C2A" w:rsidRDefault="002679F7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495" w:type="dxa"/>
          </w:tcPr>
          <w:p w:rsidR="002679F7" w:rsidRPr="00E25C2A" w:rsidRDefault="002679F7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3EAE" w:rsidRDefault="002F3EAE"/>
    <w:sectPr w:rsidR="002F3EAE" w:rsidSect="00E2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2679F7"/>
    <w:rsid w:val="002679F7"/>
    <w:rsid w:val="002F3EAE"/>
    <w:rsid w:val="003C09F1"/>
    <w:rsid w:val="00A70366"/>
    <w:rsid w:val="00E20B50"/>
    <w:rsid w:val="00E5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679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>Ишненская СОШ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4</cp:revision>
  <dcterms:created xsi:type="dcterms:W3CDTF">2019-02-08T13:33:00Z</dcterms:created>
  <dcterms:modified xsi:type="dcterms:W3CDTF">2019-03-14T11:43:00Z</dcterms:modified>
</cp:coreProperties>
</file>