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F" w:rsidRPr="006315D3" w:rsidRDefault="006315D3" w:rsidP="0045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D3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по технологии для </w:t>
      </w:r>
      <w:proofErr w:type="gramStart"/>
      <w:r w:rsidRPr="006315D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315D3">
        <w:rPr>
          <w:rFonts w:ascii="Times New Roman" w:hAnsi="Times New Roman" w:cs="Times New Roman"/>
          <w:b/>
          <w:sz w:val="24"/>
          <w:szCs w:val="24"/>
        </w:rPr>
        <w:t xml:space="preserve"> с ОВЗ (ЗПР) </w:t>
      </w:r>
      <w:r>
        <w:rPr>
          <w:rFonts w:ascii="Times New Roman" w:hAnsi="Times New Roman" w:cs="Times New Roman"/>
          <w:b/>
          <w:sz w:val="24"/>
          <w:szCs w:val="24"/>
        </w:rPr>
        <w:t xml:space="preserve">в 7 классе </w:t>
      </w:r>
      <w:r w:rsidRPr="006315D3">
        <w:rPr>
          <w:rFonts w:ascii="Times New Roman" w:hAnsi="Times New Roman" w:cs="Times New Roman"/>
          <w:b/>
          <w:sz w:val="24"/>
          <w:szCs w:val="24"/>
        </w:rPr>
        <w:t>индивидуально</w:t>
      </w:r>
    </w:p>
    <w:p w:rsidR="006315D3" w:rsidRPr="006315D3" w:rsidRDefault="006315D3" w:rsidP="00452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D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315D3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6315D3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A6C9F" w:rsidRPr="006315D3" w:rsidRDefault="006D7430" w:rsidP="007A6C9F">
      <w:pPr>
        <w:rPr>
          <w:rFonts w:ascii="Times New Roman" w:hAnsi="Times New Roman" w:cs="Times New Roman"/>
          <w:sz w:val="24"/>
          <w:szCs w:val="24"/>
        </w:rPr>
      </w:pPr>
      <w:r w:rsidRPr="006315D3">
        <w:rPr>
          <w:rFonts w:ascii="Times New Roman" w:hAnsi="Times New Roman" w:cs="Times New Roman"/>
          <w:sz w:val="24"/>
          <w:szCs w:val="24"/>
        </w:rPr>
        <w:t>Адаптированная р</w:t>
      </w:r>
      <w:r w:rsidR="007A6C9F" w:rsidRPr="006315D3">
        <w:rPr>
          <w:rFonts w:ascii="Times New Roman" w:hAnsi="Times New Roman" w:cs="Times New Roman"/>
          <w:sz w:val="24"/>
          <w:szCs w:val="24"/>
        </w:rPr>
        <w:t xml:space="preserve">абочая  программа по технологии для </w:t>
      </w:r>
      <w:proofErr w:type="gramStart"/>
      <w:r w:rsidRPr="006315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15D3">
        <w:rPr>
          <w:rFonts w:ascii="Times New Roman" w:hAnsi="Times New Roman" w:cs="Times New Roman"/>
          <w:sz w:val="24"/>
          <w:szCs w:val="24"/>
        </w:rPr>
        <w:t xml:space="preserve"> </w:t>
      </w:r>
      <w:r w:rsidR="006315D3" w:rsidRPr="006315D3">
        <w:rPr>
          <w:rFonts w:ascii="Times New Roman" w:hAnsi="Times New Roman" w:cs="Times New Roman"/>
          <w:sz w:val="24"/>
          <w:szCs w:val="24"/>
        </w:rPr>
        <w:t xml:space="preserve">с ОВЗ (ЗПР) </w:t>
      </w:r>
      <w:r w:rsidR="006315D3">
        <w:rPr>
          <w:rFonts w:ascii="Times New Roman" w:hAnsi="Times New Roman" w:cs="Times New Roman"/>
          <w:sz w:val="24"/>
          <w:szCs w:val="24"/>
        </w:rPr>
        <w:t xml:space="preserve">в </w:t>
      </w:r>
      <w:r w:rsidRPr="006315D3">
        <w:rPr>
          <w:rFonts w:ascii="Times New Roman" w:hAnsi="Times New Roman" w:cs="Times New Roman"/>
          <w:sz w:val="24"/>
          <w:szCs w:val="24"/>
        </w:rPr>
        <w:t>7 класс</w:t>
      </w:r>
      <w:r w:rsidR="006315D3">
        <w:rPr>
          <w:rFonts w:ascii="Times New Roman" w:hAnsi="Times New Roman" w:cs="Times New Roman"/>
          <w:sz w:val="24"/>
          <w:szCs w:val="24"/>
        </w:rPr>
        <w:t>е</w:t>
      </w:r>
      <w:r w:rsidRPr="006315D3">
        <w:rPr>
          <w:rFonts w:ascii="Times New Roman" w:hAnsi="Times New Roman" w:cs="Times New Roman"/>
          <w:sz w:val="24"/>
          <w:szCs w:val="24"/>
        </w:rPr>
        <w:t xml:space="preserve"> индивидуально </w:t>
      </w:r>
      <w:r w:rsidR="007A6C9F" w:rsidRPr="006315D3">
        <w:rPr>
          <w:rFonts w:ascii="Times New Roman" w:hAnsi="Times New Roman" w:cs="Times New Roman"/>
          <w:sz w:val="24"/>
          <w:szCs w:val="24"/>
        </w:rPr>
        <w:t>составлена на  основе:</w:t>
      </w:r>
    </w:p>
    <w:p w:rsidR="007A6C9F" w:rsidRPr="006315D3" w:rsidRDefault="006D7430" w:rsidP="007A6C9F">
      <w:pPr>
        <w:pStyle w:val="a5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 w:rsidRPr="006315D3">
        <w:rPr>
          <w:rFonts w:ascii="Times New Roman" w:hAnsi="Times New Roman" w:cs="Times New Roman"/>
          <w:sz w:val="24"/>
          <w:szCs w:val="24"/>
        </w:rPr>
        <w:t>и</w:t>
      </w:r>
      <w:r w:rsidR="007A6C9F" w:rsidRPr="006315D3">
        <w:rPr>
          <w:rFonts w:ascii="Times New Roman" w:hAnsi="Times New Roman" w:cs="Times New Roman"/>
          <w:sz w:val="24"/>
          <w:szCs w:val="24"/>
        </w:rPr>
        <w:t>нтегрированной  программы по технологии: 7 класс</w:t>
      </w:r>
      <w:proofErr w:type="gramStart"/>
      <w:r w:rsidR="007A6C9F" w:rsidRPr="006315D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A6C9F" w:rsidRPr="006315D3">
        <w:rPr>
          <w:rFonts w:ascii="Times New Roman" w:hAnsi="Times New Roman" w:cs="Times New Roman"/>
          <w:sz w:val="24"/>
          <w:szCs w:val="24"/>
        </w:rPr>
        <w:t xml:space="preserve"> И. А. Сасова. - М.: Вента-Граф,2015;</w:t>
      </w:r>
    </w:p>
    <w:p w:rsidR="007A6C9F" w:rsidRPr="006315D3" w:rsidRDefault="007A6C9F" w:rsidP="007A6C9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6315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0" cy="6142788"/>
            <wp:effectExtent l="19050" t="0" r="6350" b="0"/>
            <wp:docPr id="16" name="Рисунок 12" descr="C:\Users\1\Pictures\2018-12-03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018-12-03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95" t="17574" r="-53" b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14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30" w:rsidRPr="006315D3" w:rsidRDefault="006D7430" w:rsidP="007A6C9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6D7430" w:rsidRPr="006315D3" w:rsidRDefault="006D7430" w:rsidP="007A6C9F">
      <w:pPr>
        <w:ind w:hanging="85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15D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При обучении детей с задержкой психического развития по технологии ставятся те же задачи, что и в массовой школе.</w:t>
      </w:r>
      <w:r w:rsidRPr="00631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6C9F" w:rsidRPr="006315D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8078879"/>
            <wp:effectExtent l="19050" t="0" r="0" b="0"/>
            <wp:docPr id="11" name="Рисунок 11" descr="C:\Users\1\Pictures\2018-12-03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2018-12-03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48" t="3515" r="3153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7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C9F" w:rsidRPr="006315D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4869" cy="4086225"/>
            <wp:effectExtent l="19050" t="0" r="3431" b="0"/>
            <wp:docPr id="13" name="Рисунок 10" descr="C:\Users\1\Pictures\2018-12-03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2018-12-03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89" t="5782" r="1390" b="4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9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326" w:rsidRPr="00631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3. Описание места учебного предмета в учебном плане</w:t>
      </w:r>
    </w:p>
    <w:p w:rsidR="00B15326" w:rsidRPr="006315D3" w:rsidRDefault="00B15326" w:rsidP="00B15326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315D3">
        <w:rPr>
          <w:rFonts w:ascii="Times New Roman" w:eastAsia="Times New Roman" w:hAnsi="Times New Roman"/>
          <w:sz w:val="24"/>
          <w:szCs w:val="24"/>
        </w:rPr>
        <w:t xml:space="preserve">        На изучение предмета технологии в 7 классе для детей с ограниченными возможностями здоровья, обучающихся индивидуально, в школьном учебном плане отводится 0,5 часа в неделю, итого 17 часов за учебный год.  </w:t>
      </w:r>
    </w:p>
    <w:p w:rsidR="00B15326" w:rsidRPr="006315D3" w:rsidRDefault="00B15326" w:rsidP="00B15326">
      <w:pPr>
        <w:tabs>
          <w:tab w:val="left" w:pos="-142"/>
        </w:tabs>
        <w:spacing w:after="0" w:line="240" w:lineRule="auto"/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7430" w:rsidRPr="006315D3" w:rsidRDefault="00B15326" w:rsidP="00B15326">
      <w:pPr>
        <w:pStyle w:val="a5"/>
        <w:tabs>
          <w:tab w:val="left" w:pos="284"/>
          <w:tab w:val="left" w:pos="709"/>
        </w:tabs>
        <w:autoSpaceDE w:val="0"/>
        <w:autoSpaceDN w:val="0"/>
        <w:adjustRightInd w:val="0"/>
        <w:ind w:left="1429" w:hanging="426"/>
        <w:rPr>
          <w:rFonts w:ascii="Times New Roman" w:hAnsi="Times New Roman" w:cs="Times New Roman"/>
          <w:i/>
          <w:sz w:val="24"/>
          <w:szCs w:val="24"/>
        </w:rPr>
      </w:pPr>
      <w:r w:rsidRPr="00631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r w:rsidR="006D7430" w:rsidRPr="006315D3">
        <w:rPr>
          <w:rFonts w:ascii="Times New Roman" w:hAnsi="Times New Roman" w:cs="Times New Roman"/>
          <w:b/>
          <w:bCs/>
          <w:i/>
          <w:sz w:val="24"/>
          <w:szCs w:val="24"/>
        </w:rPr>
        <w:t>Реализация коррекционной направленности обучения: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rPr>
          <w:color w:val="00000A"/>
        </w:rPr>
        <w:t xml:space="preserve">выделение существенных признаков </w:t>
      </w:r>
      <w:proofErr w:type="gramStart"/>
      <w:r w:rsidRPr="006315D3">
        <w:rPr>
          <w:color w:val="00000A"/>
        </w:rPr>
        <w:t>изучаемого</w:t>
      </w:r>
      <w:proofErr w:type="gramEnd"/>
      <w:r w:rsidRPr="006315D3">
        <w:rPr>
          <w:color w:val="00000A"/>
        </w:rPr>
        <w:t>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rPr>
          <w:color w:val="00000A"/>
        </w:rPr>
        <w:t>опора на объективные внутренние связи, содержание изучаемого материала;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rPr>
          <w:color w:val="00000A"/>
        </w:rPr>
        <w:t>соблюдение в определение объёма изучаемого материала, принципов необходимости и достаточности;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rPr>
          <w:color w:val="00000A"/>
        </w:rPr>
        <w:t>введение в содержание учебных программ коррекционных разделов для активизации познавательной деятельности;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t>учет индивидуальных особенностей ребенка, т. е. обеспечение личностно-ориентированного обучения;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t>практико-ориентированная направленность учебного процесса;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t xml:space="preserve">связь предметного содержания с жизнью; 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t xml:space="preserve">проектирование жизненных компетенций </w:t>
      </w:r>
      <w:proofErr w:type="gramStart"/>
      <w:r w:rsidRPr="006315D3">
        <w:t>обучающегося</w:t>
      </w:r>
      <w:proofErr w:type="gramEnd"/>
      <w:r w:rsidRPr="006315D3">
        <w:t>;</w:t>
      </w:r>
    </w:p>
    <w:p w:rsidR="006D7430" w:rsidRPr="006315D3" w:rsidRDefault="006D7430" w:rsidP="006D7430">
      <w:pPr>
        <w:pStyle w:val="a8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709" w:hanging="283"/>
        <w:jc w:val="both"/>
      </w:pPr>
      <w:r w:rsidRPr="006315D3">
        <w:t>привлечение дополнительных ресурсов (специальная индивидуальная помощь, обстановка, оборудование, другие вспомогательные средства).</w:t>
      </w:r>
    </w:p>
    <w:p w:rsidR="006D7430" w:rsidRPr="006315D3" w:rsidRDefault="006D7430" w:rsidP="006D7430">
      <w:pPr>
        <w:pStyle w:val="a8"/>
        <w:tabs>
          <w:tab w:val="left" w:pos="1134"/>
        </w:tabs>
        <w:spacing w:before="0" w:beforeAutospacing="0" w:after="0"/>
        <w:jc w:val="both"/>
        <w:rPr>
          <w:b/>
          <w:bCs/>
          <w:i/>
        </w:rPr>
      </w:pPr>
    </w:p>
    <w:p w:rsidR="006D7430" w:rsidRPr="006315D3" w:rsidRDefault="006D7430" w:rsidP="006D7430">
      <w:pPr>
        <w:pStyle w:val="a8"/>
        <w:tabs>
          <w:tab w:val="left" w:pos="1134"/>
        </w:tabs>
        <w:spacing w:before="0" w:beforeAutospacing="0" w:after="0"/>
        <w:jc w:val="both"/>
      </w:pPr>
      <w:r w:rsidRPr="006315D3">
        <w:rPr>
          <w:b/>
          <w:bCs/>
          <w:i/>
        </w:rPr>
        <w:t>Планирование коррекционной работы по предмету</w:t>
      </w:r>
      <w:r w:rsidRPr="006315D3">
        <w:t>, которая предусматривает:</w:t>
      </w:r>
    </w:p>
    <w:p w:rsidR="006D7430" w:rsidRPr="006315D3" w:rsidRDefault="006D7430" w:rsidP="006D7430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426" w:firstLine="0"/>
        <w:jc w:val="both"/>
      </w:pPr>
      <w:r w:rsidRPr="006315D3">
        <w:t>восполнение пробелов в знаниях;</w:t>
      </w:r>
    </w:p>
    <w:p w:rsidR="006D7430" w:rsidRPr="006315D3" w:rsidRDefault="006D7430" w:rsidP="006D7430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426" w:firstLine="0"/>
        <w:jc w:val="both"/>
      </w:pPr>
      <w:r w:rsidRPr="006315D3">
        <w:t>подготовку к усвоению и отработку наиболее сложных разделов программы.</w:t>
      </w:r>
    </w:p>
    <w:p w:rsidR="006D7430" w:rsidRPr="006315D3" w:rsidRDefault="006D7430" w:rsidP="006D7430">
      <w:pPr>
        <w:pStyle w:val="a8"/>
        <w:shd w:val="clear" w:color="auto" w:fill="FFFFFF"/>
        <w:tabs>
          <w:tab w:val="left" w:pos="1134"/>
        </w:tabs>
        <w:spacing w:before="0" w:beforeAutospacing="0" w:after="0"/>
        <w:jc w:val="both"/>
        <w:rPr>
          <w:b/>
          <w:bCs/>
          <w:i/>
          <w:color w:val="000000"/>
        </w:rPr>
      </w:pPr>
      <w:r w:rsidRPr="006315D3">
        <w:rPr>
          <w:b/>
          <w:bCs/>
          <w:i/>
          <w:color w:val="000000"/>
        </w:rPr>
        <w:t>Использование приёмов коррекционной педагогики на уроках:</w:t>
      </w:r>
    </w:p>
    <w:p w:rsidR="006D7430" w:rsidRPr="006315D3" w:rsidRDefault="006D7430" w:rsidP="006D7430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6315D3">
        <w:rPr>
          <w:color w:val="00000A"/>
        </w:rPr>
        <w:lastRenderedPageBreak/>
        <w:t>наглядные опоры в обучении; шаблоны;</w:t>
      </w:r>
    </w:p>
    <w:p w:rsidR="006D7430" w:rsidRPr="006315D3" w:rsidRDefault="006D7430" w:rsidP="006D7430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6315D3">
        <w:rPr>
          <w:color w:val="00000A"/>
        </w:rPr>
        <w:t>поэтапное формирование умственных действий;</w:t>
      </w:r>
    </w:p>
    <w:p w:rsidR="006D7430" w:rsidRPr="006315D3" w:rsidRDefault="006D7430" w:rsidP="006D7430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  <w:rPr>
          <w:spacing w:val="-2"/>
        </w:rPr>
      </w:pPr>
      <w:r w:rsidRPr="006315D3">
        <w:rPr>
          <w:color w:val="00000A"/>
          <w:spacing w:val="-2"/>
        </w:rPr>
        <w:t>пропедевтика;</w:t>
      </w:r>
    </w:p>
    <w:p w:rsidR="00816457" w:rsidRPr="006315D3" w:rsidRDefault="006D7430" w:rsidP="00816457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6315D3">
        <w:rPr>
          <w:color w:val="00000A"/>
        </w:rPr>
        <w:t>безусловное принятие ребёнка, игнорирование некоторых негативных поступков;</w:t>
      </w:r>
    </w:p>
    <w:p w:rsidR="00816457" w:rsidRPr="006315D3" w:rsidRDefault="00816457" w:rsidP="00816457">
      <w:pPr>
        <w:pStyle w:val="a8"/>
        <w:numPr>
          <w:ilvl w:val="0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426" w:firstLine="0"/>
        <w:jc w:val="both"/>
      </w:pPr>
      <w:r w:rsidRPr="006315D3">
        <w:rPr>
          <w:color w:val="00000A"/>
        </w:rPr>
        <w:t>обеспечение ребенку успеха в доступных ему видах деятельности.</w:t>
      </w:r>
    </w:p>
    <w:p w:rsidR="00816457" w:rsidRPr="006315D3" w:rsidRDefault="00816457" w:rsidP="00816457">
      <w:pPr>
        <w:pStyle w:val="a8"/>
        <w:tabs>
          <w:tab w:val="left" w:pos="426"/>
          <w:tab w:val="left" w:pos="1134"/>
        </w:tabs>
        <w:spacing w:before="0" w:beforeAutospacing="0" w:after="0" w:afterAutospacing="0"/>
        <w:ind w:left="426"/>
        <w:jc w:val="both"/>
      </w:pPr>
      <w:r w:rsidRPr="006315D3">
        <w:rPr>
          <w:noProof/>
          <w:color w:val="00000A"/>
        </w:rPr>
        <w:drawing>
          <wp:inline distT="0" distB="0" distL="0" distR="0">
            <wp:extent cx="5930843" cy="7810500"/>
            <wp:effectExtent l="19050" t="0" r="0" b="0"/>
            <wp:docPr id="8" name="Рисунок 7" descr="C:\Users\1\Pictures\2018-12-03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2018-12-03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14" t="5102" r="2833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43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7B" w:rsidRPr="006315D3" w:rsidRDefault="006D7430" w:rsidP="00816457">
      <w:pPr>
        <w:pStyle w:val="a8"/>
        <w:tabs>
          <w:tab w:val="left" w:pos="426"/>
          <w:tab w:val="left" w:pos="1134"/>
        </w:tabs>
        <w:spacing w:before="0" w:beforeAutospacing="0" w:after="0" w:afterAutospacing="0"/>
        <w:ind w:left="-425"/>
        <w:jc w:val="both"/>
      </w:pPr>
      <w:r w:rsidRPr="006315D3">
        <w:rPr>
          <w:color w:val="00000A"/>
        </w:rPr>
        <w:lastRenderedPageBreak/>
        <w:t>.</w:t>
      </w:r>
      <w:r w:rsidR="00816457" w:rsidRPr="006315D3">
        <w:rPr>
          <w:noProof/>
        </w:rPr>
        <w:t xml:space="preserve"> </w:t>
      </w:r>
      <w:r w:rsidR="00140507" w:rsidRPr="006315D3">
        <w:rPr>
          <w:noProof/>
        </w:rPr>
        <w:drawing>
          <wp:inline distT="0" distB="0" distL="0" distR="0">
            <wp:extent cx="6131517" cy="8524875"/>
            <wp:effectExtent l="19050" t="0" r="2583" b="0"/>
            <wp:docPr id="6" name="Рисунок 6" descr="C:\Users\1\Desktop\2018-12-0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8-12-03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84" t="4535" r="4594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17" cy="85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7B" w:rsidRPr="006315D3" w:rsidSect="001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168"/>
    <w:multiLevelType w:val="hybridMultilevel"/>
    <w:tmpl w:val="34B211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B0B64CC"/>
    <w:multiLevelType w:val="multilevel"/>
    <w:tmpl w:val="5588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355D1"/>
    <w:multiLevelType w:val="multilevel"/>
    <w:tmpl w:val="E57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500A9"/>
    <w:multiLevelType w:val="hybridMultilevel"/>
    <w:tmpl w:val="16B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07"/>
    <w:rsid w:val="00136A7B"/>
    <w:rsid w:val="00140507"/>
    <w:rsid w:val="00452B64"/>
    <w:rsid w:val="006315D3"/>
    <w:rsid w:val="006D7430"/>
    <w:rsid w:val="00753AA0"/>
    <w:rsid w:val="007A6C9F"/>
    <w:rsid w:val="007C1DE2"/>
    <w:rsid w:val="00816457"/>
    <w:rsid w:val="00AE35F4"/>
    <w:rsid w:val="00B15326"/>
    <w:rsid w:val="00CD1DB5"/>
    <w:rsid w:val="00DE299F"/>
    <w:rsid w:val="00F8040E"/>
    <w:rsid w:val="00FB74ED"/>
    <w:rsid w:val="00F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A6C9F"/>
    <w:pPr>
      <w:ind w:left="720"/>
      <w:contextualSpacing/>
    </w:pPr>
  </w:style>
  <w:style w:type="table" w:styleId="a6">
    <w:name w:val="Table Grid"/>
    <w:basedOn w:val="a1"/>
    <w:uiPriority w:val="59"/>
    <w:rsid w:val="0045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2B64"/>
    <w:pPr>
      <w:spacing w:after="0" w:line="240" w:lineRule="auto"/>
      <w:jc w:val="both"/>
    </w:pPr>
    <w:rPr>
      <w:rFonts w:eastAsia="Calibri"/>
    </w:rPr>
  </w:style>
  <w:style w:type="paragraph" w:styleId="a8">
    <w:name w:val="Normal (Web)"/>
    <w:basedOn w:val="a"/>
    <w:uiPriority w:val="99"/>
    <w:unhideWhenUsed/>
    <w:rsid w:val="006D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пк-2</cp:lastModifiedBy>
  <cp:revision>9</cp:revision>
  <cp:lastPrinted>2019-03-28T12:44:00Z</cp:lastPrinted>
  <dcterms:created xsi:type="dcterms:W3CDTF">2018-12-03T11:02:00Z</dcterms:created>
  <dcterms:modified xsi:type="dcterms:W3CDTF">2019-03-28T12:50:00Z</dcterms:modified>
</cp:coreProperties>
</file>