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12" w:rsidRPr="00462512" w:rsidRDefault="00462512" w:rsidP="0046251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62512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Pr="00462512">
        <w:rPr>
          <w:rFonts w:ascii="Times New Roman" w:hAnsi="Times New Roman" w:cs="Times New Roman"/>
          <w:b/>
          <w:bCs/>
          <w:iCs/>
          <w:sz w:val="28"/>
          <w:szCs w:val="28"/>
        </w:rPr>
        <w:t>адаптированной рабочей программе</w:t>
      </w:r>
    </w:p>
    <w:p w:rsidR="00462512" w:rsidRPr="00462512" w:rsidRDefault="00462512" w:rsidP="0046251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62512">
        <w:rPr>
          <w:rFonts w:ascii="Times New Roman" w:hAnsi="Times New Roman" w:cs="Times New Roman"/>
          <w:b/>
          <w:bCs/>
          <w:iCs/>
          <w:sz w:val="28"/>
          <w:szCs w:val="28"/>
        </w:rPr>
        <w:t>по изобразительному искусству</w:t>
      </w:r>
    </w:p>
    <w:p w:rsidR="00462512" w:rsidRPr="00462512" w:rsidRDefault="00462512" w:rsidP="0046251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6251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для 4 класса</w:t>
      </w:r>
    </w:p>
    <w:p w:rsidR="00462512" w:rsidRPr="00462512" w:rsidRDefault="00462512" w:rsidP="0046251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62512">
        <w:rPr>
          <w:rFonts w:ascii="Times New Roman" w:hAnsi="Times New Roman" w:cs="Times New Roman"/>
          <w:b/>
          <w:bCs/>
          <w:iCs/>
          <w:sz w:val="28"/>
          <w:szCs w:val="28"/>
        </w:rPr>
        <w:t>(для детей с ограниченными возможностями здоровья ЗПР)</w:t>
      </w:r>
    </w:p>
    <w:p w:rsidR="00462512" w:rsidRPr="00462512" w:rsidRDefault="00462512" w:rsidP="0046251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62512">
        <w:rPr>
          <w:rFonts w:ascii="Times New Roman" w:hAnsi="Times New Roman" w:cs="Times New Roman"/>
          <w:b/>
          <w:bCs/>
          <w:iCs/>
          <w:sz w:val="28"/>
          <w:szCs w:val="28"/>
        </w:rPr>
        <w:t>(индивидуальное обучение на дому)</w:t>
      </w:r>
    </w:p>
    <w:p w:rsidR="00462512" w:rsidRDefault="00462512" w:rsidP="00462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2018-2019 учебный год</w:t>
      </w:r>
    </w:p>
    <w:p w:rsidR="00462512" w:rsidRPr="00462512" w:rsidRDefault="00462512" w:rsidP="0046251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512">
        <w:rPr>
          <w:rFonts w:ascii="Times New Roman" w:hAnsi="Times New Roman" w:cs="Times New Roman"/>
          <w:sz w:val="28"/>
          <w:szCs w:val="28"/>
        </w:rPr>
        <w:t xml:space="preserve">Рабочая программа предмета «Изобразительное искусство» для 4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программы «Изобразительное искусство» авторского коллектива под руководством Б.М. </w:t>
      </w:r>
      <w:proofErr w:type="spellStart"/>
      <w:r w:rsidRPr="00462512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462512">
        <w:rPr>
          <w:rFonts w:ascii="Times New Roman" w:hAnsi="Times New Roman" w:cs="Times New Roman"/>
          <w:sz w:val="28"/>
          <w:szCs w:val="28"/>
        </w:rPr>
        <w:t xml:space="preserve"> для 1-4 классов общеобразовательных учреждений (М.: Просвещение, 2015), программы коррекционного обучения под редакцией С.Г.Шевченко, а также рекомендаций специалистов ПМПК </w:t>
      </w:r>
      <w:r w:rsidRPr="00462512">
        <w:rPr>
          <w:rFonts w:ascii="Times New Roman" w:hAnsi="Times New Roman" w:cs="Times New Roman"/>
          <w:bCs/>
          <w:iCs/>
          <w:sz w:val="28"/>
          <w:szCs w:val="28"/>
        </w:rPr>
        <w:t>и ориентирована на</w:t>
      </w:r>
      <w:proofErr w:type="gramEnd"/>
      <w:r w:rsidRPr="00462512">
        <w:rPr>
          <w:rFonts w:ascii="Times New Roman" w:hAnsi="Times New Roman" w:cs="Times New Roman"/>
          <w:bCs/>
          <w:iCs/>
          <w:sz w:val="28"/>
          <w:szCs w:val="28"/>
        </w:rPr>
        <w:t xml:space="preserve"> работу по учебно-методическому комплекту «Школа России»:</w:t>
      </w:r>
    </w:p>
    <w:p w:rsidR="00462512" w:rsidRPr="00462512" w:rsidRDefault="00462512" w:rsidP="00462512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512">
        <w:rPr>
          <w:rFonts w:ascii="Times New Roman" w:hAnsi="Times New Roman"/>
          <w:sz w:val="28"/>
          <w:szCs w:val="28"/>
        </w:rPr>
        <w:t xml:space="preserve"> -   Л. А. </w:t>
      </w:r>
      <w:proofErr w:type="spellStart"/>
      <w:r w:rsidRPr="00462512">
        <w:rPr>
          <w:rFonts w:ascii="Times New Roman" w:hAnsi="Times New Roman"/>
          <w:sz w:val="28"/>
          <w:szCs w:val="28"/>
        </w:rPr>
        <w:t>Неменская</w:t>
      </w:r>
      <w:proofErr w:type="spellEnd"/>
      <w:r w:rsidRPr="00462512">
        <w:rPr>
          <w:rFonts w:ascii="Times New Roman" w:hAnsi="Times New Roman"/>
          <w:sz w:val="28"/>
          <w:szCs w:val="28"/>
        </w:rPr>
        <w:t xml:space="preserve"> «Каждый народ - художник» Учебник для 4 класса </w:t>
      </w:r>
    </w:p>
    <w:p w:rsidR="00462512" w:rsidRDefault="008F3EE5" w:rsidP="00462512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 Просвещение. 2014</w:t>
      </w:r>
    </w:p>
    <w:p w:rsidR="008F3EE5" w:rsidRPr="00462512" w:rsidRDefault="008F3EE5" w:rsidP="00462512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512" w:rsidRPr="00462512" w:rsidRDefault="00462512" w:rsidP="00462512">
      <w:pPr>
        <w:rPr>
          <w:rFonts w:ascii="Times New Roman" w:hAnsi="Times New Roman" w:cs="Times New Roman"/>
          <w:b/>
          <w:sz w:val="28"/>
          <w:szCs w:val="28"/>
        </w:rPr>
      </w:pPr>
      <w:r w:rsidRPr="00462512">
        <w:rPr>
          <w:rFonts w:ascii="Times New Roman" w:hAnsi="Times New Roman" w:cs="Times New Roman"/>
          <w:b/>
          <w:sz w:val="28"/>
          <w:szCs w:val="28"/>
        </w:rPr>
        <w:t>Место в учебном плане:</w:t>
      </w:r>
    </w:p>
    <w:p w:rsidR="00462512" w:rsidRPr="008F3EE5" w:rsidRDefault="00462512" w:rsidP="008F3EE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62512">
        <w:rPr>
          <w:rFonts w:ascii="Times New Roman" w:hAnsi="Times New Roman" w:cs="Times New Roman"/>
          <w:sz w:val="28"/>
          <w:szCs w:val="28"/>
        </w:rPr>
        <w:t>В соответствии с программой на изучение учебного предмета "Изобразительное искусство" в 4 классе</w:t>
      </w:r>
      <w:r w:rsidRPr="004625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2512">
        <w:rPr>
          <w:rFonts w:ascii="Times New Roman" w:hAnsi="Times New Roman" w:cs="Times New Roman"/>
          <w:sz w:val="28"/>
          <w:szCs w:val="28"/>
        </w:rPr>
        <w:t xml:space="preserve"> отводится </w:t>
      </w:r>
      <w:r w:rsidRPr="00462512">
        <w:rPr>
          <w:rFonts w:ascii="Times New Roman" w:hAnsi="Times New Roman" w:cs="Times New Roman"/>
          <w:color w:val="000000"/>
          <w:sz w:val="28"/>
          <w:szCs w:val="28"/>
        </w:rPr>
        <w:t xml:space="preserve"> 34 часа (1 час в неделю), но по базисному плану МОУ </w:t>
      </w:r>
      <w:proofErr w:type="spellStart"/>
      <w:r w:rsidRPr="00462512">
        <w:rPr>
          <w:rFonts w:ascii="Times New Roman" w:hAnsi="Times New Roman" w:cs="Times New Roman"/>
          <w:color w:val="000000"/>
          <w:sz w:val="28"/>
          <w:szCs w:val="28"/>
        </w:rPr>
        <w:t>Ишненская</w:t>
      </w:r>
      <w:proofErr w:type="spellEnd"/>
      <w:r w:rsidRPr="00462512">
        <w:rPr>
          <w:rFonts w:ascii="Times New Roman" w:hAnsi="Times New Roman" w:cs="Times New Roman"/>
          <w:color w:val="000000"/>
          <w:sz w:val="28"/>
          <w:szCs w:val="28"/>
        </w:rPr>
        <w:t xml:space="preserve"> СОШ при индивидуальном обучении  отводится 0,25 урока (8,5 ч в год). Проводится 17 уроков по 0,5 урока, т.е. через неделю. Программный материал будет изучен за счет уплотнения тем, их группировки и соединения, перестановки и пропуска т.к. заболевание ребенка позволяет изучать материал в полном объеме в достаточно сжатые сроки. Так же часть материала запланировано для самостоятельного изучения с последующей проверкой и закреплением.</w:t>
      </w:r>
    </w:p>
    <w:p w:rsidR="00462512" w:rsidRPr="008F3EE5" w:rsidRDefault="00462512" w:rsidP="00462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EE5">
        <w:rPr>
          <w:rFonts w:ascii="Times New Roman" w:hAnsi="Times New Roman" w:cs="Times New Roman"/>
          <w:sz w:val="28"/>
          <w:szCs w:val="28"/>
        </w:rPr>
        <w:t xml:space="preserve">   </w:t>
      </w:r>
      <w:r w:rsidRPr="008F3EE5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8F3EE5">
        <w:rPr>
          <w:rFonts w:ascii="Times New Roman" w:hAnsi="Times New Roman" w:cs="Times New Roman"/>
          <w:sz w:val="28"/>
          <w:szCs w:val="28"/>
        </w:rPr>
        <w:t xml:space="preserve">учебного предмета «Изобразительное искусство» - формирование художественной культуры учащихся как неотъемлемой части культуры духовной, которая достигается через формирование художественного мышления, развитие наблюдательности и фантазии, способности к самостоятельной художественно-творческой деятельности. </w:t>
      </w:r>
    </w:p>
    <w:p w:rsidR="008F3EE5" w:rsidRDefault="008F3EE5" w:rsidP="00462512">
      <w:pPr>
        <w:tabs>
          <w:tab w:val="left" w:pos="9639"/>
        </w:tabs>
        <w:spacing w:after="0" w:line="0" w:lineRule="atLeast"/>
        <w:ind w:left="-284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512" w:rsidRPr="00462512" w:rsidRDefault="00462512" w:rsidP="00462512">
      <w:pPr>
        <w:tabs>
          <w:tab w:val="left" w:pos="9639"/>
        </w:tabs>
        <w:spacing w:after="0" w:line="0" w:lineRule="atLeast"/>
        <w:ind w:left="-284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512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 4 класс</w:t>
      </w:r>
    </w:p>
    <w:tbl>
      <w:tblPr>
        <w:tblStyle w:val="a3"/>
        <w:tblW w:w="0" w:type="auto"/>
        <w:tblInd w:w="-284" w:type="dxa"/>
        <w:tblLook w:val="04A0"/>
      </w:tblPr>
      <w:tblGrid>
        <w:gridCol w:w="4927"/>
        <w:gridCol w:w="4927"/>
      </w:tblGrid>
      <w:tr w:rsidR="00462512" w:rsidRPr="00462512" w:rsidTr="000C0560">
        <w:tc>
          <w:tcPr>
            <w:tcW w:w="4927" w:type="dxa"/>
          </w:tcPr>
          <w:p w:rsidR="00462512" w:rsidRPr="00462512" w:rsidRDefault="00462512" w:rsidP="000C0560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512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4927" w:type="dxa"/>
          </w:tcPr>
          <w:p w:rsidR="00462512" w:rsidRPr="00462512" w:rsidRDefault="00462512" w:rsidP="000C0560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512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462512" w:rsidRPr="00462512" w:rsidTr="000C0560">
        <w:tc>
          <w:tcPr>
            <w:tcW w:w="4927" w:type="dxa"/>
          </w:tcPr>
          <w:p w:rsidR="00462512" w:rsidRPr="00462512" w:rsidRDefault="00462512" w:rsidP="000C0560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4927" w:type="dxa"/>
          </w:tcPr>
          <w:p w:rsidR="00462512" w:rsidRPr="00462512" w:rsidRDefault="00462512" w:rsidP="000C0560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5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bookmarkStart w:id="0" w:name="_GoBack"/>
        <w:bookmarkEnd w:id="0"/>
      </w:tr>
      <w:tr w:rsidR="00462512" w:rsidRPr="00462512" w:rsidTr="000C0560">
        <w:tc>
          <w:tcPr>
            <w:tcW w:w="4927" w:type="dxa"/>
          </w:tcPr>
          <w:p w:rsidR="00462512" w:rsidRPr="00462512" w:rsidRDefault="00462512" w:rsidP="000C0560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Древние города нашей Земли  </w:t>
            </w:r>
          </w:p>
        </w:tc>
        <w:tc>
          <w:tcPr>
            <w:tcW w:w="4927" w:type="dxa"/>
          </w:tcPr>
          <w:p w:rsidR="00462512" w:rsidRPr="00462512" w:rsidRDefault="00462512" w:rsidP="000C0560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5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62512" w:rsidRPr="00462512" w:rsidTr="000C0560">
        <w:tc>
          <w:tcPr>
            <w:tcW w:w="4927" w:type="dxa"/>
          </w:tcPr>
          <w:p w:rsidR="00462512" w:rsidRPr="00462512" w:rsidRDefault="00462512" w:rsidP="000C0560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Каждый народ — художник  </w:t>
            </w:r>
          </w:p>
        </w:tc>
        <w:tc>
          <w:tcPr>
            <w:tcW w:w="4927" w:type="dxa"/>
          </w:tcPr>
          <w:p w:rsidR="00462512" w:rsidRPr="00462512" w:rsidRDefault="00462512" w:rsidP="000C0560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5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462512" w:rsidRPr="00462512" w:rsidTr="000C0560">
        <w:tc>
          <w:tcPr>
            <w:tcW w:w="4927" w:type="dxa"/>
          </w:tcPr>
          <w:p w:rsidR="00462512" w:rsidRPr="00462512" w:rsidRDefault="00462512" w:rsidP="000C0560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Искусство объединяет народы  </w:t>
            </w:r>
          </w:p>
        </w:tc>
        <w:tc>
          <w:tcPr>
            <w:tcW w:w="4927" w:type="dxa"/>
          </w:tcPr>
          <w:p w:rsidR="00462512" w:rsidRPr="00462512" w:rsidRDefault="00462512" w:rsidP="000C0560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51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62512" w:rsidRPr="00462512" w:rsidTr="000C0560">
        <w:tc>
          <w:tcPr>
            <w:tcW w:w="4927" w:type="dxa"/>
          </w:tcPr>
          <w:p w:rsidR="00462512" w:rsidRPr="00462512" w:rsidRDefault="00462512" w:rsidP="000C0560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927" w:type="dxa"/>
          </w:tcPr>
          <w:p w:rsidR="00462512" w:rsidRPr="00462512" w:rsidRDefault="00462512" w:rsidP="000C0560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51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62512" w:rsidRPr="00462512" w:rsidTr="000C0560">
        <w:tc>
          <w:tcPr>
            <w:tcW w:w="4927" w:type="dxa"/>
          </w:tcPr>
          <w:p w:rsidR="00462512" w:rsidRPr="00462512" w:rsidRDefault="00462512" w:rsidP="000C0560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2512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927" w:type="dxa"/>
          </w:tcPr>
          <w:p w:rsidR="00462512" w:rsidRPr="00462512" w:rsidRDefault="00462512" w:rsidP="000C0560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51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</w:tbl>
    <w:p w:rsidR="00462512" w:rsidRPr="002B3159" w:rsidRDefault="00462512" w:rsidP="00462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86E" w:rsidRDefault="0076486E"/>
    <w:sectPr w:rsidR="0076486E" w:rsidSect="0002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2512"/>
    <w:rsid w:val="000621AB"/>
    <w:rsid w:val="00462512"/>
    <w:rsid w:val="0076486E"/>
    <w:rsid w:val="008F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462512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62512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2019-01-27T18:09:00Z</dcterms:created>
  <dcterms:modified xsi:type="dcterms:W3CDTF">2019-01-27T18:20:00Z</dcterms:modified>
</cp:coreProperties>
</file>