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72" w:rsidRPr="00CA2272" w:rsidRDefault="00CA2272" w:rsidP="00CA22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 по истории 9 класс</w:t>
      </w:r>
    </w:p>
    <w:p w:rsidR="00CA2272" w:rsidRPr="00CA2272" w:rsidRDefault="00CA2272" w:rsidP="00CA2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Обучение учебному предмету «История» в 2018/2019 </w:t>
      </w:r>
      <w:proofErr w:type="spellStart"/>
      <w:r w:rsidRPr="00CA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</w:t>
      </w:r>
      <w:proofErr w:type="spellEnd"/>
      <w:r w:rsidRPr="00CA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осуществляется на основании следующих документов: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Федеральный закон от 29.12.12 </w:t>
      </w: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ar-SA"/>
        </w:rPr>
        <w:t>N</w:t>
      </w: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273-ФЗ (ред.13.07.2015) «Об образовании в Российской Федерации»;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Письмо Министерства образования и науки РФ от 28.10.2015 № 1786 «О рабочих программах учебных предметов»;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Методическое письмо “О преподавании учебного предмета “Обществознание” в общеобразовательных учреждениях Ярославской области в 2018-2019 уч. году”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CA2272" w:rsidRPr="00CA2272" w:rsidRDefault="00CA2272" w:rsidP="00CA227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Обществознание. Рабочие программы. Предметная линия учебников под редакцией </w:t>
      </w:r>
      <w:proofErr w:type="spell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Л.Н.Боголюбова</w:t>
      </w:r>
      <w:proofErr w:type="spell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5-9 классы: </w:t>
      </w:r>
      <w:proofErr w:type="spell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учеб</w:t>
      </w:r>
      <w:proofErr w:type="gram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.п</w:t>
      </w:r>
      <w:proofErr w:type="gram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особие</w:t>
      </w:r>
      <w:proofErr w:type="spell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для </w:t>
      </w:r>
      <w:proofErr w:type="spell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общеобразоват</w:t>
      </w:r>
      <w:proofErr w:type="spell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учреждений / [</w:t>
      </w:r>
      <w:proofErr w:type="spell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Л.Н.Боголюбов</w:t>
      </w:r>
      <w:proofErr w:type="spell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Н.И.Городецкая</w:t>
      </w:r>
      <w:proofErr w:type="spell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Л.Ф.Иванова</w:t>
      </w:r>
      <w:proofErr w:type="spellEnd"/>
      <w:r w:rsidRPr="00CA22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др.].- 4-е изд.- – М.: Просвещение, 2016.-63 с.</w:t>
      </w:r>
    </w:p>
    <w:p w:rsidR="00CA2272" w:rsidRPr="00CA2272" w:rsidRDefault="00CA2272" w:rsidP="00CA227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</w:t>
      </w:r>
      <w:proofErr w:type="spellStart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8 июня 2015 года № 576; приказом </w:t>
      </w:r>
      <w:proofErr w:type="spellStart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28 декабря 2015 года № 1529;  приказом </w:t>
      </w:r>
      <w:proofErr w:type="spellStart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C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26 января 2016 года № 38.) </w:t>
      </w:r>
      <w:proofErr w:type="gramEnd"/>
    </w:p>
    <w:p w:rsidR="00CA2272" w:rsidRPr="00CA2272" w:rsidRDefault="00CA2272" w:rsidP="00CA227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CA2272">
        <w:rPr>
          <w:bCs/>
          <w:color w:val="000000" w:themeColor="text1"/>
        </w:rPr>
        <w:t>Письмо департамента образования Ярославской области «О примерных основных образовательных программах» от 11.06.2015 № 1031/01-10.</w:t>
      </w:r>
    </w:p>
    <w:p w:rsidR="00CA2272" w:rsidRPr="00CA2272" w:rsidRDefault="00CA2272" w:rsidP="00CA2272">
      <w:pPr>
        <w:pStyle w:val="a6"/>
        <w:ind w:left="360" w:right="-27"/>
        <w:jc w:val="both"/>
        <w:rPr>
          <w:b/>
          <w:color w:val="000000" w:themeColor="text1"/>
        </w:rPr>
      </w:pPr>
    </w:p>
    <w:p w:rsidR="00CA2272" w:rsidRPr="00CA2272" w:rsidRDefault="00CA2272" w:rsidP="00CA2272">
      <w:pPr>
        <w:pStyle w:val="a6"/>
        <w:ind w:left="360" w:right="-27"/>
        <w:jc w:val="both"/>
        <w:rPr>
          <w:color w:val="000000" w:themeColor="text1"/>
          <w:u w:val="single"/>
        </w:rPr>
      </w:pPr>
      <w:r w:rsidRPr="00CA2272">
        <w:rPr>
          <w:b/>
          <w:color w:val="000000" w:themeColor="text1"/>
        </w:rPr>
        <w:t xml:space="preserve">Рабочая программа по истории для 9 класса ориентирована на использование </w:t>
      </w:r>
      <w:r w:rsidRPr="00CA2272">
        <w:rPr>
          <w:b/>
          <w:color w:val="000000" w:themeColor="text1"/>
          <w:u w:val="single"/>
        </w:rPr>
        <w:t>учебно-методического комплекса</w:t>
      </w:r>
      <w:r w:rsidRPr="00CA2272">
        <w:rPr>
          <w:color w:val="000000" w:themeColor="text1"/>
          <w:u w:val="single"/>
        </w:rPr>
        <w:t>:</w:t>
      </w:r>
    </w:p>
    <w:p w:rsidR="00CA2272" w:rsidRPr="00CA2272" w:rsidRDefault="00CA2272" w:rsidP="00CA2272">
      <w:pPr>
        <w:ind w:right="-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- учебник К.А. Соловьёв, А.П.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Шевырёв</w:t>
      </w:r>
      <w:proofErr w:type="spellEnd"/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«История России. 1801-1914: учебник для 9 класса общеобразовательных организаций. 4 издание. М.: ООО «Русское слово - учебник», 2018.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- учебник А.Я.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Юдовская</w:t>
      </w:r>
      <w:proofErr w:type="spellEnd"/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, П.А.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Баранов, Л.М. Ванюшкина «Новая история 1800-1900», 8 класс, М., Просвещение, 2012 г.</w:t>
      </w:r>
    </w:p>
    <w:p w:rsidR="00CA2272" w:rsidRPr="00CA2272" w:rsidRDefault="00CA2272" w:rsidP="00CA2272">
      <w:pPr>
        <w:pStyle w:val="a6"/>
        <w:ind w:left="360" w:right="-28"/>
        <w:jc w:val="both"/>
        <w:rPr>
          <w:color w:val="000000" w:themeColor="text1"/>
        </w:rPr>
      </w:pPr>
      <w:r w:rsidRPr="00CA2272">
        <w:rPr>
          <w:b/>
          <w:color w:val="000000" w:themeColor="text1"/>
        </w:rPr>
        <w:t>Цели:</w:t>
      </w:r>
      <w:r w:rsidRPr="00CA2272">
        <w:rPr>
          <w:color w:val="000000" w:themeColor="text1"/>
        </w:rPr>
        <w:t xml:space="preserve"> учащиеся 9 класса должны получить знания о  становлении и расцвете индустриального общества, изменениях, произошедших в России и мире за период XIX –начало XX вв.</w:t>
      </w:r>
    </w:p>
    <w:p w:rsidR="00CA2272" w:rsidRPr="00CA2272" w:rsidRDefault="00CA2272" w:rsidP="00CA2272">
      <w:pPr>
        <w:ind w:right="-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  <w:r w:rsidR="00151A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Развитие умений по применению исторических знаний в жизни; </w:t>
      </w:r>
      <w:r w:rsidR="00151A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CA2272" w:rsidRPr="00CA2272" w:rsidRDefault="00CA2272" w:rsidP="00CA227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A2272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рассчитана на изучение Всеобщей истории – 26 часов, историю России – 40 часов.</w:t>
      </w:r>
    </w:p>
    <w:p w:rsidR="00CA2272" w:rsidRPr="00CA2272" w:rsidRDefault="00CA2272" w:rsidP="001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A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Y="189"/>
        <w:tblW w:w="8848" w:type="dxa"/>
        <w:tblLook w:val="04A0" w:firstRow="1" w:lastRow="0" w:firstColumn="1" w:lastColumn="0" w:noHBand="0" w:noVBand="1"/>
      </w:tblPr>
      <w:tblGrid>
        <w:gridCol w:w="7054"/>
        <w:gridCol w:w="1794"/>
      </w:tblGrid>
      <w:tr w:rsidR="00CA2272" w:rsidRPr="00CA2272" w:rsidTr="00E55AC9">
        <w:trPr>
          <w:trHeight w:val="422"/>
        </w:trPr>
        <w:tc>
          <w:tcPr>
            <w:tcW w:w="705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ab/>
              <w:t>Тема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CA2272" w:rsidRPr="00CA2272" w:rsidTr="00E55AC9">
        <w:trPr>
          <w:trHeight w:val="279"/>
        </w:trPr>
        <w:tc>
          <w:tcPr>
            <w:tcW w:w="8848" w:type="dxa"/>
            <w:gridSpan w:val="2"/>
          </w:tcPr>
          <w:p w:rsidR="00CA2272" w:rsidRPr="00CA2272" w:rsidRDefault="00CA2272" w:rsidP="00E55AC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2272">
              <w:rPr>
                <w:i/>
                <w:color w:val="000000" w:themeColor="text1"/>
                <w:sz w:val="24"/>
                <w:szCs w:val="24"/>
              </w:rPr>
              <w:t>Всеобщая история</w:t>
            </w:r>
          </w:p>
        </w:tc>
      </w:tr>
      <w:tr w:rsidR="00CA2272" w:rsidRPr="00CA2272" w:rsidTr="00E55AC9">
        <w:trPr>
          <w:trHeight w:val="390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Тема 1.Становление индустриального общества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CA2272" w:rsidRPr="00CA2272" w:rsidTr="00E55AC9">
        <w:trPr>
          <w:trHeight w:val="268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Тема 2. Строительство новой Европы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CA2272" w:rsidRPr="00CA2272" w:rsidTr="00E55AC9">
        <w:trPr>
          <w:trHeight w:val="567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Тема 3. Страны западной Европы на рубеже </w:t>
            </w:r>
            <w:r w:rsidRPr="00CA2272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>вв. Успехи и проблемы индустриального общества.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A2272" w:rsidRPr="00CA2272" w:rsidTr="00E55AC9">
        <w:trPr>
          <w:trHeight w:val="366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Тема 4. Две Америки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A2272" w:rsidRPr="00CA2272" w:rsidTr="00E55AC9">
        <w:trPr>
          <w:trHeight w:val="567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Тема 5. Традиционные общества в </w:t>
            </w:r>
            <w:r w:rsidRPr="00CA2272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CA2272">
              <w:rPr>
                <w:color w:val="000000" w:themeColor="text1"/>
                <w:sz w:val="24"/>
                <w:szCs w:val="24"/>
              </w:rPr>
              <w:t>в.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 xml:space="preserve"> новый этап колониализма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A2272" w:rsidRPr="00CA2272" w:rsidTr="00E55AC9">
        <w:trPr>
          <w:trHeight w:val="380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Тема 6. Международные отношения в конце </w:t>
            </w:r>
            <w:r w:rsidRPr="00CA2272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– начале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proofErr w:type="spellStart"/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A2272" w:rsidRPr="00CA2272" w:rsidTr="00E55AC9">
        <w:trPr>
          <w:trHeight w:val="337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CA2272" w:rsidRPr="00CA2272" w:rsidTr="00E55AC9">
        <w:trPr>
          <w:trHeight w:val="295"/>
        </w:trPr>
        <w:tc>
          <w:tcPr>
            <w:tcW w:w="8848" w:type="dxa"/>
            <w:gridSpan w:val="2"/>
          </w:tcPr>
          <w:p w:rsidR="00CA2272" w:rsidRPr="00CA2272" w:rsidRDefault="00CA2272" w:rsidP="00E55AC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2272">
              <w:rPr>
                <w:i/>
                <w:color w:val="000000" w:themeColor="text1"/>
                <w:sz w:val="24"/>
                <w:szCs w:val="24"/>
              </w:rPr>
              <w:t>История России</w:t>
            </w:r>
          </w:p>
        </w:tc>
      </w:tr>
      <w:tr w:rsidR="00CA2272" w:rsidRPr="00CA2272" w:rsidTr="00E55AC9">
        <w:trPr>
          <w:trHeight w:val="397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I. Россия на пути к реформам. 1801-1861 гг.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CA2272" w:rsidRPr="00CA2272" w:rsidTr="00E55AC9">
        <w:trPr>
          <w:trHeight w:val="417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II. Россия в эпоху реформ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A2272" w:rsidRPr="00CA2272" w:rsidTr="00E55AC9">
        <w:trPr>
          <w:trHeight w:val="409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III. Кризис империи в начале</w:t>
            </w:r>
            <w:proofErr w:type="gramStart"/>
            <w:r w:rsidRPr="00CA2272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proofErr w:type="gramEnd"/>
            <w:r w:rsidRPr="00CA2272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CA2272" w:rsidRPr="00CA2272" w:rsidTr="00E55AC9">
        <w:trPr>
          <w:trHeight w:val="345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A2272" w:rsidRPr="00CA2272" w:rsidTr="00E55AC9">
        <w:trPr>
          <w:trHeight w:val="337"/>
        </w:trPr>
        <w:tc>
          <w:tcPr>
            <w:tcW w:w="7054" w:type="dxa"/>
          </w:tcPr>
          <w:p w:rsidR="00CA2272" w:rsidRPr="00CA2272" w:rsidRDefault="00CA2272" w:rsidP="00E55AC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CA2272" w:rsidRPr="00CA2272" w:rsidRDefault="00CA2272" w:rsidP="00E55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</w:tbl>
    <w:p w:rsidR="00CA2272" w:rsidRPr="00CA2272" w:rsidRDefault="00CA2272" w:rsidP="00CA2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Default="00CA2272" w:rsidP="00CA2272">
      <w:pPr>
        <w:pStyle w:val="a4"/>
        <w:rPr>
          <w:b/>
          <w:i/>
          <w:color w:val="000000" w:themeColor="text1"/>
          <w:sz w:val="24"/>
          <w:szCs w:val="24"/>
        </w:rPr>
      </w:pPr>
      <w:r w:rsidRPr="00151ACA">
        <w:rPr>
          <w:b/>
          <w:i/>
          <w:color w:val="000000" w:themeColor="text1"/>
          <w:sz w:val="24"/>
          <w:szCs w:val="24"/>
        </w:rPr>
        <w:t>Периодичность и формы текущего контроля и промежуточной аттестации</w:t>
      </w:r>
    </w:p>
    <w:p w:rsidR="00151ACA" w:rsidRPr="00151ACA" w:rsidRDefault="00151ACA" w:rsidP="00CA2272">
      <w:pPr>
        <w:pStyle w:val="a4"/>
        <w:rPr>
          <w:b/>
          <w:i/>
          <w:color w:val="000000" w:themeColor="text1"/>
          <w:sz w:val="24"/>
          <w:szCs w:val="24"/>
        </w:rPr>
      </w:pPr>
    </w:p>
    <w:tbl>
      <w:tblPr>
        <w:tblStyle w:val="a3"/>
        <w:tblW w:w="9904" w:type="dxa"/>
        <w:tblLook w:val="04A0" w:firstRow="1" w:lastRow="0" w:firstColumn="1" w:lastColumn="0" w:noHBand="0" w:noVBand="1"/>
      </w:tblPr>
      <w:tblGrid>
        <w:gridCol w:w="1978"/>
        <w:gridCol w:w="808"/>
        <w:gridCol w:w="763"/>
        <w:gridCol w:w="2292"/>
        <w:gridCol w:w="2085"/>
        <w:gridCol w:w="1978"/>
      </w:tblGrid>
      <w:tr w:rsidR="00CA2272" w:rsidRPr="00CA2272" w:rsidTr="00E55AC9">
        <w:tc>
          <w:tcPr>
            <w:tcW w:w="1967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№ тема раздела</w:t>
            </w:r>
          </w:p>
        </w:tc>
        <w:tc>
          <w:tcPr>
            <w:tcW w:w="803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767" w:type="dxa"/>
            <w:vMerge w:val="restart"/>
          </w:tcPr>
          <w:p w:rsidR="00CA2272" w:rsidRPr="00CA2272" w:rsidRDefault="00CA2272" w:rsidP="00E55AC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367" w:type="dxa"/>
            <w:gridSpan w:val="3"/>
          </w:tcPr>
          <w:p w:rsidR="00CA2272" w:rsidRPr="00CA2272" w:rsidRDefault="00CA2272" w:rsidP="00E55AC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272">
              <w:rPr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CA2272">
              <w:rPr>
                <w:color w:val="000000" w:themeColor="text1"/>
                <w:sz w:val="24"/>
                <w:szCs w:val="24"/>
              </w:rPr>
              <w:t>. р.</w:t>
            </w: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272">
              <w:rPr>
                <w:color w:val="000000" w:themeColor="text1"/>
                <w:sz w:val="24"/>
                <w:szCs w:val="24"/>
              </w:rPr>
              <w:t>Провероч</w:t>
            </w:r>
            <w:proofErr w:type="spellEnd"/>
            <w:r w:rsidRPr="00CA227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A2272" w:rsidRPr="00CA2272" w:rsidTr="00E55AC9">
        <w:tc>
          <w:tcPr>
            <w:tcW w:w="9904" w:type="dxa"/>
            <w:gridSpan w:val="6"/>
          </w:tcPr>
          <w:p w:rsidR="00CA2272" w:rsidRPr="00CA2272" w:rsidRDefault="00CA2272" w:rsidP="00E55AC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</w:tr>
      <w:tr w:rsidR="00CA2272" w:rsidRPr="00CA2272" w:rsidTr="00E55AC9">
        <w:tc>
          <w:tcPr>
            <w:tcW w:w="1967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1.Становление индустриального общества</w:t>
            </w:r>
          </w:p>
        </w:tc>
        <w:tc>
          <w:tcPr>
            <w:tcW w:w="803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1.Индустриальное общество: новые проблемы и ценности</w:t>
            </w: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1.19 век в зеркале художественных исканий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1.по теме Становление индустриального общества</w:t>
            </w:r>
          </w:p>
        </w:tc>
      </w:tr>
      <w:tr w:rsidR="00CA2272" w:rsidRPr="00CA2272" w:rsidTr="00E55AC9">
        <w:tc>
          <w:tcPr>
            <w:tcW w:w="1967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2.Строительство новой Европы</w:t>
            </w:r>
          </w:p>
        </w:tc>
        <w:tc>
          <w:tcPr>
            <w:tcW w:w="803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2.Франция – революция 1848 г. Вторая империя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2.по теме Франко-Прусская война. Парижская коммуна</w:t>
            </w:r>
          </w:p>
        </w:tc>
      </w:tr>
      <w:tr w:rsidR="00CA2272" w:rsidRPr="00CA2272" w:rsidTr="00E55AC9"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3.Страны Западной Европы на рубеже 19-20 веков. Успехи и проблемы </w:t>
            </w:r>
          </w:p>
        </w:tc>
        <w:tc>
          <w:tcPr>
            <w:tcW w:w="803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CA2272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3.О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Австрийской империи к Австро-Венгрии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4.Две Америки</w:t>
            </w:r>
          </w:p>
        </w:tc>
        <w:tc>
          <w:tcPr>
            <w:tcW w:w="803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4.Латинская Америка 19-нач.20 вв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5.Традиционное общество  в 19 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3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5.Китай. Сопротивление реформам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3.по теме 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Международные</w:t>
            </w:r>
            <w:proofErr w:type="gramEnd"/>
          </w:p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 отношения</w:t>
            </w:r>
          </w:p>
        </w:tc>
      </w:tr>
      <w:tr w:rsidR="00CA2272" w:rsidRPr="00CA2272" w:rsidTr="00E55AC9">
        <w:tc>
          <w:tcPr>
            <w:tcW w:w="9904" w:type="dxa"/>
            <w:gridSpan w:val="6"/>
          </w:tcPr>
          <w:p w:rsidR="00CA2272" w:rsidRPr="00CA2272" w:rsidRDefault="00CA2272" w:rsidP="00E55AC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История России</w:t>
            </w:r>
          </w:p>
        </w:tc>
      </w:tr>
      <w:tr w:rsidR="00CA2272" w:rsidRPr="00CA2272" w:rsidTr="00E55AC9">
        <w:tc>
          <w:tcPr>
            <w:tcW w:w="1967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1.Россия на пути к реформам 1801-1861 </w:t>
            </w:r>
            <w:proofErr w:type="spellStart"/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03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1.Промышленность, торговля, городская жизнь в первой пол</w:t>
            </w:r>
            <w:r>
              <w:rPr>
                <w:color w:val="000000" w:themeColor="text1"/>
                <w:sz w:val="24"/>
                <w:szCs w:val="24"/>
              </w:rPr>
              <w:t>овине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19 века</w:t>
            </w: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1.Экономическая и социальная политика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2.Культурное пространство России в пер</w:t>
            </w:r>
            <w:r>
              <w:rPr>
                <w:color w:val="000000" w:themeColor="text1"/>
                <w:sz w:val="24"/>
                <w:szCs w:val="24"/>
              </w:rPr>
              <w:t>вой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пол</w:t>
            </w:r>
            <w:r>
              <w:rPr>
                <w:color w:val="000000" w:themeColor="text1"/>
                <w:sz w:val="24"/>
                <w:szCs w:val="24"/>
              </w:rPr>
              <w:t>овине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19 века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2.Россия в эпоху реформ</w:t>
            </w:r>
          </w:p>
        </w:tc>
        <w:tc>
          <w:tcPr>
            <w:tcW w:w="803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CA2272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3.Пореформенная Россия. С/хоз-во и промышленн</w:t>
            </w:r>
            <w:r>
              <w:rPr>
                <w:color w:val="000000" w:themeColor="text1"/>
                <w:sz w:val="24"/>
                <w:szCs w:val="24"/>
              </w:rPr>
              <w:t>ость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CA2272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4.Культурное пространство России во втор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пол</w:t>
            </w:r>
            <w:r>
              <w:rPr>
                <w:color w:val="000000" w:themeColor="text1"/>
                <w:sz w:val="24"/>
                <w:szCs w:val="24"/>
              </w:rPr>
              <w:t>овине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19 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CA2272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5.Народы России во втор</w:t>
            </w:r>
            <w:r>
              <w:rPr>
                <w:color w:val="000000" w:themeColor="text1"/>
                <w:sz w:val="24"/>
                <w:szCs w:val="24"/>
              </w:rPr>
              <w:t xml:space="preserve">ой </w:t>
            </w:r>
            <w:r w:rsidRPr="00CA2272">
              <w:rPr>
                <w:color w:val="000000" w:themeColor="text1"/>
                <w:sz w:val="24"/>
                <w:szCs w:val="24"/>
              </w:rPr>
              <w:t>пол</w:t>
            </w:r>
            <w:r>
              <w:rPr>
                <w:color w:val="000000" w:themeColor="text1"/>
                <w:sz w:val="24"/>
                <w:szCs w:val="24"/>
              </w:rPr>
              <w:t>овине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19 века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1.по теме Общественная жизнь России 1860-1890 гг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A2272" w:rsidRPr="00CA2272" w:rsidTr="00E55AC9">
        <w:tc>
          <w:tcPr>
            <w:tcW w:w="1967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3.Кризис империи в нач. 20 века</w:t>
            </w:r>
          </w:p>
        </w:tc>
        <w:tc>
          <w:tcPr>
            <w:tcW w:w="803" w:type="dxa"/>
            <w:vMerge w:val="restart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2.Российское общество в условиях модернизации</w:t>
            </w: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6.Становление </w:t>
            </w:r>
            <w:r w:rsidRPr="00CA2272">
              <w:rPr>
                <w:color w:val="000000" w:themeColor="text1"/>
                <w:sz w:val="24"/>
                <w:szCs w:val="24"/>
              </w:rPr>
              <w:lastRenderedPageBreak/>
              <w:t>российского парламентаризма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7.Серебряный век российской культуры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8.Просвещение и наука в нач.20 века</w:t>
            </w:r>
          </w:p>
        </w:tc>
        <w:tc>
          <w:tcPr>
            <w:tcW w:w="19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CA2272" w:rsidRPr="00CA2272" w:rsidTr="00E55AC9">
        <w:tc>
          <w:tcPr>
            <w:tcW w:w="1967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2291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2.по теме </w:t>
            </w:r>
          </w:p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Кризис империи в нач</w:t>
            </w:r>
            <w:r>
              <w:rPr>
                <w:color w:val="000000" w:themeColor="text1"/>
                <w:sz w:val="24"/>
                <w:szCs w:val="24"/>
              </w:rPr>
              <w:t>але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20 века</w:t>
            </w:r>
          </w:p>
        </w:tc>
      </w:tr>
    </w:tbl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151ACA" w:rsidRDefault="00CA2272" w:rsidP="00CA2272">
      <w:pPr>
        <w:pStyle w:val="a4"/>
        <w:rPr>
          <w:b/>
          <w:i/>
          <w:color w:val="000000" w:themeColor="text1"/>
          <w:sz w:val="24"/>
          <w:szCs w:val="24"/>
        </w:rPr>
      </w:pPr>
      <w:bookmarkStart w:id="0" w:name="_GoBack"/>
    </w:p>
    <w:p w:rsidR="00CA2272" w:rsidRPr="00151ACA" w:rsidRDefault="00CA2272" w:rsidP="00CA2272">
      <w:pPr>
        <w:pStyle w:val="a4"/>
        <w:rPr>
          <w:b/>
          <w:i/>
          <w:color w:val="000000" w:themeColor="text1"/>
          <w:sz w:val="24"/>
          <w:szCs w:val="24"/>
        </w:rPr>
      </w:pPr>
      <w:r w:rsidRPr="00151ACA">
        <w:rPr>
          <w:b/>
          <w:i/>
          <w:color w:val="000000" w:themeColor="text1"/>
          <w:sz w:val="24"/>
          <w:szCs w:val="24"/>
        </w:rPr>
        <w:t>Контрольно-диагностические работы</w:t>
      </w:r>
    </w:p>
    <w:p w:rsidR="00151ACA" w:rsidRPr="00151ACA" w:rsidRDefault="00151ACA" w:rsidP="00CA2272">
      <w:pPr>
        <w:pStyle w:val="a4"/>
        <w:rPr>
          <w:b/>
          <w:i/>
          <w:color w:val="000000" w:themeColor="text1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1418"/>
        <w:gridCol w:w="6804"/>
      </w:tblGrid>
      <w:tr w:rsidR="00CA2272" w:rsidRPr="00CA2272" w:rsidTr="00E55AC9">
        <w:tc>
          <w:tcPr>
            <w:tcW w:w="1384" w:type="dxa"/>
          </w:tcPr>
          <w:bookmarkEnd w:id="0"/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 xml:space="preserve">Контроль 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Входной контроль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 xml:space="preserve"> №2 по теме Строительство новой Европы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 xml:space="preserve"> №3 по теме Страны Западной Европы на рубеже 19-20 вв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 xml:space="preserve"> №4 по теме Россия на пути к реформам 1801-1861 гг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 xml:space="preserve"> №5 по теме Россия в эпоху реформ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К/р №6 по теме Кризис империи в нач</w:t>
            </w:r>
            <w:r>
              <w:rPr>
                <w:color w:val="000000" w:themeColor="text1"/>
                <w:sz w:val="24"/>
                <w:szCs w:val="24"/>
              </w:rPr>
              <w:t>але</w:t>
            </w:r>
            <w:r w:rsidRPr="00CA2272">
              <w:rPr>
                <w:color w:val="000000" w:themeColor="text1"/>
                <w:sz w:val="24"/>
                <w:szCs w:val="24"/>
              </w:rPr>
              <w:t xml:space="preserve"> 20 века</w:t>
            </w:r>
          </w:p>
        </w:tc>
      </w:tr>
      <w:tr w:rsidR="00CA2272" w:rsidRPr="00CA2272" w:rsidTr="00E55AC9">
        <w:tc>
          <w:tcPr>
            <w:tcW w:w="138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6804" w:type="dxa"/>
          </w:tcPr>
          <w:p w:rsidR="00CA2272" w:rsidRPr="00CA2272" w:rsidRDefault="00CA2272" w:rsidP="00E55AC9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2272">
              <w:rPr>
                <w:color w:val="000000" w:themeColor="text1"/>
                <w:sz w:val="24"/>
                <w:szCs w:val="24"/>
              </w:rPr>
              <w:t>Итоговая к/</w:t>
            </w:r>
            <w:proofErr w:type="gramStart"/>
            <w:r w:rsidRPr="00CA227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A2272">
              <w:rPr>
                <w:color w:val="000000" w:themeColor="text1"/>
                <w:sz w:val="24"/>
                <w:szCs w:val="24"/>
              </w:rPr>
              <w:t xml:space="preserve"> по курсу История России</w:t>
            </w:r>
          </w:p>
        </w:tc>
      </w:tr>
    </w:tbl>
    <w:p w:rsidR="00CA2272" w:rsidRPr="00CA2272" w:rsidRDefault="00CA2272" w:rsidP="00CA2272">
      <w:pPr>
        <w:pStyle w:val="a4"/>
        <w:rPr>
          <w:color w:val="000000" w:themeColor="text1"/>
          <w:sz w:val="24"/>
          <w:szCs w:val="24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2272" w:rsidRPr="00CA2272" w:rsidRDefault="00CA2272" w:rsidP="00CA22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2272" w:rsidRPr="00CA2272" w:rsidRDefault="00CA2272" w:rsidP="00CA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272" w:rsidRPr="00CA2272" w:rsidRDefault="00CA2272" w:rsidP="00CA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272" w:rsidRPr="00CA2272" w:rsidRDefault="00CA2272" w:rsidP="00CA2272">
      <w:pPr>
        <w:rPr>
          <w:rFonts w:ascii="Times New Roman" w:hAnsi="Times New Roman" w:cs="Times New Roman"/>
          <w:sz w:val="24"/>
          <w:szCs w:val="24"/>
        </w:rPr>
      </w:pPr>
    </w:p>
    <w:p w:rsidR="00CA2272" w:rsidRPr="00CA2272" w:rsidRDefault="00CA2272" w:rsidP="00CA2272">
      <w:pP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CA2272" w:rsidRPr="00CA2272" w:rsidRDefault="00CA2272" w:rsidP="00CA2272">
      <w:pPr>
        <w:spacing w:after="0" w:line="240" w:lineRule="auto"/>
        <w:ind w:firstLine="5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72" w:rsidRPr="00CA2272" w:rsidRDefault="00CA2272" w:rsidP="00CA2272">
      <w:pPr>
        <w:rPr>
          <w:rFonts w:ascii="Times New Roman" w:hAnsi="Times New Roman" w:cs="Times New Roman"/>
          <w:sz w:val="24"/>
          <w:szCs w:val="24"/>
        </w:rPr>
      </w:pPr>
    </w:p>
    <w:p w:rsidR="00C50D3B" w:rsidRPr="00CA2272" w:rsidRDefault="00C50D3B">
      <w:pPr>
        <w:rPr>
          <w:rFonts w:ascii="Times New Roman" w:hAnsi="Times New Roman" w:cs="Times New Roman"/>
          <w:sz w:val="24"/>
          <w:szCs w:val="24"/>
        </w:rPr>
      </w:pPr>
    </w:p>
    <w:sectPr w:rsidR="00C50D3B" w:rsidRPr="00CA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F4A"/>
    <w:multiLevelType w:val="hybridMultilevel"/>
    <w:tmpl w:val="A2C602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72"/>
    <w:rsid w:val="00044C6D"/>
    <w:rsid w:val="0006180E"/>
    <w:rsid w:val="000A4F33"/>
    <w:rsid w:val="000C06C3"/>
    <w:rsid w:val="000D3077"/>
    <w:rsid w:val="000E1F6A"/>
    <w:rsid w:val="000E66B1"/>
    <w:rsid w:val="0012656B"/>
    <w:rsid w:val="001473F7"/>
    <w:rsid w:val="00150B87"/>
    <w:rsid w:val="00151ACA"/>
    <w:rsid w:val="0016781F"/>
    <w:rsid w:val="00182023"/>
    <w:rsid w:val="001D5FA7"/>
    <w:rsid w:val="001D7FD3"/>
    <w:rsid w:val="002017E6"/>
    <w:rsid w:val="00284C66"/>
    <w:rsid w:val="002D661B"/>
    <w:rsid w:val="0030058C"/>
    <w:rsid w:val="0030486B"/>
    <w:rsid w:val="0033200A"/>
    <w:rsid w:val="00353332"/>
    <w:rsid w:val="00393D6E"/>
    <w:rsid w:val="003D4C3C"/>
    <w:rsid w:val="003E0BF4"/>
    <w:rsid w:val="003F0EE3"/>
    <w:rsid w:val="00481AE5"/>
    <w:rsid w:val="004A6FB9"/>
    <w:rsid w:val="0050470F"/>
    <w:rsid w:val="0050521E"/>
    <w:rsid w:val="005A66FB"/>
    <w:rsid w:val="005C1499"/>
    <w:rsid w:val="00614F13"/>
    <w:rsid w:val="006522EF"/>
    <w:rsid w:val="0072119E"/>
    <w:rsid w:val="00756A06"/>
    <w:rsid w:val="00763665"/>
    <w:rsid w:val="007A13D4"/>
    <w:rsid w:val="007F313B"/>
    <w:rsid w:val="008413AE"/>
    <w:rsid w:val="009067AB"/>
    <w:rsid w:val="009116C5"/>
    <w:rsid w:val="00953585"/>
    <w:rsid w:val="009A28BF"/>
    <w:rsid w:val="009C097D"/>
    <w:rsid w:val="009E4E14"/>
    <w:rsid w:val="00A53E75"/>
    <w:rsid w:val="00AE54A5"/>
    <w:rsid w:val="00B207BB"/>
    <w:rsid w:val="00B60DA9"/>
    <w:rsid w:val="00BE41FE"/>
    <w:rsid w:val="00C50D3B"/>
    <w:rsid w:val="00C70E73"/>
    <w:rsid w:val="00CA2272"/>
    <w:rsid w:val="00CE147E"/>
    <w:rsid w:val="00D07A2D"/>
    <w:rsid w:val="00D27960"/>
    <w:rsid w:val="00D44223"/>
    <w:rsid w:val="00D83BD1"/>
    <w:rsid w:val="00DA5C6F"/>
    <w:rsid w:val="00E16299"/>
    <w:rsid w:val="00E457DF"/>
    <w:rsid w:val="00E511B6"/>
    <w:rsid w:val="00E572F0"/>
    <w:rsid w:val="00EC26DE"/>
    <w:rsid w:val="00EF62CE"/>
    <w:rsid w:val="00F3242F"/>
    <w:rsid w:val="00F6720D"/>
    <w:rsid w:val="00F67AEA"/>
    <w:rsid w:val="00F969B6"/>
    <w:rsid w:val="00FB29A8"/>
    <w:rsid w:val="00FC62F8"/>
    <w:rsid w:val="00FC69E8"/>
    <w:rsid w:val="00FD6945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A2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A22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CA2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CA22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A2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A22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CA2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CA22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2019-01-22T17:57:00Z</dcterms:created>
  <dcterms:modified xsi:type="dcterms:W3CDTF">2019-01-22T19:43:00Z</dcterms:modified>
</cp:coreProperties>
</file>