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C" w:rsidRDefault="002F7A3C" w:rsidP="00CF63D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bookmarkStart w:id="0" w:name="_GoBack"/>
      <w:bookmarkEnd w:id="0"/>
    </w:p>
    <w:p w:rsidR="002F7A3C" w:rsidRDefault="00CF63D7" w:rsidP="00CF63D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Аннотация</w:t>
      </w:r>
      <w:r w:rsidR="002F7A3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к рабочей программе по русскому языку в 8 классе</w:t>
      </w:r>
    </w:p>
    <w:p w:rsidR="002F7A3C" w:rsidRDefault="002F7A3C" w:rsidP="00CF63D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Учитель: Кирпичева Л.Р.</w:t>
      </w:r>
      <w:r w:rsidR="00CF63D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  </w:t>
      </w:r>
    </w:p>
    <w:p w:rsidR="00CF63D7" w:rsidRPr="00CF63D7" w:rsidRDefault="00CF63D7" w:rsidP="00CF63D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CF63D7" w:rsidRPr="00CF63D7" w:rsidRDefault="00CF63D7" w:rsidP="00CF6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F63D7">
        <w:rPr>
          <w:rFonts w:ascii="Times New Roman" w:eastAsia="Calibri" w:hAnsi="Times New Roman" w:cs="Times New Roman"/>
          <w:sz w:val="24"/>
          <w:szCs w:val="28"/>
        </w:rPr>
        <w:t xml:space="preserve">Программа разработана в соответствии с Письмом 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8"/>
        </w:rPr>
        <w:t xml:space="preserve"> России от 07.08.2015 № 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образования»), Приказом 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8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</w:t>
      </w:r>
      <w:proofErr w:type="gramEnd"/>
      <w:r w:rsidRPr="00CF63D7">
        <w:rPr>
          <w:rFonts w:ascii="Times New Roman" w:eastAsia="Calibri" w:hAnsi="Times New Roman" w:cs="Times New Roman"/>
          <w:sz w:val="24"/>
          <w:szCs w:val="28"/>
        </w:rPr>
        <w:t xml:space="preserve"> в Минюсте России 02.02.2016 № 40937),Примерной программой основного общего образования по русскому языку, Рабочей программой по  русскому языку для 8 класса </w:t>
      </w:r>
      <w:r w:rsidRPr="00CF63D7">
        <w:rPr>
          <w:rFonts w:ascii="Times New Roman" w:eastAsia="Calibri" w:hAnsi="Times New Roman" w:cs="Times New Roman"/>
          <w:sz w:val="24"/>
        </w:rPr>
        <w:t xml:space="preserve">авторов М.Т. Баранова, Т.А. </w:t>
      </w:r>
      <w:proofErr w:type="spellStart"/>
      <w:r w:rsidRPr="00CF63D7">
        <w:rPr>
          <w:rFonts w:ascii="Times New Roman" w:eastAsia="Calibri" w:hAnsi="Times New Roman" w:cs="Times New Roman"/>
          <w:sz w:val="24"/>
        </w:rPr>
        <w:t>Ладыженской</w:t>
      </w:r>
      <w:proofErr w:type="spellEnd"/>
      <w:r w:rsidRPr="00CF63D7">
        <w:rPr>
          <w:rFonts w:ascii="Times New Roman" w:eastAsia="Calibri" w:hAnsi="Times New Roman" w:cs="Times New Roman"/>
          <w:sz w:val="24"/>
        </w:rPr>
        <w:t xml:space="preserve">, Н.М. </w:t>
      </w:r>
      <w:proofErr w:type="spellStart"/>
      <w:r w:rsidRPr="00CF63D7">
        <w:rPr>
          <w:rFonts w:ascii="Times New Roman" w:eastAsia="Calibri" w:hAnsi="Times New Roman" w:cs="Times New Roman"/>
          <w:sz w:val="24"/>
        </w:rPr>
        <w:t>Шан-ского</w:t>
      </w:r>
      <w:proofErr w:type="spellEnd"/>
      <w:r w:rsidRPr="00CF63D7">
        <w:rPr>
          <w:rFonts w:ascii="Times New Roman" w:eastAsia="Calibri" w:hAnsi="Times New Roman" w:cs="Times New Roman"/>
          <w:sz w:val="24"/>
        </w:rPr>
        <w:t xml:space="preserve"> и др</w:t>
      </w:r>
      <w:r w:rsidRPr="00CF63D7">
        <w:rPr>
          <w:rFonts w:ascii="Times New Roman" w:eastAsia="Calibri" w:hAnsi="Times New Roman" w:cs="Times New Roman"/>
          <w:sz w:val="24"/>
          <w:szCs w:val="28"/>
        </w:rPr>
        <w:t xml:space="preserve">. </w:t>
      </w:r>
      <w:proofErr w:type="gramStart"/>
      <w:r w:rsidRPr="00CF63D7">
        <w:rPr>
          <w:rFonts w:ascii="Times New Roman" w:eastAsia="Calibri" w:hAnsi="Times New Roman" w:cs="Times New Roman"/>
          <w:sz w:val="24"/>
          <w:szCs w:val="28"/>
        </w:rPr>
        <w:t xml:space="preserve">( </w:t>
      </w:r>
      <w:proofErr w:type="gramEnd"/>
      <w:r w:rsidRPr="00CF63D7">
        <w:rPr>
          <w:rFonts w:ascii="Times New Roman" w:eastAsia="Calibri" w:hAnsi="Times New Roman" w:cs="Times New Roman"/>
          <w:sz w:val="24"/>
          <w:szCs w:val="28"/>
        </w:rPr>
        <w:t>М. Просвещение, 2012г.)</w:t>
      </w:r>
    </w:p>
    <w:p w:rsidR="00CF63D7" w:rsidRPr="00CF63D7" w:rsidRDefault="00CF63D7" w:rsidP="00CF6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Учебник: Русский язык. 8 класс:  Учебник для 8 класса общеобразовательных учреждений/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8"/>
        </w:rPr>
        <w:t>Л.А.Тростенцова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8"/>
        </w:rPr>
        <w:t xml:space="preserve">, Т.А. 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8"/>
        </w:rPr>
        <w:t>Ладыженская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8"/>
        </w:rPr>
        <w:t>. - М.: Просвещение, 2016 г.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Количество часов:  3 часа в неделю (102 часа)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Развитие речи-19 ч.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К/диктантов-8 ч.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К/работ-2 ч.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К/тестов-1 ч.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К/ зачетов - 1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К/ сочинений-2 ч.</w:t>
      </w:r>
    </w:p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CF63D7">
        <w:rPr>
          <w:rFonts w:ascii="Times New Roman" w:eastAsia="Calibri" w:hAnsi="Times New Roman" w:cs="Times New Roman"/>
          <w:sz w:val="24"/>
          <w:szCs w:val="28"/>
        </w:rPr>
        <w:t>К/изложений-2 ч.</w:t>
      </w:r>
    </w:p>
    <w:p w:rsidR="00CF63D7" w:rsidRPr="00CF63D7" w:rsidRDefault="00CF63D7" w:rsidP="00CF63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программы используется УМК М.Т. Баранова,    Т.А. 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4"/>
        </w:rPr>
        <w:t>Ладыженской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63D7" w:rsidRPr="00CF63D7" w:rsidRDefault="00CF63D7" w:rsidP="00CF63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Учебник: 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4"/>
        </w:rPr>
        <w:t>Л.А.Тростенцова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4"/>
        </w:rPr>
        <w:t xml:space="preserve">, Т.А. 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4"/>
        </w:rPr>
        <w:t>Ладыженская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4"/>
        </w:rPr>
        <w:t xml:space="preserve"> «Русский язык 8 </w:t>
      </w:r>
      <w:proofErr w:type="spellStart"/>
      <w:r w:rsidRPr="00CF63D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F63D7">
        <w:rPr>
          <w:rFonts w:ascii="Times New Roman" w:eastAsia="Calibri" w:hAnsi="Times New Roman" w:cs="Times New Roman"/>
          <w:sz w:val="24"/>
          <w:szCs w:val="24"/>
        </w:rPr>
        <w:t>».- М., «Просвещение»,    2016г.</w:t>
      </w:r>
      <w:r w:rsidRPr="00CF63D7">
        <w:rPr>
          <w:rFonts w:ascii="Times New Roman" w:eastAsia="Calibri" w:hAnsi="Times New Roman" w:cs="Times New Roman"/>
          <w:sz w:val="24"/>
          <w:szCs w:val="24"/>
        </w:rPr>
        <w:tab/>
      </w:r>
      <w:r w:rsidRPr="00CF63D7">
        <w:rPr>
          <w:rFonts w:ascii="Times New Roman" w:eastAsia="Calibri" w:hAnsi="Times New Roman" w:cs="Times New Roman"/>
          <w:sz w:val="24"/>
          <w:szCs w:val="24"/>
        </w:rPr>
        <w:tab/>
      </w:r>
      <w:r w:rsidRPr="00CF63D7">
        <w:rPr>
          <w:rFonts w:ascii="Times New Roman" w:eastAsia="Calibri" w:hAnsi="Times New Roman" w:cs="Times New Roman"/>
          <w:sz w:val="24"/>
          <w:szCs w:val="24"/>
        </w:rPr>
        <w:tab/>
      </w:r>
    </w:p>
    <w:p w:rsidR="00CF63D7" w:rsidRDefault="00CF63D7" w:rsidP="00CF63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3D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9842"/>
        <w:gridCol w:w="1640"/>
      </w:tblGrid>
      <w:tr w:rsidR="00CF63D7" w:rsidTr="009558BA">
        <w:tc>
          <w:tcPr>
            <w:tcW w:w="709" w:type="dxa"/>
          </w:tcPr>
          <w:p w:rsidR="00CF63D7" w:rsidRDefault="009558BA" w:rsidP="00CF63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2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640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2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640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2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в 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640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ч + 2 ч</w:t>
            </w: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2" w:type="dxa"/>
          </w:tcPr>
          <w:p w:rsidR="00CF63D7" w:rsidRPr="009558BA" w:rsidRDefault="00CF63D7" w:rsidP="00CF63D7">
            <w:pPr>
              <w:shd w:val="clear" w:color="auto" w:fill="FFFFFF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Синтаксис, пунктуация, культура речи.</w:t>
            </w:r>
          </w:p>
        </w:tc>
        <w:tc>
          <w:tcPr>
            <w:tcW w:w="1640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2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640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2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640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 + </w:t>
            </w:r>
            <w:r w:rsidRPr="00CF6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2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двусоставные предложения</w:t>
            </w:r>
          </w:p>
        </w:tc>
        <w:tc>
          <w:tcPr>
            <w:tcW w:w="1640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2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640" w:type="dxa"/>
          </w:tcPr>
          <w:p w:rsidR="00CF63D7" w:rsidRPr="009558BA" w:rsidRDefault="00CF63D7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 + 2 ч</w:t>
            </w: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2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640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ч + 2 ч</w:t>
            </w:r>
          </w:p>
        </w:tc>
      </w:tr>
      <w:tr w:rsidR="00CF63D7" w:rsidTr="009558BA">
        <w:tc>
          <w:tcPr>
            <w:tcW w:w="709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2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Простые односоставные предложения</w:t>
            </w:r>
          </w:p>
        </w:tc>
        <w:tc>
          <w:tcPr>
            <w:tcW w:w="1640" w:type="dxa"/>
          </w:tcPr>
          <w:p w:rsidR="00CF63D7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ч + 2 ч</w:t>
            </w: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2" w:type="dxa"/>
          </w:tcPr>
          <w:p w:rsidR="009558BA" w:rsidRPr="009558BA" w:rsidRDefault="009558BA" w:rsidP="00955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предложение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</w:t>
            </w: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2" w:type="dxa"/>
          </w:tcPr>
          <w:p w:rsidR="009558BA" w:rsidRPr="009558BA" w:rsidRDefault="009558BA" w:rsidP="009558BA">
            <w:pPr>
              <w:shd w:val="clear" w:color="auto" w:fill="FFFFFF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2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>12ч</w:t>
            </w:r>
            <w:r w:rsidRPr="00CF63D7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+ </w:t>
            </w:r>
            <w:r w:rsidRPr="00CF63D7">
              <w:rPr>
                <w:rFonts w:ascii="Times New Roman" w:eastAsia="Calibri" w:hAnsi="Times New Roman" w:cs="Times New Roman"/>
                <w:bCs/>
                <w:spacing w:val="28"/>
                <w:sz w:val="24"/>
                <w:szCs w:val="24"/>
              </w:rPr>
              <w:t>2ч</w:t>
            </w: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2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>18ч</w:t>
            </w:r>
            <w:r w:rsidRPr="00CF63D7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+ </w:t>
            </w:r>
            <w:r w:rsidRPr="00CF63D7">
              <w:rPr>
                <w:rFonts w:ascii="Times New Roman" w:eastAsia="Calibri" w:hAnsi="Times New Roman" w:cs="Times New Roman"/>
                <w:bCs/>
                <w:spacing w:val="28"/>
                <w:sz w:val="24"/>
                <w:szCs w:val="24"/>
              </w:rPr>
              <w:t>2ч</w:t>
            </w: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2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>2ч</w:t>
            </w:r>
            <w:r w:rsidRPr="00CF63D7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+ </w:t>
            </w:r>
            <w:r w:rsidRPr="00CF63D7">
              <w:rPr>
                <w:rFonts w:ascii="Times New Roman" w:eastAsia="Calibri" w:hAnsi="Times New Roman" w:cs="Times New Roman"/>
                <w:bCs/>
                <w:spacing w:val="28"/>
                <w:sz w:val="24"/>
                <w:szCs w:val="24"/>
              </w:rPr>
              <w:t>1ч</w:t>
            </w: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2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  <w:t>7ч</w:t>
            </w:r>
            <w:r w:rsidRPr="00CF63D7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+ </w:t>
            </w:r>
            <w:r w:rsidRPr="00CF63D7">
              <w:rPr>
                <w:rFonts w:ascii="Times New Roman" w:eastAsia="Calibri" w:hAnsi="Times New Roman" w:cs="Times New Roman"/>
                <w:bCs/>
                <w:spacing w:val="28"/>
                <w:sz w:val="24"/>
                <w:szCs w:val="24"/>
              </w:rPr>
              <w:t>1ч</w:t>
            </w: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2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Чужая речь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6 ч + 1 </w:t>
            </w:r>
            <w:r w:rsidRPr="00CF63D7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ч</w:t>
            </w:r>
          </w:p>
        </w:tc>
      </w:tr>
      <w:tr w:rsidR="009558BA" w:rsidTr="009558BA">
        <w:tc>
          <w:tcPr>
            <w:tcW w:w="709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2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систематизация изученного в 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640" w:type="dxa"/>
          </w:tcPr>
          <w:p w:rsidR="009558BA" w:rsidRPr="009558BA" w:rsidRDefault="009558BA" w:rsidP="00CF63D7">
            <w:pPr>
              <w:rPr>
                <w:rFonts w:ascii="Times New Roman" w:eastAsia="Calibri" w:hAnsi="Times New Roman" w:cs="Times New Roman"/>
                <w:bCs/>
                <w:spacing w:val="7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5ч + 1 </w:t>
            </w:r>
            <w:r w:rsidRPr="00CF63D7">
              <w:rPr>
                <w:rFonts w:ascii="Times New Roman" w:eastAsia="Calibri" w:hAnsi="Times New Roman" w:cs="Times New Roman"/>
                <w:bCs/>
                <w:iCs/>
                <w:spacing w:val="-3"/>
                <w:sz w:val="24"/>
                <w:szCs w:val="24"/>
              </w:rPr>
              <w:t>ч</w:t>
            </w:r>
          </w:p>
        </w:tc>
      </w:tr>
    </w:tbl>
    <w:p w:rsidR="00CF63D7" w:rsidRPr="00CF63D7" w:rsidRDefault="00CF63D7" w:rsidP="00CF63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3D7" w:rsidRPr="00CF63D7" w:rsidRDefault="00CF63D7" w:rsidP="00CF6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  ЯЗЫК</w:t>
      </w:r>
    </w:p>
    <w:p w:rsidR="00CF63D7" w:rsidRPr="00CF63D7" w:rsidRDefault="00CF63D7" w:rsidP="00CF63D7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6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«Родной язык и родная литература» реализуется в рамках предметной области «Русский язык и литература» на учебных предметах русского языка и литературы.</w:t>
      </w:r>
    </w:p>
    <w:p w:rsidR="00CF63D7" w:rsidRPr="00CF63D7" w:rsidRDefault="00CF63D7" w:rsidP="00CF6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представлен в программе в условных разделах:</w:t>
      </w:r>
    </w:p>
    <w:p w:rsidR="00CF63D7" w:rsidRPr="00CF63D7" w:rsidRDefault="00CF63D7" w:rsidP="00CF63D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>Язык и культура.</w:t>
      </w:r>
    </w:p>
    <w:p w:rsidR="00CF63D7" w:rsidRPr="00CF63D7" w:rsidRDefault="00CF63D7" w:rsidP="00CF63D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>Культура речи.</w:t>
      </w:r>
    </w:p>
    <w:p w:rsidR="00CF63D7" w:rsidRPr="00CF63D7" w:rsidRDefault="00CF63D7" w:rsidP="00CF63D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>Речь. Речевая деятельность. Текст.</w:t>
      </w:r>
    </w:p>
    <w:p w:rsidR="00CF63D7" w:rsidRPr="00CF63D7" w:rsidRDefault="00CF63D7" w:rsidP="00CF63D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5670"/>
        <w:gridCol w:w="5245"/>
      </w:tblGrid>
      <w:tr w:rsidR="00CF63D7" w:rsidRPr="00CF63D7" w:rsidTr="00F255DD">
        <w:tc>
          <w:tcPr>
            <w:tcW w:w="4394" w:type="dxa"/>
            <w:shd w:val="clear" w:color="auto" w:fill="auto"/>
          </w:tcPr>
          <w:p w:rsidR="00CF63D7" w:rsidRPr="00CF63D7" w:rsidRDefault="00CF63D7" w:rsidP="00C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5670" w:type="dxa"/>
            <w:shd w:val="clear" w:color="auto" w:fill="auto"/>
          </w:tcPr>
          <w:p w:rsidR="00CF63D7" w:rsidRPr="00CF63D7" w:rsidRDefault="00CF63D7" w:rsidP="00C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5245" w:type="dxa"/>
            <w:shd w:val="clear" w:color="auto" w:fill="auto"/>
          </w:tcPr>
          <w:p w:rsidR="00CF63D7" w:rsidRPr="00CF63D7" w:rsidRDefault="00CF63D7" w:rsidP="00CF6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 деятельность. Текст</w:t>
            </w:r>
          </w:p>
        </w:tc>
      </w:tr>
      <w:tr w:rsidR="00CF63D7" w:rsidRPr="00CF63D7" w:rsidTr="00F255DD">
        <w:tc>
          <w:tcPr>
            <w:tcW w:w="4394" w:type="dxa"/>
            <w:shd w:val="clear" w:color="auto" w:fill="auto"/>
          </w:tcPr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Исконно русская лексика : слова общеиндоевропейского фонда, слова праславянского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( общеславянского) языка, древнерусские (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общевосточнославянские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 слова, собственно русские слова.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Роль старославянизмов в развитии русского литературного языка и их приметы.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Стилистически нейтральные, книжные, устаревшие старославянизмы.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этикет. Благопожелание как ключевая идея речевого этикета.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 и вежливость.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«Ты» и «ВЫ» в русском речевом этикете и в западноевропейском и американском речевых этикетах.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Называние другого и себя. Обращение к знакомому и незнакомому.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 приветствий, традиционная тематика бесед у русских и других </w:t>
            </w: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народов.</w:t>
            </w:r>
          </w:p>
        </w:tc>
        <w:tc>
          <w:tcPr>
            <w:tcW w:w="5670" w:type="dxa"/>
            <w:shd w:val="clear" w:color="auto" w:fill="auto"/>
          </w:tcPr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орфоэпические нормы современного русского литературного языка. Типичные орфоэпические ошибки в современной речи: произношение гласных(Э),(О) после мягких согласных и шипящих; безударный (О) в словах иностранного происхождения; произношение парных по твёрдости-мягкости согласных перед (Е) в словах иностранного происхождения; произношение безударного (А) после Ж и Ш; произношение сочетания ЧН и ЧТ; произношение женских отчеств на –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ична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инична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; произношение твёрдого (Н) перед мягкими (Ф) и (В); произношение мягкого (Н) перед Ч и Щ.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акцентологические ошибки в современной речи.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Терминология и точность речи. Нормы употребления терминов в научном стиле.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употребления терминов в публицистике, художественной литературе, разговорной речи.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речевые ошибки, связанные с употреблением терминов. Нарушение точности словоупотребления заимствованных слов.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 Типичные грамматические ошибки.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Согласование сказуемого с подлежащим, имеющим в своём составе количественно- именное сочетание; согласование сказуемого с подлежащим, выраженным существительным со значением лица женского рода (врач 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пршёл-врач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пришла).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сказуемого с подлежащим, выраженным сочетанием числительного несколько и существительным ; согласование определения в количественно-именных сочетаниях с числительным два, три, четыре ( два новых сада, две молодых женщины и две молодые женщины).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Нормы построения словосочетаний по типу согласования ( маршрутное такси, обеих сестёр – обоих братьев).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грамматической нормы : согласование сказуемого с подлежащим, выраженным сочетанием слов много, мало, немного, немало, сколько, столько, большинство, меньшинство.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этикет. Активные процессы в речевом этикете. Новые варианты приветствия и прощания, возникшие в СМИ; изменение обращений, использования собственных имён; их оценка.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агрессия. Этикетные речевые тактики и приёмы в коммуникации, помогающие противостоять речевой агрессии. Синонимия</w:t>
            </w:r>
            <w:r w:rsidRPr="00CF63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речевых формул.</w:t>
            </w:r>
            <w:r w:rsidRPr="00CF63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Язык и речь. Виды речевой 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деятельности.Эффективные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слушания. 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Предтекстовый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текстовый и 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послетекстовый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этапы работы.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и его структура. Прямые и косвенные доказательства. Виды косвенных доказательств. Способы опровержения доводов оппонента : критика тезиса, критика аргументов, критика демонстрации.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Функциональные разновидности языка. Разговорная речь. 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, поздравление.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Науный</w:t>
            </w:r>
            <w:proofErr w:type="spellEnd"/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стиль речи. Специфика оформления текста как результата проектной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( исследовательской ) деятельности.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Реферат. Слово на защите реферата.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Учебно-научная дискуссия. Правила корректной дискуссии.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t>Язык художественной литературы. Сочинение в жанре письма другу ( в том числе электронного).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F63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Сочинение в жанре страницы дневника.</w:t>
            </w: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F63D7" w:rsidRPr="00CF63D7" w:rsidRDefault="00CF63D7" w:rsidP="00CF63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F63D7" w:rsidRPr="00CF63D7" w:rsidRDefault="00CF63D7" w:rsidP="00CF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D7" w:rsidRPr="00CF63D7" w:rsidRDefault="00CF63D7" w:rsidP="00CF63D7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 в рабочей программе используется краеведческий материал </w:t>
      </w:r>
    </w:p>
    <w:p w:rsidR="00CF63D7" w:rsidRPr="00CF63D7" w:rsidRDefault="00CF63D7" w:rsidP="00CF63D7">
      <w:pPr>
        <w:tabs>
          <w:tab w:val="left" w:pos="113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3D7" w:rsidRPr="00CF63D7" w:rsidRDefault="00CF63D7" w:rsidP="00CF63D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предметной области «Родной  язык и родная литература» должно обеспечить:</w:t>
      </w:r>
    </w:p>
    <w:p w:rsidR="00CF63D7" w:rsidRPr="00CF63D7" w:rsidRDefault="00CF63D7" w:rsidP="00CF63D7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  <w:bookmarkStart w:id="1" w:name="l94"/>
      <w:bookmarkEnd w:id="1"/>
    </w:p>
    <w:p w:rsidR="00CF63D7" w:rsidRPr="00CF63D7" w:rsidRDefault="00CF63D7" w:rsidP="00CF63D7">
      <w:pPr>
        <w:numPr>
          <w:ilvl w:val="0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 xml:space="preserve">     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CF63D7" w:rsidRPr="00CF63D7" w:rsidRDefault="00CF63D7" w:rsidP="00CF63D7">
      <w:pPr>
        <w:numPr>
          <w:ilvl w:val="0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 xml:space="preserve">      приобщение к литературному наследию своего народа;</w:t>
      </w:r>
    </w:p>
    <w:p w:rsidR="00CF63D7" w:rsidRPr="00CF63D7" w:rsidRDefault="00CF63D7" w:rsidP="00CF63D7">
      <w:pPr>
        <w:numPr>
          <w:ilvl w:val="0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 xml:space="preserve">     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CF63D7" w:rsidRPr="00CF63D7" w:rsidRDefault="00CF63D7" w:rsidP="00CF63D7">
      <w:pPr>
        <w:numPr>
          <w:ilvl w:val="0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lastRenderedPageBreak/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F63D7" w:rsidRPr="00CF63D7" w:rsidRDefault="00CF63D7" w:rsidP="00CF63D7">
      <w:pPr>
        <w:numPr>
          <w:ilvl w:val="0"/>
          <w:numId w:val="4"/>
        </w:numPr>
        <w:spacing w:after="0" w:line="240" w:lineRule="auto"/>
        <w:ind w:left="284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3D7">
        <w:rPr>
          <w:rFonts w:ascii="Times New Roman" w:eastAsia="Calibri" w:hAnsi="Times New Roman" w:cs="Times New Roman"/>
          <w:sz w:val="24"/>
          <w:szCs w:val="24"/>
        </w:rPr>
        <w:t xml:space="preserve">     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CF63D7" w:rsidRPr="00CF63D7" w:rsidRDefault="00CF63D7" w:rsidP="00CF63D7">
      <w:pPr>
        <w:tabs>
          <w:tab w:val="left" w:pos="2466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D7" w:rsidRPr="00CF63D7" w:rsidRDefault="00CF63D7" w:rsidP="00CF6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 методические пособия</w:t>
      </w:r>
      <w:r w:rsidRPr="00CF6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Е.Н. Никитина. «Русская речь», М., «Дрофа», 2008 год.</w:t>
      </w:r>
    </w:p>
    <w:sectPr w:rsidR="00CF63D7" w:rsidRPr="00CF63D7" w:rsidSect="00CF63D7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D6B"/>
    <w:multiLevelType w:val="hybridMultilevel"/>
    <w:tmpl w:val="2A68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0262"/>
    <w:multiLevelType w:val="hybridMultilevel"/>
    <w:tmpl w:val="4118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514595"/>
    <w:multiLevelType w:val="hybridMultilevel"/>
    <w:tmpl w:val="4EC0A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5A50BD"/>
    <w:multiLevelType w:val="hybridMultilevel"/>
    <w:tmpl w:val="36105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D5252A"/>
    <w:multiLevelType w:val="hybridMultilevel"/>
    <w:tmpl w:val="D5A018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6522802"/>
    <w:multiLevelType w:val="hybridMultilevel"/>
    <w:tmpl w:val="239A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F78"/>
    <w:rsid w:val="00167014"/>
    <w:rsid w:val="002F7A3C"/>
    <w:rsid w:val="00571AE5"/>
    <w:rsid w:val="00630C20"/>
    <w:rsid w:val="008673AA"/>
    <w:rsid w:val="009558BA"/>
    <w:rsid w:val="00A328E8"/>
    <w:rsid w:val="00BA32BA"/>
    <w:rsid w:val="00CF63D7"/>
    <w:rsid w:val="00EC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CF6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CF6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пк-2</cp:lastModifiedBy>
  <cp:revision>6</cp:revision>
  <dcterms:created xsi:type="dcterms:W3CDTF">2019-01-13T19:37:00Z</dcterms:created>
  <dcterms:modified xsi:type="dcterms:W3CDTF">2019-03-14T08:41:00Z</dcterms:modified>
</cp:coreProperties>
</file>