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4" w:rsidRDefault="006B5F14" w:rsidP="003121A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FEE" w:rsidRDefault="0053052D" w:rsidP="003121A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литературе в 6 </w:t>
      </w:r>
      <w:r w:rsidR="0006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</w:p>
    <w:p w:rsidR="0065716C" w:rsidRPr="003121A9" w:rsidRDefault="0065716C" w:rsidP="003121A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Пелевина Т.З.</w:t>
      </w:r>
    </w:p>
    <w:p w:rsidR="006F7FEE" w:rsidRPr="003121A9" w:rsidRDefault="006F7FEE" w:rsidP="003121A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CBD" w:rsidRDefault="000E59AD" w:rsidP="00AC2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7FEE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6 класса составлена на основе:</w:t>
      </w:r>
    </w:p>
    <w:p w:rsidR="00FF4198" w:rsidRPr="000E59AD" w:rsidRDefault="006F7FEE" w:rsidP="000E59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муниципального образовательного учреждения МОУ Ишненская СОШ;</w:t>
      </w:r>
    </w:p>
    <w:p w:rsidR="00E33CBD" w:rsidRPr="000E59AD" w:rsidRDefault="00FF4198" w:rsidP="000E59A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9AD">
        <w:rPr>
          <w:rFonts w:ascii="Times New Roman" w:hAnsi="Times New Roman" w:cs="Times New Roman"/>
          <w:sz w:val="24"/>
          <w:szCs w:val="24"/>
        </w:rPr>
        <w:t xml:space="preserve">Концепции преподавания русского языка и литературы в Российской Федерации, 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FF4198" w:rsidRPr="000E59AD" w:rsidRDefault="00FF4198" w:rsidP="000E59A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9AD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 w:rsidR="001C094F" w:rsidRPr="000E59AD">
        <w:rPr>
          <w:rFonts w:ascii="Times New Roman" w:hAnsi="Times New Roman" w:cs="Times New Roman"/>
          <w:sz w:val="24"/>
          <w:szCs w:val="24"/>
        </w:rPr>
        <w:t>от 31.12.2015 № 1578 «О внесении</w:t>
      </w:r>
      <w:r w:rsidRPr="000E59AD">
        <w:rPr>
          <w:rFonts w:ascii="Times New Roman" w:hAnsi="Times New Roman" w:cs="Times New Roman"/>
          <w:sz w:val="24"/>
          <w:szCs w:val="24"/>
        </w:rPr>
        <w:br/>
        <w:t>изменений в федеральный государственный образовательный стандарт среднего общего образования,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:rsidR="00FF4198" w:rsidRPr="000E59AD" w:rsidRDefault="00FF4198" w:rsidP="000E59AD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9AD">
        <w:rPr>
          <w:rFonts w:ascii="Times New Roman" w:hAnsi="Times New Roman" w:cs="Times New Roman"/>
          <w:sz w:val="24"/>
          <w:szCs w:val="24"/>
        </w:rPr>
        <w:t>Письма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6F7FEE" w:rsidRPr="000E59AD" w:rsidRDefault="00FF4198" w:rsidP="000E59AD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9AD">
        <w:rPr>
          <w:rFonts w:ascii="Times New Roman" w:hAnsi="Times New Roman" w:cs="Times New Roman"/>
          <w:sz w:val="24"/>
          <w:szCs w:val="24"/>
        </w:rPr>
        <w:t>Письма Минобрнауки России «О списках рекомендуемых произведений»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E33CBD" w:rsidRPr="000E59AD">
        <w:rPr>
          <w:rFonts w:ascii="Times New Roman" w:hAnsi="Times New Roman" w:cs="Times New Roman"/>
          <w:sz w:val="24"/>
          <w:szCs w:val="24"/>
        </w:rPr>
        <w:t>;</w:t>
      </w:r>
    </w:p>
    <w:p w:rsidR="00DB3BEF" w:rsidRPr="000E59AD" w:rsidRDefault="00E33CBD" w:rsidP="000E59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7FEE" w:rsidRPr="000E5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DB3BEF" w:rsidRPr="000E59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BEF" w:rsidRPr="000E59AD" w:rsidRDefault="00DB3BEF" w:rsidP="000E59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0E59AD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 w:rsidR="00977A4A" w:rsidRPr="000E59AD">
        <w:rPr>
          <w:rFonts w:ascii="Times New Roman" w:hAnsi="Times New Roman" w:cs="Times New Roman"/>
          <w:bCs/>
          <w:iCs/>
          <w:sz w:val="24"/>
          <w:szCs w:val="24"/>
        </w:rPr>
        <w:t xml:space="preserve"> «Литература» в общеобразовательных организациях Ярославской области в 2018/2019 учебном году»</w:t>
      </w:r>
      <w:r w:rsidR="00977A4A" w:rsidRPr="003A6AE4">
        <w:rPr>
          <w:rStyle w:val="a7"/>
          <w:rFonts w:ascii="Times New Roman" w:hAnsi="Times New Roman" w:cs="Times New Roman"/>
          <w:bCs/>
          <w:iCs/>
          <w:sz w:val="24"/>
          <w:szCs w:val="24"/>
        </w:rPr>
        <w:footnoteReference w:id="6"/>
      </w:r>
      <w:r w:rsidR="00977A4A" w:rsidRPr="000E59AD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E33CBD" w:rsidRDefault="006F7FEE" w:rsidP="00AC2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использование учебника «Литература» 6 класс. Учебник-хрестоматия для общеобразовательных учреждений</w:t>
      </w:r>
      <w:r w:rsidR="00E33CB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E33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26B" w:rsidRPr="0028531C" w:rsidRDefault="00170DCD" w:rsidP="00AC2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7FEE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соответствуют целям и задачам по литературе Основной образовательной программы муниципального образовательного учреждения МОУ Ишненская СОШ</w:t>
      </w:r>
      <w:r w:rsidR="0097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дополнениями).</w:t>
      </w:r>
      <w:r w:rsidR="00DB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DB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</w:t>
      </w:r>
      <w:r w:rsidR="00DB3BEF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</w:t>
      </w:r>
      <w:r w:rsidR="00DB3BEF" w:rsidRPr="00285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смыслового чтения и работы с текстом».</w:t>
      </w:r>
    </w:p>
    <w:p w:rsidR="0028531C" w:rsidRPr="0028531C" w:rsidRDefault="0028531C" w:rsidP="00AC2987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28531C" w:rsidRPr="0028531C" w:rsidRDefault="0028531C" w:rsidP="00AC2987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</w:rPr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литературе в</w:t>
      </w:r>
    </w:p>
    <w:p w:rsidR="0028531C" w:rsidRDefault="0028531C" w:rsidP="00AC2987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28531C">
        <w:t xml:space="preserve">рабочую программу (по сравнению с программой Г.С. Меркина) внесены изменения:  </w:t>
      </w:r>
    </w:p>
    <w:p w:rsidR="00B77439" w:rsidRDefault="00B77439" w:rsidP="00AC2987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531C">
        <w:rPr>
          <w:rFonts w:ascii="Times New Roman" w:eastAsia="Times New Roman" w:hAnsi="Times New Roman" w:cs="Times New Roman"/>
          <w:iCs/>
          <w:sz w:val="24"/>
          <w:szCs w:val="24"/>
        </w:rPr>
        <w:t>несколько перераспределено количество часов на изучение некоторых произведений в связи с тем, что:</w:t>
      </w:r>
    </w:p>
    <w:p w:rsidR="00B77439" w:rsidRDefault="00667B6A" w:rsidP="00AC2987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E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B77439" w:rsidRPr="002E5FE2">
        <w:rPr>
          <w:rFonts w:ascii="Times New Roman" w:eastAsia="Times New Roman" w:hAnsi="Times New Roman" w:cs="Times New Roman"/>
          <w:iCs/>
          <w:sz w:val="24"/>
          <w:szCs w:val="24"/>
        </w:rPr>
        <w:t xml:space="preserve"> - включен</w:t>
      </w:r>
      <w:r w:rsidRPr="002E5FE2">
        <w:rPr>
          <w:rFonts w:ascii="Times New Roman" w:eastAsia="Times New Roman" w:hAnsi="Times New Roman" w:cs="Times New Roman"/>
          <w:iCs/>
          <w:sz w:val="24"/>
          <w:szCs w:val="24"/>
        </w:rPr>
        <w:t xml:space="preserve">о для изучения произведение И.С. Тургенева «Бежин луг»  </w:t>
      </w:r>
      <w:r w:rsidRPr="002E5FE2">
        <w:rPr>
          <w:rFonts w:ascii="Times New Roman" w:eastAsia="Times New Roman" w:hAnsi="Times New Roman" w:cs="Times New Roman"/>
          <w:sz w:val="24"/>
          <w:szCs w:val="24"/>
        </w:rPr>
        <w:t>(из обязательного списка «В»);</w:t>
      </w:r>
    </w:p>
    <w:p w:rsidR="00FF641C" w:rsidRPr="002E5FE2" w:rsidRDefault="00FF641C" w:rsidP="00AC2987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добавлен раздел «Литература народов России» (список «С»);</w:t>
      </w:r>
    </w:p>
    <w:p w:rsidR="00B77439" w:rsidRPr="002E5FE2" w:rsidRDefault="0028531C" w:rsidP="00AC298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FE2">
        <w:rPr>
          <w:rFonts w:ascii="Times New Roman" w:hAnsi="Times New Roman" w:cs="Times New Roman"/>
          <w:sz w:val="24"/>
          <w:szCs w:val="24"/>
        </w:rPr>
        <w:lastRenderedPageBreak/>
        <w:t xml:space="preserve">     - добавлен материал по родной литературе</w:t>
      </w:r>
      <w:r w:rsidR="00667B6A" w:rsidRPr="002E5FE2">
        <w:rPr>
          <w:rFonts w:ascii="Times New Roman" w:hAnsi="Times New Roman" w:cs="Times New Roman"/>
          <w:sz w:val="24"/>
          <w:szCs w:val="24"/>
        </w:rPr>
        <w:t>, куда в том числе включены</w:t>
      </w:r>
    </w:p>
    <w:p w:rsidR="0028531C" w:rsidRPr="002E5FE2" w:rsidRDefault="0028531C" w:rsidP="00AC2987">
      <w:pPr>
        <w:tabs>
          <w:tab w:val="left" w:pos="320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FE2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E5FE2">
        <w:rPr>
          <w:rFonts w:ascii="Times New Roman" w:hAnsi="Times New Roman" w:cs="Times New Roman"/>
          <w:sz w:val="24"/>
          <w:szCs w:val="24"/>
        </w:rPr>
        <w:t xml:space="preserve">  а) </w:t>
      </w:r>
      <w:r w:rsidR="00B77439" w:rsidRPr="002E5FE2">
        <w:rPr>
          <w:rFonts w:ascii="Times New Roman" w:hAnsi="Times New Roman" w:cs="Times New Roman"/>
          <w:sz w:val="24"/>
          <w:szCs w:val="24"/>
        </w:rPr>
        <w:t xml:space="preserve">уроки внеклассного чтения (где используется </w:t>
      </w:r>
      <w:r w:rsidRPr="002E5FE2">
        <w:rPr>
          <w:rFonts w:ascii="Times New Roman" w:hAnsi="Times New Roman" w:cs="Times New Roman"/>
          <w:sz w:val="24"/>
          <w:szCs w:val="24"/>
        </w:rPr>
        <w:t>и краеведческ</w:t>
      </w:r>
      <w:r w:rsidR="00B77439" w:rsidRPr="002E5FE2">
        <w:rPr>
          <w:rFonts w:ascii="Times New Roman" w:hAnsi="Times New Roman" w:cs="Times New Roman"/>
          <w:sz w:val="24"/>
          <w:szCs w:val="24"/>
        </w:rPr>
        <w:t>ий</w:t>
      </w:r>
      <w:r w:rsidRPr="002E5FE2">
        <w:rPr>
          <w:rFonts w:ascii="Times New Roman" w:hAnsi="Times New Roman" w:cs="Times New Roman"/>
          <w:sz w:val="24"/>
          <w:szCs w:val="24"/>
        </w:rPr>
        <w:t xml:space="preserve"> материал);</w:t>
      </w:r>
    </w:p>
    <w:p w:rsidR="0028531C" w:rsidRPr="002E5FE2" w:rsidRDefault="0028531C" w:rsidP="00AC2987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FE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б)  введены </w:t>
      </w:r>
      <w:r w:rsidRPr="002E5FE2">
        <w:rPr>
          <w:rFonts w:ascii="Times New Roman" w:hAnsi="Times New Roman" w:cs="Times New Roman"/>
          <w:sz w:val="24"/>
          <w:szCs w:val="24"/>
        </w:rPr>
        <w:t xml:space="preserve">заключительные уроки контролирующего характера </w:t>
      </w:r>
      <w:r w:rsidR="00B77439" w:rsidRPr="002E5FE2">
        <w:rPr>
          <w:rFonts w:ascii="Times New Roman" w:hAnsi="Times New Roman" w:cs="Times New Roman"/>
          <w:sz w:val="24"/>
          <w:szCs w:val="24"/>
        </w:rPr>
        <w:t>(</w:t>
      </w:r>
      <w:r w:rsidRPr="002E5FE2">
        <w:rPr>
          <w:rFonts w:ascii="Times New Roman" w:hAnsi="Times New Roman" w:cs="Times New Roman"/>
          <w:sz w:val="24"/>
          <w:szCs w:val="24"/>
        </w:rPr>
        <w:t>для проведения</w:t>
      </w:r>
      <w:r w:rsidRPr="002E5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5FE2">
        <w:rPr>
          <w:rFonts w:ascii="Times New Roman" w:hAnsi="Times New Roman" w:cs="Times New Roman"/>
          <w:sz w:val="24"/>
          <w:szCs w:val="24"/>
        </w:rPr>
        <w:t xml:space="preserve">итоговой контрольной работы за курс </w:t>
      </w:r>
      <w:r w:rsidR="00B77439" w:rsidRPr="002E5FE2">
        <w:rPr>
          <w:rFonts w:ascii="Times New Roman" w:hAnsi="Times New Roman" w:cs="Times New Roman"/>
          <w:sz w:val="24"/>
          <w:szCs w:val="24"/>
        </w:rPr>
        <w:t>6</w:t>
      </w:r>
      <w:r w:rsidRPr="002E5FE2">
        <w:rPr>
          <w:rFonts w:ascii="Times New Roman" w:hAnsi="Times New Roman" w:cs="Times New Roman"/>
          <w:sz w:val="24"/>
          <w:szCs w:val="24"/>
        </w:rPr>
        <w:t xml:space="preserve"> класса и</w:t>
      </w:r>
      <w:r w:rsidR="00B77439" w:rsidRPr="002E5FE2">
        <w:rPr>
          <w:rFonts w:ascii="Times New Roman" w:hAnsi="Times New Roman" w:cs="Times New Roman"/>
          <w:sz w:val="24"/>
          <w:szCs w:val="24"/>
        </w:rPr>
        <w:t xml:space="preserve"> двух читательских конференций по темам «Любимые страницы современной и зарубежной прозы»</w:t>
      </w:r>
      <w:r w:rsidR="002E5FE2" w:rsidRPr="002E5FE2">
        <w:rPr>
          <w:rFonts w:ascii="Times New Roman" w:hAnsi="Times New Roman" w:cs="Times New Roman"/>
          <w:sz w:val="24"/>
          <w:szCs w:val="24"/>
        </w:rPr>
        <w:t xml:space="preserve"> (из списка «С»)</w:t>
      </w:r>
      <w:r w:rsidR="00B77439" w:rsidRPr="002E5FE2">
        <w:rPr>
          <w:rFonts w:ascii="Times New Roman" w:hAnsi="Times New Roman" w:cs="Times New Roman"/>
          <w:sz w:val="24"/>
          <w:szCs w:val="24"/>
        </w:rPr>
        <w:t xml:space="preserve"> и «</w:t>
      </w:r>
      <w:r w:rsidR="00B77439" w:rsidRPr="002E5FE2">
        <w:rPr>
          <w:rFonts w:ascii="Times New Roman" w:hAnsi="Times New Roman" w:cs="Times New Roman"/>
          <w:bCs/>
          <w:sz w:val="24"/>
          <w:szCs w:val="24"/>
        </w:rPr>
        <w:t>Литературная карта Ярославского края» (проект).</w:t>
      </w:r>
    </w:p>
    <w:p w:rsidR="0028531C" w:rsidRPr="003121A9" w:rsidRDefault="0028531C" w:rsidP="000E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D4" w:rsidRPr="00636AD4" w:rsidRDefault="000E59AD" w:rsidP="00AC298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rPr>
          <w:b/>
        </w:rPr>
        <w:t xml:space="preserve">   </w:t>
      </w:r>
      <w:r w:rsidR="004772AD" w:rsidRPr="00CB326B">
        <w:rPr>
          <w:b/>
        </w:rPr>
        <w:t>Предмет «Русская литература»</w:t>
      </w:r>
      <w:r w:rsidR="004772AD" w:rsidRPr="00636AD4">
        <w:t xml:space="preserve"> реализуется в рамках предметной области «Русский язык и литература» на уроках литературы</w:t>
      </w:r>
      <w:r w:rsidR="00636AD4" w:rsidRPr="00636AD4">
        <w:t>.</w:t>
      </w:r>
    </w:p>
    <w:p w:rsidR="00CB326B" w:rsidRPr="003121A9" w:rsidRDefault="000E59AD" w:rsidP="00AC298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 w:rsidR="00977A4A">
        <w:rPr>
          <w:b/>
        </w:rPr>
        <w:t xml:space="preserve"> </w:t>
      </w:r>
      <w:r w:rsidR="00CB326B">
        <w:rPr>
          <w:b/>
        </w:rPr>
        <w:t xml:space="preserve"> </w:t>
      </w:r>
      <w:r w:rsidR="006F7FEE" w:rsidRPr="003121A9">
        <w:rPr>
          <w:b/>
        </w:rPr>
        <w:t>Место предмета в учебном плане</w:t>
      </w:r>
      <w:r w:rsidR="00CB326B">
        <w:rPr>
          <w:b/>
        </w:rPr>
        <w:t xml:space="preserve">: </w:t>
      </w:r>
      <w:r w:rsidR="00CB326B">
        <w:t>с</w:t>
      </w:r>
      <w:r w:rsidR="00CB326B" w:rsidRPr="003121A9">
        <w:t>огласно Базисному учебному плану основной образовательной программы школы на изучение предмета «Литература» в 6 классе отводится 102 учебных часа  из расчета 3 часа в неделю.</w:t>
      </w:r>
    </w:p>
    <w:p w:rsidR="006F7FEE" w:rsidRPr="003121A9" w:rsidRDefault="006F7FEE" w:rsidP="00AC2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C4E" w:rsidRDefault="000E59AD" w:rsidP="00AC29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27C4E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F27C4E" w:rsidRDefault="00F27C4E" w:rsidP="00AC298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F27C4E" w:rsidRDefault="00F27C4E" w:rsidP="00AC298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F27C4E" w:rsidRDefault="00F27C4E" w:rsidP="00AC298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1C094F" w:rsidRDefault="001C094F" w:rsidP="00F27C4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3052D" w:rsidRDefault="0053052D" w:rsidP="00530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3"/>
        <w:tblW w:w="0" w:type="auto"/>
        <w:tblLook w:val="04A0"/>
      </w:tblPr>
      <w:tblGrid>
        <w:gridCol w:w="2458"/>
        <w:gridCol w:w="1370"/>
        <w:gridCol w:w="1446"/>
        <w:gridCol w:w="1824"/>
        <w:gridCol w:w="1130"/>
        <w:gridCol w:w="1306"/>
        <w:gridCol w:w="1612"/>
        <w:gridCol w:w="1469"/>
        <w:gridCol w:w="1191"/>
        <w:gridCol w:w="980"/>
      </w:tblGrid>
      <w:tr w:rsidR="0053052D" w:rsidRPr="004F58B2" w:rsidTr="0053052D">
        <w:tc>
          <w:tcPr>
            <w:tcW w:w="2458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8" w:type="dxa"/>
            <w:gridSpan w:val="9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052D" w:rsidRPr="004F58B2" w:rsidTr="0053052D">
        <w:tc>
          <w:tcPr>
            <w:tcW w:w="2458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а изучение темы</w:t>
            </w:r>
          </w:p>
        </w:tc>
        <w:tc>
          <w:tcPr>
            <w:tcW w:w="10958" w:type="dxa"/>
            <w:gridSpan w:val="8"/>
            <w:tcBorders>
              <w:left w:val="single" w:sz="4" w:space="0" w:color="auto"/>
            </w:tcBorders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052D" w:rsidRPr="004F58B2" w:rsidTr="0053052D">
        <w:tc>
          <w:tcPr>
            <w:tcW w:w="2458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роки развития речи</w:t>
            </w:r>
          </w:p>
        </w:tc>
        <w:tc>
          <w:tcPr>
            <w:tcW w:w="1824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130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306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612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9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91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80" w:type="dxa"/>
          </w:tcPr>
          <w:p w:rsidR="0053052D" w:rsidRPr="0044136A" w:rsidRDefault="00F4544E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48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4801E6" w:rsidP="0048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480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греческой мифологии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4801E6" w:rsidP="00480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44136A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F4544E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устного народного творчества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53052D" w:rsidP="00F4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393D2C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53052D" w:rsidRPr="00393D2C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F4544E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53052D" w:rsidP="00F4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3052D" w:rsidRPr="00393D2C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F4544E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XVIII века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53052D" w:rsidP="00F4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87" w:rsidRPr="004F58B2" w:rsidTr="0053052D">
        <w:tc>
          <w:tcPr>
            <w:tcW w:w="2458" w:type="dxa"/>
          </w:tcPr>
          <w:p w:rsidR="00D03387" w:rsidRPr="00D03387" w:rsidRDefault="00D03387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М.В.ЛОМОНОСОВ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03387" w:rsidRPr="00F4544E" w:rsidRDefault="00D03387" w:rsidP="00F4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03387" w:rsidRPr="00AE0849" w:rsidRDefault="00D03387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F4544E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53052D" w:rsidP="00F45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393D2C" w:rsidRDefault="0053052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53052D" w:rsidRPr="00393D2C" w:rsidRDefault="00EB626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В.А. ЖУКОВСКИЙ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53052D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53052D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А.С. ПУШКИН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53052D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AE0849" w:rsidRDefault="0016151B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F4544E" w:rsidP="00393D2C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М.Ю. ЛЕРМОНТОВ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F4544E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F4544E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Н.В. ГОГОЛЬ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F4544E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E906B1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2D" w:rsidRPr="004F58B2" w:rsidTr="0053052D">
        <w:tc>
          <w:tcPr>
            <w:tcW w:w="2458" w:type="dxa"/>
          </w:tcPr>
          <w:p w:rsidR="0053052D" w:rsidRPr="00F4544E" w:rsidRDefault="00F4544E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И.С. ТУРГЕНЕВ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53052D" w:rsidRPr="00F4544E" w:rsidRDefault="00F4544E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3052D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3052D" w:rsidRPr="00AE0849" w:rsidRDefault="0053052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E" w:rsidRPr="004F58B2" w:rsidTr="0053052D">
        <w:tc>
          <w:tcPr>
            <w:tcW w:w="2458" w:type="dxa"/>
          </w:tcPr>
          <w:p w:rsidR="00F4544E" w:rsidRPr="00F4544E" w:rsidRDefault="00F4544E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НЕКРАСОВ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4544E" w:rsidRPr="00F4544E" w:rsidRDefault="00F4544E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E" w:rsidRPr="004F58B2" w:rsidTr="0053052D">
        <w:tc>
          <w:tcPr>
            <w:tcW w:w="2458" w:type="dxa"/>
          </w:tcPr>
          <w:p w:rsidR="00F4544E" w:rsidRPr="00F4544E" w:rsidRDefault="00F4544E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Л.Н. ТОЛСТОЙ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4544E" w:rsidRPr="00F4544E" w:rsidRDefault="00F4544E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E" w:rsidRPr="004F58B2" w:rsidTr="0053052D">
        <w:tc>
          <w:tcPr>
            <w:tcW w:w="2458" w:type="dxa"/>
          </w:tcPr>
          <w:p w:rsidR="00F4544E" w:rsidRPr="00F4544E" w:rsidRDefault="00F4544E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В.Г. КОРОЛЕНКО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4544E" w:rsidRPr="00F4544E" w:rsidRDefault="00F4544E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44E" w:rsidRPr="004F58B2" w:rsidTr="0053052D">
        <w:tc>
          <w:tcPr>
            <w:tcW w:w="2458" w:type="dxa"/>
          </w:tcPr>
          <w:p w:rsidR="00F4544E" w:rsidRPr="00F4544E" w:rsidRDefault="00F4544E" w:rsidP="00F4544E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 ЧЕХОВ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4544E" w:rsidRPr="00F4544E" w:rsidRDefault="00F4544E" w:rsidP="00F454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E" w:rsidRPr="004F58B2" w:rsidTr="0053052D">
        <w:tc>
          <w:tcPr>
            <w:tcW w:w="2458" w:type="dxa"/>
          </w:tcPr>
          <w:p w:rsidR="00F4544E" w:rsidRPr="00F4544E" w:rsidRDefault="00F4544E" w:rsidP="00F4544E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44E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XX века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4544E" w:rsidRDefault="00AE0849" w:rsidP="0039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D2C" w:rsidRPr="00393D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4544E" w:rsidRPr="00393D2C" w:rsidRDefault="00F4544E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F4544E" w:rsidRPr="00393D2C" w:rsidRDefault="00EB626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E" w:rsidRPr="004F58B2" w:rsidTr="0053052D">
        <w:tc>
          <w:tcPr>
            <w:tcW w:w="2458" w:type="dxa"/>
          </w:tcPr>
          <w:p w:rsidR="00F4544E" w:rsidRPr="00AE0849" w:rsidRDefault="00AE0849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 БУНИН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4544E" w:rsidRPr="00AE0849" w:rsidRDefault="00AE0849" w:rsidP="00AE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44E" w:rsidRPr="004F58B2" w:rsidTr="0053052D">
        <w:tc>
          <w:tcPr>
            <w:tcW w:w="2458" w:type="dxa"/>
          </w:tcPr>
          <w:p w:rsidR="00F4544E" w:rsidRPr="00AE0849" w:rsidRDefault="00AE0849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 КУПРИН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F4544E" w:rsidRPr="00AE0849" w:rsidRDefault="00AE0849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44E" w:rsidRPr="00AE0849" w:rsidRDefault="00F4544E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C.A. ЕСЕНИН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AE0849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«Поэты XX века о родине, родной природе и о себе»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AE0849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М.М. ПРИШВИН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AE0849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Н.М. РУБЦОВ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AE0849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84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А.А. АХМАТОВА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AE0849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поэзии о Великой Отечественной войне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AE0849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0424D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849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 АСТАФЬЕВ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393D2C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2C" w:rsidRPr="004F58B2" w:rsidTr="0053052D">
        <w:tc>
          <w:tcPr>
            <w:tcW w:w="2458" w:type="dxa"/>
          </w:tcPr>
          <w:p w:rsidR="00393D2C" w:rsidRPr="00AE0849" w:rsidRDefault="00393D2C" w:rsidP="00AE0849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В.К. Железников «Чучело»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393D2C" w:rsidRDefault="00393D2C" w:rsidP="00AE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93D2C" w:rsidRPr="00AE0849" w:rsidRDefault="00393D2C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AE0849" w:rsidRDefault="00AE0849" w:rsidP="00AE0849">
            <w:pPr>
              <w:jc w:val="both"/>
              <w:rPr>
                <w:rStyle w:val="c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84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зарубежной литературы </w:t>
            </w:r>
            <w:r w:rsidRPr="00AE0849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AE0849" w:rsidRDefault="00393D2C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Pr="00AE0849" w:rsidRDefault="00AE0849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Pr="00EB626D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6E2023" w:rsidRDefault="00E7612F" w:rsidP="006E2023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2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Восточные  сказки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6E2023" w:rsidRDefault="00E7612F" w:rsidP="006E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6E2023" w:rsidRDefault="00E7612F" w:rsidP="006E2023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2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БРАТЬЯ ГРИММ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6E2023" w:rsidRDefault="00E7612F" w:rsidP="006E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849" w:rsidRPr="004F58B2" w:rsidTr="0053052D">
        <w:tc>
          <w:tcPr>
            <w:tcW w:w="2458" w:type="dxa"/>
          </w:tcPr>
          <w:p w:rsidR="00AE0849" w:rsidRPr="006E2023" w:rsidRDefault="006E2023" w:rsidP="006E2023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23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Л.Кэролл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AE0849" w:rsidRPr="006E2023" w:rsidRDefault="00393D2C" w:rsidP="006E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E0849" w:rsidRPr="006E2023" w:rsidRDefault="00E7612F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E0849" w:rsidRPr="0044136A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E0849" w:rsidRDefault="00AE0849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2F" w:rsidRPr="004F58B2" w:rsidTr="0053052D">
        <w:tc>
          <w:tcPr>
            <w:tcW w:w="2458" w:type="dxa"/>
          </w:tcPr>
          <w:p w:rsidR="00E7612F" w:rsidRPr="006E2023" w:rsidRDefault="00E7612F" w:rsidP="006E2023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23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О. ГЕНРИ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E7612F" w:rsidRPr="006E2023" w:rsidRDefault="00393D2C" w:rsidP="006E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7612F" w:rsidRPr="006E2023" w:rsidRDefault="00E7612F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2F" w:rsidRPr="004F58B2" w:rsidTr="0053052D">
        <w:tc>
          <w:tcPr>
            <w:tcW w:w="2458" w:type="dxa"/>
          </w:tcPr>
          <w:p w:rsidR="00E7612F" w:rsidRPr="006E2023" w:rsidRDefault="00E7612F" w:rsidP="006E2023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2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ДЖ. ЛОНДОН  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E7612F" w:rsidRPr="006E2023" w:rsidRDefault="00E7612F" w:rsidP="006E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7612F" w:rsidRPr="006E2023" w:rsidRDefault="00E7612F" w:rsidP="0053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2F" w:rsidRPr="004F58B2" w:rsidTr="0053052D">
        <w:tc>
          <w:tcPr>
            <w:tcW w:w="2458" w:type="dxa"/>
          </w:tcPr>
          <w:p w:rsidR="00E7612F" w:rsidRPr="006E2023" w:rsidRDefault="006E2023" w:rsidP="006E2023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23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М.Твен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E7612F" w:rsidRPr="006E2023" w:rsidRDefault="006E2023" w:rsidP="006E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E7612F" w:rsidRDefault="00E7612F" w:rsidP="005B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7612F" w:rsidRPr="006E2023" w:rsidRDefault="00E7612F" w:rsidP="005B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E7612F" w:rsidRPr="0044136A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7612F" w:rsidRDefault="00E7612F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023" w:rsidRPr="004F58B2" w:rsidTr="0053052D">
        <w:tc>
          <w:tcPr>
            <w:tcW w:w="2458" w:type="dxa"/>
          </w:tcPr>
          <w:p w:rsidR="006E2023" w:rsidRPr="006E2023" w:rsidRDefault="006E2023" w:rsidP="006E2023">
            <w:pPr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r w:rsidRPr="006E2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контролирующего характера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E2023" w:rsidRPr="006E2023" w:rsidRDefault="006E2023" w:rsidP="006E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E2023" w:rsidRDefault="006E2023" w:rsidP="005B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6E2023" w:rsidRPr="00EB626D" w:rsidRDefault="004801E6" w:rsidP="005B4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6E2023" w:rsidRDefault="006E2023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6E2023" w:rsidRPr="0044136A" w:rsidRDefault="006E2023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6E2023" w:rsidRDefault="006E2023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6E2023" w:rsidRPr="0044136A" w:rsidRDefault="006E2023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6E2023" w:rsidRPr="0044136A" w:rsidRDefault="00EB626D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6E2023" w:rsidRDefault="006E2023" w:rsidP="00530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023" w:rsidRPr="004F58B2" w:rsidTr="0053052D">
        <w:tc>
          <w:tcPr>
            <w:tcW w:w="2458" w:type="dxa"/>
          </w:tcPr>
          <w:p w:rsidR="006E2023" w:rsidRPr="006E2023" w:rsidRDefault="006E2023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E2023" w:rsidRPr="006E2023" w:rsidRDefault="00393D2C" w:rsidP="006E20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E2023" w:rsidRPr="006E2023" w:rsidRDefault="00393D2C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6E2023" w:rsidRPr="006E2023" w:rsidRDefault="00EB626D" w:rsidP="006E20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6E2023" w:rsidRPr="006E2023" w:rsidRDefault="00EB626D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6E2023" w:rsidRPr="006E2023" w:rsidRDefault="0016151B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6E2023" w:rsidRPr="006E2023" w:rsidRDefault="00393D2C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6E2023" w:rsidRPr="006E2023" w:rsidRDefault="00393D2C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E2023" w:rsidRPr="006E2023" w:rsidRDefault="00EB626D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6E2023" w:rsidRPr="006E2023" w:rsidRDefault="00EB626D" w:rsidP="006E2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AA27B5" w:rsidRPr="00353D1F" w:rsidRDefault="00AA27B5" w:rsidP="00516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133" w:rsidRPr="003121A9" w:rsidRDefault="00B72133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A9">
        <w:rPr>
          <w:rFonts w:ascii="Times New Roman" w:hAnsi="Times New Roman" w:cs="Times New Roman"/>
          <w:b/>
          <w:sz w:val="24"/>
          <w:szCs w:val="24"/>
        </w:rPr>
        <w:t>Всего: уроков по программе – 102 ч.</w:t>
      </w:r>
    </w:p>
    <w:p w:rsidR="00B72133" w:rsidRPr="003121A9" w:rsidRDefault="00B72133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A9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22060B" w:rsidRPr="003121A9" w:rsidRDefault="00B72133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A9">
        <w:rPr>
          <w:rFonts w:ascii="Times New Roman" w:hAnsi="Times New Roman" w:cs="Times New Roman"/>
          <w:b/>
          <w:sz w:val="24"/>
          <w:szCs w:val="24"/>
        </w:rPr>
        <w:t>у</w:t>
      </w:r>
      <w:r w:rsidR="0022060B" w:rsidRPr="003121A9">
        <w:rPr>
          <w:rFonts w:ascii="Times New Roman" w:hAnsi="Times New Roman" w:cs="Times New Roman"/>
          <w:b/>
          <w:sz w:val="24"/>
          <w:szCs w:val="24"/>
        </w:rPr>
        <w:t xml:space="preserve">роков внеклассного чтения – </w:t>
      </w:r>
      <w:r w:rsidR="003121A9" w:rsidRPr="003121A9">
        <w:rPr>
          <w:rFonts w:ascii="Times New Roman" w:hAnsi="Times New Roman" w:cs="Times New Roman"/>
          <w:b/>
          <w:sz w:val="24"/>
          <w:szCs w:val="24"/>
        </w:rPr>
        <w:t>1</w:t>
      </w:r>
      <w:r w:rsidR="001504C3">
        <w:rPr>
          <w:rFonts w:ascii="Times New Roman" w:hAnsi="Times New Roman" w:cs="Times New Roman"/>
          <w:b/>
          <w:sz w:val="24"/>
          <w:szCs w:val="24"/>
        </w:rPr>
        <w:t>1</w:t>
      </w:r>
    </w:p>
    <w:p w:rsidR="0022060B" w:rsidRDefault="00B72133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A9">
        <w:rPr>
          <w:rFonts w:ascii="Times New Roman" w:hAnsi="Times New Roman" w:cs="Times New Roman"/>
          <w:b/>
          <w:sz w:val="24"/>
          <w:szCs w:val="24"/>
        </w:rPr>
        <w:t>у</w:t>
      </w:r>
      <w:r w:rsidR="0022060B" w:rsidRPr="003121A9">
        <w:rPr>
          <w:rFonts w:ascii="Times New Roman" w:hAnsi="Times New Roman" w:cs="Times New Roman"/>
          <w:b/>
          <w:sz w:val="24"/>
          <w:szCs w:val="24"/>
        </w:rPr>
        <w:t xml:space="preserve">роков развития речи – </w:t>
      </w:r>
      <w:r w:rsidR="00767380" w:rsidRPr="003121A9">
        <w:rPr>
          <w:rFonts w:ascii="Times New Roman" w:hAnsi="Times New Roman" w:cs="Times New Roman"/>
          <w:b/>
          <w:sz w:val="24"/>
          <w:szCs w:val="24"/>
        </w:rPr>
        <w:t>8</w:t>
      </w:r>
      <w:r w:rsidR="000E5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49" w:rsidRPr="003121A9">
        <w:rPr>
          <w:rFonts w:ascii="Times New Roman" w:hAnsi="Times New Roman" w:cs="Times New Roman"/>
          <w:b/>
          <w:sz w:val="24"/>
          <w:szCs w:val="24"/>
        </w:rPr>
        <w:t>(из них сочинений – 5, изложений – 1)</w:t>
      </w:r>
      <w:r w:rsidR="00EB626D">
        <w:rPr>
          <w:rFonts w:ascii="Times New Roman" w:hAnsi="Times New Roman" w:cs="Times New Roman"/>
          <w:b/>
          <w:sz w:val="24"/>
          <w:szCs w:val="24"/>
        </w:rPr>
        <w:t>.</w:t>
      </w:r>
    </w:p>
    <w:p w:rsidR="00D94FBA" w:rsidRPr="003121A9" w:rsidRDefault="00B72133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A9">
        <w:rPr>
          <w:rFonts w:ascii="Times New Roman" w:hAnsi="Times New Roman" w:cs="Times New Roman"/>
          <w:b/>
          <w:sz w:val="24"/>
          <w:szCs w:val="24"/>
        </w:rPr>
        <w:t>д</w:t>
      </w:r>
      <w:r w:rsidR="00D94FBA" w:rsidRPr="003121A9">
        <w:rPr>
          <w:rFonts w:ascii="Times New Roman" w:hAnsi="Times New Roman" w:cs="Times New Roman"/>
          <w:b/>
          <w:sz w:val="24"/>
          <w:szCs w:val="24"/>
        </w:rPr>
        <w:t>ругих у</w:t>
      </w:r>
      <w:r w:rsidR="003121A9" w:rsidRPr="003121A9">
        <w:rPr>
          <w:rFonts w:ascii="Times New Roman" w:hAnsi="Times New Roman" w:cs="Times New Roman"/>
          <w:b/>
          <w:sz w:val="24"/>
          <w:szCs w:val="24"/>
        </w:rPr>
        <w:t xml:space="preserve">роков контролирующего характера: тестов -2, контрольных работ – 3, исследовательская работа – </w:t>
      </w:r>
      <w:r w:rsidR="0016151B">
        <w:rPr>
          <w:rFonts w:ascii="Times New Roman" w:hAnsi="Times New Roman" w:cs="Times New Roman"/>
          <w:b/>
          <w:sz w:val="24"/>
          <w:szCs w:val="24"/>
        </w:rPr>
        <w:t>1</w:t>
      </w:r>
      <w:r w:rsidR="003121A9" w:rsidRPr="003121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573">
        <w:rPr>
          <w:rFonts w:ascii="Times New Roman" w:hAnsi="Times New Roman" w:cs="Times New Roman"/>
          <w:b/>
          <w:sz w:val="24"/>
          <w:szCs w:val="24"/>
        </w:rPr>
        <w:t xml:space="preserve">коллективный </w:t>
      </w:r>
      <w:r w:rsidR="003121A9" w:rsidRPr="003121A9">
        <w:rPr>
          <w:rFonts w:ascii="Times New Roman" w:hAnsi="Times New Roman" w:cs="Times New Roman"/>
          <w:b/>
          <w:sz w:val="24"/>
          <w:szCs w:val="24"/>
        </w:rPr>
        <w:t>проект – 1.</w:t>
      </w:r>
    </w:p>
    <w:p w:rsidR="0022060B" w:rsidRPr="003121A9" w:rsidRDefault="0022060B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BA" w:rsidRPr="00C87CBB" w:rsidRDefault="00D94FBA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BB">
        <w:rPr>
          <w:rFonts w:ascii="Times New Roman" w:hAnsi="Times New Roman" w:cs="Times New Roman"/>
          <w:b/>
          <w:sz w:val="28"/>
          <w:szCs w:val="28"/>
        </w:rPr>
        <w:t>Список произведений для заучивания наизусть:</w:t>
      </w:r>
    </w:p>
    <w:p w:rsidR="00D94FBA" w:rsidRPr="003121A9" w:rsidRDefault="00B72133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3121A9">
        <w:rPr>
          <w:rFonts w:ascii="Times New Roman" w:hAnsi="Times New Roman" w:cs="Times New Roman"/>
          <w:sz w:val="24"/>
          <w:szCs w:val="24"/>
        </w:rPr>
        <w:t xml:space="preserve">М.В. Ломоносов </w:t>
      </w:r>
      <w:r w:rsidRPr="003121A9">
        <w:rPr>
          <w:rStyle w:val="c5"/>
          <w:rFonts w:ascii="Times New Roman" w:hAnsi="Times New Roman" w:cs="Times New Roman"/>
          <w:color w:val="000000"/>
          <w:sz w:val="24"/>
          <w:szCs w:val="24"/>
        </w:rPr>
        <w:t>«Стихи, сочиненные на дороге в Петергоф».</w:t>
      </w:r>
    </w:p>
    <w:p w:rsidR="00B72133" w:rsidRPr="003121A9" w:rsidRDefault="00B72133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3121A9">
        <w:rPr>
          <w:rStyle w:val="c5"/>
          <w:rFonts w:ascii="Times New Roman" w:hAnsi="Times New Roman" w:cs="Times New Roman"/>
          <w:color w:val="000000"/>
          <w:sz w:val="24"/>
          <w:szCs w:val="24"/>
        </w:rPr>
        <w:t>А.С. Пушкин «Зимний вечер»</w:t>
      </w:r>
    </w:p>
    <w:p w:rsidR="00B72133" w:rsidRPr="003121A9" w:rsidRDefault="00B72133" w:rsidP="008275C6">
      <w:pPr>
        <w:pStyle w:val="c1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3121A9">
        <w:rPr>
          <w:rStyle w:val="c5"/>
          <w:color w:val="000000"/>
        </w:rPr>
        <w:t>М.Ю. Лермонтов. Стихотворение  «Тучи»</w:t>
      </w:r>
    </w:p>
    <w:p w:rsidR="00B72133" w:rsidRPr="003121A9" w:rsidRDefault="00B72133" w:rsidP="008275C6">
      <w:pPr>
        <w:pStyle w:val="c1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3121A9">
        <w:t xml:space="preserve">Н.В. Гоголь «Тарас Бульба». </w:t>
      </w:r>
      <w:r w:rsidRPr="003121A9">
        <w:rPr>
          <w:color w:val="000000"/>
        </w:rPr>
        <w:t>Отрывок из речи Тараса о товариществе.</w:t>
      </w:r>
    </w:p>
    <w:p w:rsidR="00B72133" w:rsidRPr="003121A9" w:rsidRDefault="00B72133" w:rsidP="008275C6">
      <w:pPr>
        <w:pStyle w:val="c1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3121A9">
        <w:rPr>
          <w:color w:val="000000"/>
        </w:rPr>
        <w:t xml:space="preserve">Н.А. Некрасов </w:t>
      </w:r>
      <w:r w:rsidRPr="003121A9">
        <w:rPr>
          <w:rStyle w:val="c5"/>
          <w:color w:val="000000"/>
        </w:rPr>
        <w:t>«В полном разгаре страда деревенская...», «Великое чувство! у каждых дверей...» (по выбору)</w:t>
      </w:r>
    </w:p>
    <w:p w:rsidR="00B72133" w:rsidRPr="003121A9" w:rsidRDefault="00B72133" w:rsidP="008275C6">
      <w:pPr>
        <w:pStyle w:val="c1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3121A9">
        <w:rPr>
          <w:rStyle w:val="c5"/>
          <w:color w:val="000000"/>
        </w:rPr>
        <w:t>И.А. Бунин. «Не видно птиц. Покорно чахнет…»</w:t>
      </w:r>
    </w:p>
    <w:p w:rsidR="00B72133" w:rsidRPr="003121A9" w:rsidRDefault="00B72133" w:rsidP="008275C6">
      <w:pPr>
        <w:pStyle w:val="c1"/>
        <w:tabs>
          <w:tab w:val="left" w:pos="284"/>
        </w:tabs>
        <w:spacing w:before="0" w:beforeAutospacing="0" w:after="0" w:afterAutospacing="0"/>
        <w:ind w:left="284"/>
        <w:jc w:val="both"/>
        <w:rPr>
          <w:rStyle w:val="c5"/>
          <w:color w:val="000000"/>
        </w:rPr>
      </w:pPr>
      <w:r w:rsidRPr="003121A9">
        <w:rPr>
          <w:rStyle w:val="c5"/>
          <w:color w:val="000000"/>
        </w:rPr>
        <w:t>С.А. Есенин. Одно стихотворение  (по выбору)</w:t>
      </w:r>
    </w:p>
    <w:p w:rsidR="003121A9" w:rsidRPr="003121A9" w:rsidRDefault="003121A9" w:rsidP="008275C6">
      <w:pPr>
        <w:pStyle w:val="c1"/>
        <w:tabs>
          <w:tab w:val="left" w:pos="284"/>
        </w:tabs>
        <w:spacing w:before="0" w:beforeAutospacing="0" w:after="0" w:afterAutospacing="0"/>
        <w:ind w:left="284"/>
        <w:jc w:val="both"/>
        <w:rPr>
          <w:rStyle w:val="c5"/>
          <w:color w:val="000000"/>
        </w:rPr>
      </w:pPr>
      <w:r w:rsidRPr="003121A9">
        <w:rPr>
          <w:rStyle w:val="c5"/>
          <w:color w:val="000000"/>
        </w:rPr>
        <w:t>Н.М. Рубцов. Одно стихотворение — на выбор.</w:t>
      </w:r>
    </w:p>
    <w:p w:rsidR="00510310" w:rsidRPr="003121A9" w:rsidRDefault="00510310" w:rsidP="008275C6">
      <w:pPr>
        <w:pStyle w:val="c1"/>
        <w:tabs>
          <w:tab w:val="left" w:pos="284"/>
        </w:tabs>
        <w:spacing w:before="0" w:beforeAutospacing="0" w:after="0" w:afterAutospacing="0"/>
        <w:ind w:left="284"/>
        <w:jc w:val="both"/>
        <w:rPr>
          <w:rStyle w:val="c5"/>
          <w:color w:val="000000"/>
        </w:rPr>
      </w:pPr>
      <w:r w:rsidRPr="003121A9">
        <w:t>А.А. Ахматова. Одно стихотворение (по выбору)</w:t>
      </w:r>
    </w:p>
    <w:p w:rsidR="001C094F" w:rsidRDefault="00510310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3121A9">
        <w:rPr>
          <w:rStyle w:val="c5"/>
          <w:rFonts w:ascii="Times New Roman" w:hAnsi="Times New Roman" w:cs="Times New Roman"/>
          <w:color w:val="000000"/>
          <w:sz w:val="24"/>
          <w:szCs w:val="24"/>
        </w:rPr>
        <w:t>Стихотворение о Великой Отечественной войне  (по выбору)</w:t>
      </w: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</w:p>
    <w:p w:rsidR="008275C6" w:rsidRDefault="008275C6" w:rsidP="008275C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275C6" w:rsidSect="00B4286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99" w:rsidRDefault="008D2899" w:rsidP="00FF4198">
      <w:pPr>
        <w:spacing w:after="0" w:line="240" w:lineRule="auto"/>
      </w:pPr>
      <w:r>
        <w:separator/>
      </w:r>
    </w:p>
  </w:endnote>
  <w:endnote w:type="continuationSeparator" w:id="1">
    <w:p w:rsidR="008D2899" w:rsidRDefault="008D2899" w:rsidP="00FF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99" w:rsidRDefault="008D2899" w:rsidP="00FF4198">
      <w:pPr>
        <w:spacing w:after="0" w:line="240" w:lineRule="auto"/>
      </w:pPr>
      <w:r>
        <w:separator/>
      </w:r>
    </w:p>
  </w:footnote>
  <w:footnote w:type="continuationSeparator" w:id="1">
    <w:p w:rsidR="008D2899" w:rsidRDefault="008D2899" w:rsidP="00FF4198">
      <w:pPr>
        <w:spacing w:after="0" w:line="240" w:lineRule="auto"/>
      </w:pPr>
      <w:r>
        <w:continuationSeparator/>
      </w:r>
    </w:p>
  </w:footnote>
  <w:footnote w:id="2">
    <w:p w:rsidR="00AE0849" w:rsidRPr="00E33CBD" w:rsidRDefault="00AE0849" w:rsidP="00177735">
      <w:pPr>
        <w:pStyle w:val="a9"/>
        <w:ind w:firstLine="284"/>
      </w:pPr>
      <w:r w:rsidRPr="00E33CBD">
        <w:rPr>
          <w:rStyle w:val="a7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3">
    <w:p w:rsidR="00AE0849" w:rsidRPr="00E33CBD" w:rsidRDefault="00AE0849" w:rsidP="00177735">
      <w:pPr>
        <w:pStyle w:val="a9"/>
        <w:ind w:firstLine="284"/>
      </w:pPr>
      <w:r w:rsidRPr="00E33CBD">
        <w:rPr>
          <w:rStyle w:val="a7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4">
    <w:p w:rsidR="00AE0849" w:rsidRPr="00E33CBD" w:rsidRDefault="00AE0849" w:rsidP="00177735">
      <w:pPr>
        <w:pStyle w:val="a9"/>
        <w:ind w:firstLine="284"/>
      </w:pPr>
      <w:r w:rsidRPr="00E33CBD">
        <w:rPr>
          <w:rStyle w:val="a7"/>
        </w:rPr>
        <w:footnoteRef/>
      </w:r>
      <w:r w:rsidRPr="00E33CBD">
        <w:t xml:space="preserve"> Письмо… от 14.04.2016 г. № 08–709</w:t>
      </w:r>
    </w:p>
  </w:footnote>
  <w:footnote w:id="5">
    <w:p w:rsidR="00AE0849" w:rsidRPr="00E33CBD" w:rsidRDefault="00AE0849" w:rsidP="00177735">
      <w:pPr>
        <w:pStyle w:val="a9"/>
        <w:ind w:firstLine="284"/>
      </w:pPr>
      <w:r w:rsidRPr="00E33CBD">
        <w:rPr>
          <w:rStyle w:val="a7"/>
        </w:rPr>
        <w:footnoteRef/>
      </w:r>
      <w:r w:rsidRPr="00E33CBD">
        <w:t xml:space="preserve"> М, Русское слово, 2014</w:t>
      </w:r>
    </w:p>
  </w:footnote>
  <w:footnote w:id="6">
    <w:p w:rsidR="00AE0849" w:rsidRPr="00DB3BEF" w:rsidRDefault="00AE0849" w:rsidP="00177735">
      <w:pPr>
        <w:tabs>
          <w:tab w:val="left" w:pos="1134"/>
        </w:tabs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AE0849" w:rsidRPr="00E33CBD" w:rsidRDefault="00AE0849" w:rsidP="00177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2015.</w:t>
      </w:r>
    </w:p>
    <w:p w:rsidR="00AE0849" w:rsidRDefault="00AE0849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361175AC"/>
    <w:multiLevelType w:val="hybridMultilevel"/>
    <w:tmpl w:val="EF705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3322"/>
    <w:multiLevelType w:val="hybridMultilevel"/>
    <w:tmpl w:val="D0086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6823F4"/>
    <w:multiLevelType w:val="hybridMultilevel"/>
    <w:tmpl w:val="ABA0B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A6D"/>
    <w:rsid w:val="00000C6E"/>
    <w:rsid w:val="00002A34"/>
    <w:rsid w:val="000032C6"/>
    <w:rsid w:val="00003512"/>
    <w:rsid w:val="00005D73"/>
    <w:rsid w:val="00007C6A"/>
    <w:rsid w:val="000156EA"/>
    <w:rsid w:val="000216C7"/>
    <w:rsid w:val="00021CEE"/>
    <w:rsid w:val="00036345"/>
    <w:rsid w:val="000449D5"/>
    <w:rsid w:val="00044DE6"/>
    <w:rsid w:val="000637BF"/>
    <w:rsid w:val="000707F2"/>
    <w:rsid w:val="000710AF"/>
    <w:rsid w:val="0007464A"/>
    <w:rsid w:val="0007625B"/>
    <w:rsid w:val="00081B73"/>
    <w:rsid w:val="0008366A"/>
    <w:rsid w:val="00085BD4"/>
    <w:rsid w:val="0008721C"/>
    <w:rsid w:val="00090EB4"/>
    <w:rsid w:val="000A02E0"/>
    <w:rsid w:val="000A31C9"/>
    <w:rsid w:val="000A5B4A"/>
    <w:rsid w:val="000B3C2D"/>
    <w:rsid w:val="000C2057"/>
    <w:rsid w:val="000D471C"/>
    <w:rsid w:val="000E234F"/>
    <w:rsid w:val="000E59AD"/>
    <w:rsid w:val="000E5E49"/>
    <w:rsid w:val="000E704B"/>
    <w:rsid w:val="000E78B9"/>
    <w:rsid w:val="000F239B"/>
    <w:rsid w:val="000F51E1"/>
    <w:rsid w:val="000F6F7B"/>
    <w:rsid w:val="00100A08"/>
    <w:rsid w:val="00112828"/>
    <w:rsid w:val="0011345F"/>
    <w:rsid w:val="00113E5E"/>
    <w:rsid w:val="001163FD"/>
    <w:rsid w:val="001171F9"/>
    <w:rsid w:val="00126D3A"/>
    <w:rsid w:val="0012708C"/>
    <w:rsid w:val="0013300D"/>
    <w:rsid w:val="00136517"/>
    <w:rsid w:val="00137258"/>
    <w:rsid w:val="00137F91"/>
    <w:rsid w:val="0014266D"/>
    <w:rsid w:val="0014372A"/>
    <w:rsid w:val="00146E55"/>
    <w:rsid w:val="001504C3"/>
    <w:rsid w:val="0016151B"/>
    <w:rsid w:val="00165060"/>
    <w:rsid w:val="00170DCD"/>
    <w:rsid w:val="00172B8E"/>
    <w:rsid w:val="00177735"/>
    <w:rsid w:val="00184FBB"/>
    <w:rsid w:val="001856DE"/>
    <w:rsid w:val="001926DD"/>
    <w:rsid w:val="001A4066"/>
    <w:rsid w:val="001A4078"/>
    <w:rsid w:val="001B0C8B"/>
    <w:rsid w:val="001B3A06"/>
    <w:rsid w:val="001C094F"/>
    <w:rsid w:val="001C396B"/>
    <w:rsid w:val="001D07D4"/>
    <w:rsid w:val="001E457F"/>
    <w:rsid w:val="001F27A1"/>
    <w:rsid w:val="002053A1"/>
    <w:rsid w:val="002060FE"/>
    <w:rsid w:val="00213A71"/>
    <w:rsid w:val="00214C64"/>
    <w:rsid w:val="0022060B"/>
    <w:rsid w:val="002318F5"/>
    <w:rsid w:val="002456A3"/>
    <w:rsid w:val="002470B4"/>
    <w:rsid w:val="00250A2C"/>
    <w:rsid w:val="00252C51"/>
    <w:rsid w:val="00263DEB"/>
    <w:rsid w:val="0026715E"/>
    <w:rsid w:val="00274BA1"/>
    <w:rsid w:val="002753C1"/>
    <w:rsid w:val="002758C9"/>
    <w:rsid w:val="002767E9"/>
    <w:rsid w:val="002830C0"/>
    <w:rsid w:val="00284EB2"/>
    <w:rsid w:val="0028531C"/>
    <w:rsid w:val="00285B89"/>
    <w:rsid w:val="002914A6"/>
    <w:rsid w:val="00292F0E"/>
    <w:rsid w:val="00293E85"/>
    <w:rsid w:val="002A0344"/>
    <w:rsid w:val="002B287C"/>
    <w:rsid w:val="002B5931"/>
    <w:rsid w:val="002B7F4D"/>
    <w:rsid w:val="002C3479"/>
    <w:rsid w:val="002D14FC"/>
    <w:rsid w:val="002D290F"/>
    <w:rsid w:val="002D4B83"/>
    <w:rsid w:val="002D69E5"/>
    <w:rsid w:val="002D6B38"/>
    <w:rsid w:val="002D7703"/>
    <w:rsid w:val="002E07BD"/>
    <w:rsid w:val="002E4920"/>
    <w:rsid w:val="002E5FE2"/>
    <w:rsid w:val="002F4940"/>
    <w:rsid w:val="002F4B4C"/>
    <w:rsid w:val="003121A9"/>
    <w:rsid w:val="0031392B"/>
    <w:rsid w:val="00324E00"/>
    <w:rsid w:val="003265CA"/>
    <w:rsid w:val="003344AF"/>
    <w:rsid w:val="00335DD1"/>
    <w:rsid w:val="00343063"/>
    <w:rsid w:val="003630E3"/>
    <w:rsid w:val="00364310"/>
    <w:rsid w:val="00370E4E"/>
    <w:rsid w:val="00376372"/>
    <w:rsid w:val="003764A5"/>
    <w:rsid w:val="00376926"/>
    <w:rsid w:val="00376D03"/>
    <w:rsid w:val="00380148"/>
    <w:rsid w:val="0038279C"/>
    <w:rsid w:val="00386F01"/>
    <w:rsid w:val="00393D2C"/>
    <w:rsid w:val="00394F11"/>
    <w:rsid w:val="003A3FDC"/>
    <w:rsid w:val="003A6B45"/>
    <w:rsid w:val="003A7038"/>
    <w:rsid w:val="003A7B96"/>
    <w:rsid w:val="003B1351"/>
    <w:rsid w:val="003B6494"/>
    <w:rsid w:val="003B7A06"/>
    <w:rsid w:val="003D097F"/>
    <w:rsid w:val="003D2093"/>
    <w:rsid w:val="003D3B8D"/>
    <w:rsid w:val="003D7CAD"/>
    <w:rsid w:val="003E52CA"/>
    <w:rsid w:val="003E708C"/>
    <w:rsid w:val="003F47CA"/>
    <w:rsid w:val="003F568F"/>
    <w:rsid w:val="003F626A"/>
    <w:rsid w:val="0040008F"/>
    <w:rsid w:val="00404E68"/>
    <w:rsid w:val="0040656C"/>
    <w:rsid w:val="00432421"/>
    <w:rsid w:val="00432570"/>
    <w:rsid w:val="004349BB"/>
    <w:rsid w:val="00437723"/>
    <w:rsid w:val="0044387B"/>
    <w:rsid w:val="00447CA0"/>
    <w:rsid w:val="0045232A"/>
    <w:rsid w:val="00456F09"/>
    <w:rsid w:val="00457EAC"/>
    <w:rsid w:val="00461B22"/>
    <w:rsid w:val="00463355"/>
    <w:rsid w:val="0047040B"/>
    <w:rsid w:val="004772AD"/>
    <w:rsid w:val="004801E6"/>
    <w:rsid w:val="00482EFE"/>
    <w:rsid w:val="004A02B9"/>
    <w:rsid w:val="004A19BA"/>
    <w:rsid w:val="004A32B2"/>
    <w:rsid w:val="004A6247"/>
    <w:rsid w:val="004B3330"/>
    <w:rsid w:val="004C0BD6"/>
    <w:rsid w:val="004C1072"/>
    <w:rsid w:val="004C117B"/>
    <w:rsid w:val="004D2752"/>
    <w:rsid w:val="004D6BD2"/>
    <w:rsid w:val="004E7532"/>
    <w:rsid w:val="004F66B4"/>
    <w:rsid w:val="005040E9"/>
    <w:rsid w:val="005045F2"/>
    <w:rsid w:val="00510310"/>
    <w:rsid w:val="005161DF"/>
    <w:rsid w:val="00521969"/>
    <w:rsid w:val="0053052D"/>
    <w:rsid w:val="00530CC7"/>
    <w:rsid w:val="00533CA2"/>
    <w:rsid w:val="00537C31"/>
    <w:rsid w:val="00541E34"/>
    <w:rsid w:val="005421E0"/>
    <w:rsid w:val="00545F8B"/>
    <w:rsid w:val="00553D6F"/>
    <w:rsid w:val="00560351"/>
    <w:rsid w:val="0058574F"/>
    <w:rsid w:val="00585C8F"/>
    <w:rsid w:val="00586E90"/>
    <w:rsid w:val="00587561"/>
    <w:rsid w:val="00594804"/>
    <w:rsid w:val="00595FBF"/>
    <w:rsid w:val="00596CD6"/>
    <w:rsid w:val="005A4272"/>
    <w:rsid w:val="005A580D"/>
    <w:rsid w:val="005A6003"/>
    <w:rsid w:val="005B06D8"/>
    <w:rsid w:val="005B6ED0"/>
    <w:rsid w:val="005C21C7"/>
    <w:rsid w:val="005C5A6D"/>
    <w:rsid w:val="005D5FFA"/>
    <w:rsid w:val="005E37CD"/>
    <w:rsid w:val="005E6422"/>
    <w:rsid w:val="005E6DF5"/>
    <w:rsid w:val="005F74BD"/>
    <w:rsid w:val="00601B10"/>
    <w:rsid w:val="006028C3"/>
    <w:rsid w:val="006040E7"/>
    <w:rsid w:val="00607573"/>
    <w:rsid w:val="00612451"/>
    <w:rsid w:val="0061706F"/>
    <w:rsid w:val="00617BBE"/>
    <w:rsid w:val="00636AD4"/>
    <w:rsid w:val="0064001C"/>
    <w:rsid w:val="006445C5"/>
    <w:rsid w:val="00647C9D"/>
    <w:rsid w:val="0065469E"/>
    <w:rsid w:val="0065716C"/>
    <w:rsid w:val="00657199"/>
    <w:rsid w:val="006633C8"/>
    <w:rsid w:val="00666A73"/>
    <w:rsid w:val="00667543"/>
    <w:rsid w:val="00667A55"/>
    <w:rsid w:val="00667B6A"/>
    <w:rsid w:val="00671346"/>
    <w:rsid w:val="00672A6E"/>
    <w:rsid w:val="0067786A"/>
    <w:rsid w:val="00690DF9"/>
    <w:rsid w:val="006963B1"/>
    <w:rsid w:val="006A031D"/>
    <w:rsid w:val="006A5280"/>
    <w:rsid w:val="006B1145"/>
    <w:rsid w:val="006B5F14"/>
    <w:rsid w:val="006C49D6"/>
    <w:rsid w:val="006C4FE7"/>
    <w:rsid w:val="006C7053"/>
    <w:rsid w:val="006D1CCE"/>
    <w:rsid w:val="006D4C2B"/>
    <w:rsid w:val="006E2023"/>
    <w:rsid w:val="006F5D5F"/>
    <w:rsid w:val="006F7FEE"/>
    <w:rsid w:val="00704C3F"/>
    <w:rsid w:val="0071036A"/>
    <w:rsid w:val="00710E54"/>
    <w:rsid w:val="007122A1"/>
    <w:rsid w:val="00714035"/>
    <w:rsid w:val="007234A3"/>
    <w:rsid w:val="0072606E"/>
    <w:rsid w:val="00727285"/>
    <w:rsid w:val="0072768E"/>
    <w:rsid w:val="007329A2"/>
    <w:rsid w:val="00741DA3"/>
    <w:rsid w:val="007467C3"/>
    <w:rsid w:val="007519F0"/>
    <w:rsid w:val="00760C8A"/>
    <w:rsid w:val="007669CF"/>
    <w:rsid w:val="00766E48"/>
    <w:rsid w:val="00767380"/>
    <w:rsid w:val="00775223"/>
    <w:rsid w:val="00776400"/>
    <w:rsid w:val="007808FB"/>
    <w:rsid w:val="0078313B"/>
    <w:rsid w:val="00787498"/>
    <w:rsid w:val="007877C8"/>
    <w:rsid w:val="00790EC3"/>
    <w:rsid w:val="00791FDA"/>
    <w:rsid w:val="007921E4"/>
    <w:rsid w:val="007A1660"/>
    <w:rsid w:val="007A2530"/>
    <w:rsid w:val="007A3F0A"/>
    <w:rsid w:val="007A59CA"/>
    <w:rsid w:val="007B284E"/>
    <w:rsid w:val="007C5F35"/>
    <w:rsid w:val="007C79CC"/>
    <w:rsid w:val="007D0520"/>
    <w:rsid w:val="007D5C56"/>
    <w:rsid w:val="007E128F"/>
    <w:rsid w:val="007E2BB2"/>
    <w:rsid w:val="007E38D8"/>
    <w:rsid w:val="007E39BF"/>
    <w:rsid w:val="007F1B54"/>
    <w:rsid w:val="007F289A"/>
    <w:rsid w:val="00801D8F"/>
    <w:rsid w:val="008025B0"/>
    <w:rsid w:val="008033DD"/>
    <w:rsid w:val="00807064"/>
    <w:rsid w:val="00813329"/>
    <w:rsid w:val="008275C6"/>
    <w:rsid w:val="00831FE3"/>
    <w:rsid w:val="00835182"/>
    <w:rsid w:val="00835569"/>
    <w:rsid w:val="00836A37"/>
    <w:rsid w:val="008420F1"/>
    <w:rsid w:val="00842A69"/>
    <w:rsid w:val="00842FCA"/>
    <w:rsid w:val="00846EC1"/>
    <w:rsid w:val="00850EE8"/>
    <w:rsid w:val="008564F6"/>
    <w:rsid w:val="008645CA"/>
    <w:rsid w:val="00865A74"/>
    <w:rsid w:val="00880A1E"/>
    <w:rsid w:val="00881014"/>
    <w:rsid w:val="0088447E"/>
    <w:rsid w:val="00896CD9"/>
    <w:rsid w:val="008A17BF"/>
    <w:rsid w:val="008A40DC"/>
    <w:rsid w:val="008B0113"/>
    <w:rsid w:val="008B219E"/>
    <w:rsid w:val="008C3064"/>
    <w:rsid w:val="008C3306"/>
    <w:rsid w:val="008D2899"/>
    <w:rsid w:val="008D3A87"/>
    <w:rsid w:val="008D429E"/>
    <w:rsid w:val="008D483F"/>
    <w:rsid w:val="008D656E"/>
    <w:rsid w:val="008D67B1"/>
    <w:rsid w:val="008E7601"/>
    <w:rsid w:val="008F030A"/>
    <w:rsid w:val="008F0F0C"/>
    <w:rsid w:val="0090329C"/>
    <w:rsid w:val="0091703E"/>
    <w:rsid w:val="009173DD"/>
    <w:rsid w:val="0091750F"/>
    <w:rsid w:val="00920F8B"/>
    <w:rsid w:val="00923D6A"/>
    <w:rsid w:val="00931074"/>
    <w:rsid w:val="00937BDE"/>
    <w:rsid w:val="009412FB"/>
    <w:rsid w:val="00944C3A"/>
    <w:rsid w:val="0094511C"/>
    <w:rsid w:val="00955051"/>
    <w:rsid w:val="009628F1"/>
    <w:rsid w:val="0096562D"/>
    <w:rsid w:val="00966198"/>
    <w:rsid w:val="009709FE"/>
    <w:rsid w:val="00977472"/>
    <w:rsid w:val="00977983"/>
    <w:rsid w:val="00977A4A"/>
    <w:rsid w:val="009827A8"/>
    <w:rsid w:val="00986A17"/>
    <w:rsid w:val="00990EA1"/>
    <w:rsid w:val="009B0ABD"/>
    <w:rsid w:val="009B1EBF"/>
    <w:rsid w:val="009B269B"/>
    <w:rsid w:val="009D5888"/>
    <w:rsid w:val="009E01ED"/>
    <w:rsid w:val="009E0A13"/>
    <w:rsid w:val="009F15AE"/>
    <w:rsid w:val="009F1812"/>
    <w:rsid w:val="009F3A72"/>
    <w:rsid w:val="009F41B5"/>
    <w:rsid w:val="009F5F9C"/>
    <w:rsid w:val="00A0424D"/>
    <w:rsid w:val="00A12CAF"/>
    <w:rsid w:val="00A21A05"/>
    <w:rsid w:val="00A243C7"/>
    <w:rsid w:val="00A305ED"/>
    <w:rsid w:val="00A36A4A"/>
    <w:rsid w:val="00A51174"/>
    <w:rsid w:val="00A623FD"/>
    <w:rsid w:val="00A65A2B"/>
    <w:rsid w:val="00A66C48"/>
    <w:rsid w:val="00A71F0F"/>
    <w:rsid w:val="00A7304C"/>
    <w:rsid w:val="00A73F27"/>
    <w:rsid w:val="00A7404B"/>
    <w:rsid w:val="00A8004D"/>
    <w:rsid w:val="00A8040E"/>
    <w:rsid w:val="00A82315"/>
    <w:rsid w:val="00A84192"/>
    <w:rsid w:val="00A854FD"/>
    <w:rsid w:val="00A855BE"/>
    <w:rsid w:val="00A93BDF"/>
    <w:rsid w:val="00A9775A"/>
    <w:rsid w:val="00AA24BD"/>
    <w:rsid w:val="00AA27B5"/>
    <w:rsid w:val="00AA3473"/>
    <w:rsid w:val="00AA44CC"/>
    <w:rsid w:val="00AB22FC"/>
    <w:rsid w:val="00AB2C53"/>
    <w:rsid w:val="00AB5F86"/>
    <w:rsid w:val="00AB7303"/>
    <w:rsid w:val="00AC21C7"/>
    <w:rsid w:val="00AC2987"/>
    <w:rsid w:val="00AD138C"/>
    <w:rsid w:val="00AD4660"/>
    <w:rsid w:val="00AD5620"/>
    <w:rsid w:val="00AE0849"/>
    <w:rsid w:val="00AE12BB"/>
    <w:rsid w:val="00AE32F4"/>
    <w:rsid w:val="00AF22D3"/>
    <w:rsid w:val="00AF4121"/>
    <w:rsid w:val="00AF5D8E"/>
    <w:rsid w:val="00AF7755"/>
    <w:rsid w:val="00B017BD"/>
    <w:rsid w:val="00B1307A"/>
    <w:rsid w:val="00B22FE2"/>
    <w:rsid w:val="00B24162"/>
    <w:rsid w:val="00B300D5"/>
    <w:rsid w:val="00B4275E"/>
    <w:rsid w:val="00B42860"/>
    <w:rsid w:val="00B5702F"/>
    <w:rsid w:val="00B6472D"/>
    <w:rsid w:val="00B72133"/>
    <w:rsid w:val="00B768EF"/>
    <w:rsid w:val="00B77439"/>
    <w:rsid w:val="00B83639"/>
    <w:rsid w:val="00B91936"/>
    <w:rsid w:val="00BA6526"/>
    <w:rsid w:val="00BA75AE"/>
    <w:rsid w:val="00BB0693"/>
    <w:rsid w:val="00BB7E65"/>
    <w:rsid w:val="00BD5B36"/>
    <w:rsid w:val="00BE29BF"/>
    <w:rsid w:val="00BE3F4E"/>
    <w:rsid w:val="00BE696E"/>
    <w:rsid w:val="00BE7500"/>
    <w:rsid w:val="00C03044"/>
    <w:rsid w:val="00C11331"/>
    <w:rsid w:val="00C11AF8"/>
    <w:rsid w:val="00C224C2"/>
    <w:rsid w:val="00C25F44"/>
    <w:rsid w:val="00C46A94"/>
    <w:rsid w:val="00C50E65"/>
    <w:rsid w:val="00C53297"/>
    <w:rsid w:val="00C57BCB"/>
    <w:rsid w:val="00C65DAF"/>
    <w:rsid w:val="00C65E6C"/>
    <w:rsid w:val="00C6621F"/>
    <w:rsid w:val="00C670EB"/>
    <w:rsid w:val="00C71F3C"/>
    <w:rsid w:val="00C75DF9"/>
    <w:rsid w:val="00C76174"/>
    <w:rsid w:val="00C8249B"/>
    <w:rsid w:val="00C87CBB"/>
    <w:rsid w:val="00C9309B"/>
    <w:rsid w:val="00CA2297"/>
    <w:rsid w:val="00CA4C64"/>
    <w:rsid w:val="00CB2440"/>
    <w:rsid w:val="00CB326B"/>
    <w:rsid w:val="00CD0E73"/>
    <w:rsid w:val="00CD2404"/>
    <w:rsid w:val="00CD6739"/>
    <w:rsid w:val="00CE2252"/>
    <w:rsid w:val="00CE31D8"/>
    <w:rsid w:val="00CE76FD"/>
    <w:rsid w:val="00CF3E28"/>
    <w:rsid w:val="00D01068"/>
    <w:rsid w:val="00D03387"/>
    <w:rsid w:val="00D1397C"/>
    <w:rsid w:val="00D20E4C"/>
    <w:rsid w:val="00D2252C"/>
    <w:rsid w:val="00D26D02"/>
    <w:rsid w:val="00D40011"/>
    <w:rsid w:val="00D47524"/>
    <w:rsid w:val="00D53319"/>
    <w:rsid w:val="00D547E3"/>
    <w:rsid w:val="00D63133"/>
    <w:rsid w:val="00D6653B"/>
    <w:rsid w:val="00D70CA1"/>
    <w:rsid w:val="00D71480"/>
    <w:rsid w:val="00D77903"/>
    <w:rsid w:val="00D830C9"/>
    <w:rsid w:val="00D840E9"/>
    <w:rsid w:val="00D85299"/>
    <w:rsid w:val="00D94FBA"/>
    <w:rsid w:val="00D97BE5"/>
    <w:rsid w:val="00DA3B13"/>
    <w:rsid w:val="00DA7EE1"/>
    <w:rsid w:val="00DB1F78"/>
    <w:rsid w:val="00DB347B"/>
    <w:rsid w:val="00DB3700"/>
    <w:rsid w:val="00DB3BEF"/>
    <w:rsid w:val="00DD03E8"/>
    <w:rsid w:val="00DE1BCB"/>
    <w:rsid w:val="00DE5EA1"/>
    <w:rsid w:val="00DF069C"/>
    <w:rsid w:val="00DF4E90"/>
    <w:rsid w:val="00DF65F8"/>
    <w:rsid w:val="00E009B7"/>
    <w:rsid w:val="00E0108B"/>
    <w:rsid w:val="00E108D6"/>
    <w:rsid w:val="00E130AE"/>
    <w:rsid w:val="00E2100B"/>
    <w:rsid w:val="00E2276E"/>
    <w:rsid w:val="00E22D39"/>
    <w:rsid w:val="00E22F2A"/>
    <w:rsid w:val="00E24139"/>
    <w:rsid w:val="00E2424C"/>
    <w:rsid w:val="00E25DDF"/>
    <w:rsid w:val="00E31B71"/>
    <w:rsid w:val="00E32B62"/>
    <w:rsid w:val="00E33757"/>
    <w:rsid w:val="00E33CBD"/>
    <w:rsid w:val="00E347B3"/>
    <w:rsid w:val="00E40CCD"/>
    <w:rsid w:val="00E53583"/>
    <w:rsid w:val="00E545C9"/>
    <w:rsid w:val="00E54DBA"/>
    <w:rsid w:val="00E55585"/>
    <w:rsid w:val="00E629F5"/>
    <w:rsid w:val="00E658E6"/>
    <w:rsid w:val="00E66268"/>
    <w:rsid w:val="00E71AFC"/>
    <w:rsid w:val="00E71C02"/>
    <w:rsid w:val="00E7204A"/>
    <w:rsid w:val="00E74022"/>
    <w:rsid w:val="00E7477B"/>
    <w:rsid w:val="00E75C36"/>
    <w:rsid w:val="00E7612F"/>
    <w:rsid w:val="00E772B9"/>
    <w:rsid w:val="00E8039C"/>
    <w:rsid w:val="00E852B9"/>
    <w:rsid w:val="00E870F7"/>
    <w:rsid w:val="00E906B1"/>
    <w:rsid w:val="00E908DD"/>
    <w:rsid w:val="00E97F70"/>
    <w:rsid w:val="00EA3DE0"/>
    <w:rsid w:val="00EB0B73"/>
    <w:rsid w:val="00EB263D"/>
    <w:rsid w:val="00EB626D"/>
    <w:rsid w:val="00EC0B99"/>
    <w:rsid w:val="00EC1342"/>
    <w:rsid w:val="00EC7E0C"/>
    <w:rsid w:val="00ED39C7"/>
    <w:rsid w:val="00ED7D0F"/>
    <w:rsid w:val="00EE4959"/>
    <w:rsid w:val="00EF2AD2"/>
    <w:rsid w:val="00EF32AE"/>
    <w:rsid w:val="00EF6A3B"/>
    <w:rsid w:val="00F06077"/>
    <w:rsid w:val="00F13176"/>
    <w:rsid w:val="00F27C4E"/>
    <w:rsid w:val="00F3104B"/>
    <w:rsid w:val="00F4544E"/>
    <w:rsid w:val="00F472AF"/>
    <w:rsid w:val="00F516B7"/>
    <w:rsid w:val="00F52B30"/>
    <w:rsid w:val="00F601D1"/>
    <w:rsid w:val="00F60E04"/>
    <w:rsid w:val="00F62A8E"/>
    <w:rsid w:val="00F65495"/>
    <w:rsid w:val="00F72C65"/>
    <w:rsid w:val="00FA2C92"/>
    <w:rsid w:val="00FB2D36"/>
    <w:rsid w:val="00FC43E1"/>
    <w:rsid w:val="00FC5D90"/>
    <w:rsid w:val="00FD6759"/>
    <w:rsid w:val="00FD7D56"/>
    <w:rsid w:val="00FE0ACE"/>
    <w:rsid w:val="00FE68DE"/>
    <w:rsid w:val="00FF1BC2"/>
    <w:rsid w:val="00FF4198"/>
    <w:rsid w:val="00FF641C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E"/>
  </w:style>
  <w:style w:type="paragraph" w:styleId="1">
    <w:name w:val="heading 1"/>
    <w:basedOn w:val="a"/>
    <w:next w:val="a"/>
    <w:link w:val="10"/>
    <w:uiPriority w:val="9"/>
    <w:qFormat/>
    <w:rsid w:val="00A84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412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47E"/>
    <w:pPr>
      <w:ind w:left="720"/>
      <w:contextualSpacing/>
    </w:pPr>
  </w:style>
  <w:style w:type="paragraph" w:customStyle="1" w:styleId="11">
    <w:name w:val="Без интервала1"/>
    <w:rsid w:val="00AF41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F41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c3">
    <w:name w:val="c3"/>
    <w:basedOn w:val="a0"/>
    <w:rsid w:val="00AF4121"/>
  </w:style>
  <w:style w:type="character" w:customStyle="1" w:styleId="10">
    <w:name w:val="Заголовок 1 Знак"/>
    <w:basedOn w:val="a0"/>
    <w:link w:val="1"/>
    <w:uiPriority w:val="9"/>
    <w:rsid w:val="00A8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A841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841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1">
    <w:name w:val="c1"/>
    <w:basedOn w:val="a"/>
    <w:rsid w:val="006C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49D6"/>
  </w:style>
  <w:style w:type="character" w:customStyle="1" w:styleId="c5">
    <w:name w:val="c5"/>
    <w:basedOn w:val="a0"/>
    <w:rsid w:val="006C49D6"/>
  </w:style>
  <w:style w:type="character" w:customStyle="1" w:styleId="apple-converted-space">
    <w:name w:val="apple-converted-space"/>
    <w:basedOn w:val="a0"/>
    <w:rsid w:val="006C49D6"/>
  </w:style>
  <w:style w:type="character" w:customStyle="1" w:styleId="c0">
    <w:name w:val="c0"/>
    <w:basedOn w:val="a0"/>
    <w:rsid w:val="006C49D6"/>
  </w:style>
  <w:style w:type="character" w:styleId="a7">
    <w:name w:val="footnote reference"/>
    <w:rsid w:val="00FF4198"/>
    <w:rPr>
      <w:vertAlign w:val="superscript"/>
    </w:rPr>
  </w:style>
  <w:style w:type="character" w:styleId="a8">
    <w:name w:val="Hyperlink"/>
    <w:rsid w:val="00FF4198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FF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F4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47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27C4E"/>
  </w:style>
  <w:style w:type="character" w:customStyle="1" w:styleId="c22">
    <w:name w:val="c22"/>
    <w:rsid w:val="005E6422"/>
  </w:style>
  <w:style w:type="character" w:customStyle="1" w:styleId="30">
    <w:name w:val="Заголовок 3 Знак"/>
    <w:basedOn w:val="a0"/>
    <w:link w:val="3"/>
    <w:uiPriority w:val="9"/>
    <w:rsid w:val="004D27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1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F91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17BBE"/>
    <w:rPr>
      <w:i/>
      <w:iCs/>
    </w:rPr>
  </w:style>
  <w:style w:type="character" w:styleId="af">
    <w:name w:val="Strong"/>
    <w:basedOn w:val="a0"/>
    <w:uiPriority w:val="22"/>
    <w:qFormat/>
    <w:rsid w:val="007669C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ED7D0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37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6372"/>
  </w:style>
  <w:style w:type="paragraph" w:styleId="af3">
    <w:name w:val="footer"/>
    <w:basedOn w:val="a"/>
    <w:link w:val="af4"/>
    <w:uiPriority w:val="99"/>
    <w:semiHidden/>
    <w:unhideWhenUsed/>
    <w:rsid w:val="0037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76372"/>
  </w:style>
  <w:style w:type="paragraph" w:customStyle="1" w:styleId="formattext">
    <w:name w:val="formattext"/>
    <w:basedOn w:val="a"/>
    <w:rsid w:val="0028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7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1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1A7D-7D5E-4717-98BF-E0CFC331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311</cp:revision>
  <cp:lastPrinted>2018-09-25T07:01:00Z</cp:lastPrinted>
  <dcterms:created xsi:type="dcterms:W3CDTF">2017-09-15T11:41:00Z</dcterms:created>
  <dcterms:modified xsi:type="dcterms:W3CDTF">2019-03-14T07:43:00Z</dcterms:modified>
</cp:coreProperties>
</file>