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6E" w:rsidRDefault="00EA1314" w:rsidP="00DB32A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A1314">
        <w:rPr>
          <w:rFonts w:ascii="Times New Roman" w:hAnsi="Times New Roman"/>
          <w:b/>
          <w:sz w:val="32"/>
          <w:szCs w:val="32"/>
        </w:rPr>
        <w:drawing>
          <wp:inline distT="0" distB="0" distL="0" distR="0">
            <wp:extent cx="6315075" cy="9267825"/>
            <wp:effectExtent l="19050" t="0" r="9525" b="0"/>
            <wp:docPr id="2" name="Рисунок 2" descr="C:\Users\1\Desktop\2019-03-27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19-03-27\Sca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926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314" w:rsidRDefault="00EA1314" w:rsidP="00DB32A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A1314" w:rsidRDefault="00EA1314" w:rsidP="00DB32A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E4EE7" w:rsidRPr="005E4EE7" w:rsidRDefault="005E4EE7" w:rsidP="00DB32A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4EE7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024DA8" w:rsidRDefault="00024DA8" w:rsidP="00024D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Рабочая программа составлена на основе </w:t>
      </w:r>
      <w:r>
        <w:rPr>
          <w:rFonts w:ascii="Times New Roman" w:hAnsi="Times New Roman"/>
          <w:sz w:val="24"/>
          <w:szCs w:val="24"/>
        </w:rPr>
        <w:t xml:space="preserve">Программы специальной (коррекционной) образовательной школы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вида: 5-9 кл./ Под редакцией В.В. Воронковой </w:t>
      </w:r>
      <w:r>
        <w:rPr>
          <w:rFonts w:ascii="Times New Roman" w:hAnsi="Times New Roman"/>
          <w:i/>
          <w:sz w:val="24"/>
          <w:szCs w:val="24"/>
        </w:rPr>
        <w:t>(раздел «География 6-9 классы» автор Т.Г. Лифанова).</w:t>
      </w:r>
      <w:r>
        <w:rPr>
          <w:rFonts w:ascii="Times New Roman" w:hAnsi="Times New Roman"/>
          <w:sz w:val="24"/>
          <w:szCs w:val="24"/>
        </w:rPr>
        <w:t xml:space="preserve"> – Москва: Гуманитарный издательский центр ВЛАДОС, 2001 г. – Сб. 1.</w:t>
      </w:r>
    </w:p>
    <w:p w:rsidR="00024DA8" w:rsidRDefault="00024DA8" w:rsidP="00024D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школьного курса географии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024DA8" w:rsidRDefault="00024DA8" w:rsidP="00024DA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География дает благодатный материал для патриотического, интернационального и экологического воспитания учащихся.</w:t>
      </w:r>
    </w:p>
    <w:p w:rsidR="00024DA8" w:rsidRDefault="00024DA8" w:rsidP="00024D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рабочая программа составлена с учетом психофизических особенностей учащихся с интеллектуальной недостаточностью</w:t>
      </w:r>
    </w:p>
    <w:p w:rsidR="00024DA8" w:rsidRDefault="00024DA8" w:rsidP="00024D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являются:</w:t>
      </w:r>
    </w:p>
    <w:p w:rsidR="00024DA8" w:rsidRDefault="00024DA8" w:rsidP="00024DA8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любознательности и формирование интереса к изучению курса географии;</w:t>
      </w:r>
    </w:p>
    <w:p w:rsidR="00024DA8" w:rsidRDefault="00024DA8" w:rsidP="00024DA8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учащихся;</w:t>
      </w:r>
    </w:p>
    <w:p w:rsidR="00024DA8" w:rsidRDefault="00024DA8" w:rsidP="00024DA8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ответственного отношения к природе, осознание необходимости защиты окружающей среды;</w:t>
      </w:r>
    </w:p>
    <w:p w:rsidR="00024DA8" w:rsidRDefault="00024DA8" w:rsidP="00024DA8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мотивации к изучению предмета.</w:t>
      </w:r>
    </w:p>
    <w:p w:rsidR="00024DA8" w:rsidRDefault="00024DA8" w:rsidP="00024D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являются:</w:t>
      </w:r>
    </w:p>
    <w:p w:rsidR="00024DA8" w:rsidRDefault="00024DA8" w:rsidP="00024DA8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способами самоорганизации учебной деятельности, что включает в себя умения: </w:t>
      </w:r>
      <w:r>
        <w:rPr>
          <w:rFonts w:ascii="Times New Roman" w:hAnsi="Times New Roman"/>
          <w:b/>
          <w:sz w:val="24"/>
          <w:szCs w:val="24"/>
        </w:rPr>
        <w:t>с помощью учителя</w:t>
      </w:r>
      <w:r>
        <w:rPr>
          <w:rFonts w:ascii="Times New Roman" w:hAnsi="Times New Roman"/>
          <w:sz w:val="24"/>
          <w:szCs w:val="24"/>
        </w:rPr>
        <w:t xml:space="preserve"> ставить цели и планировать личную учебную деятельность; по возможности оценивать свой вклад в деятельность класса (группы); </w:t>
      </w:r>
      <w:r>
        <w:rPr>
          <w:rFonts w:ascii="Times New Roman" w:hAnsi="Times New Roman"/>
          <w:b/>
          <w:sz w:val="24"/>
          <w:szCs w:val="24"/>
        </w:rPr>
        <w:t>с помощью учителя</w:t>
      </w:r>
      <w:r>
        <w:rPr>
          <w:rFonts w:ascii="Times New Roman" w:hAnsi="Times New Roman"/>
          <w:sz w:val="24"/>
          <w:szCs w:val="24"/>
        </w:rPr>
        <w:t xml:space="preserve"> проводить самооценку уровня личных учебных достижений;</w:t>
      </w:r>
    </w:p>
    <w:p w:rsidR="00024DA8" w:rsidRDefault="00024DA8" w:rsidP="00024DA8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приемов работы с информацией: поиск и отбор</w:t>
      </w:r>
      <w:r>
        <w:rPr>
          <w:rFonts w:ascii="Times New Roman" w:hAnsi="Times New Roman"/>
          <w:b/>
          <w:sz w:val="24"/>
          <w:szCs w:val="24"/>
        </w:rPr>
        <w:t xml:space="preserve"> с помощью учителя</w:t>
      </w:r>
      <w:r>
        <w:rPr>
          <w:rFonts w:ascii="Times New Roman" w:hAnsi="Times New Roman"/>
          <w:sz w:val="24"/>
          <w:szCs w:val="24"/>
        </w:rPr>
        <w:t xml:space="preserve"> источников информации (справочные издания на печатной основе и в виде CD, Интернет и т.д.), в соответствии с учебной задачей или жизненной ситуацией, ее понимание;</w:t>
      </w:r>
    </w:p>
    <w:p w:rsidR="00024DA8" w:rsidRDefault="00024DA8" w:rsidP="00024DA8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учебно-логических умений и навыков: </w:t>
      </w:r>
      <w:r>
        <w:rPr>
          <w:rFonts w:ascii="Times New Roman" w:hAnsi="Times New Roman"/>
          <w:b/>
          <w:sz w:val="24"/>
          <w:szCs w:val="24"/>
        </w:rPr>
        <w:t>с помощью учителя</w:t>
      </w:r>
      <w:r>
        <w:rPr>
          <w:rFonts w:ascii="Times New Roman" w:hAnsi="Times New Roman"/>
          <w:sz w:val="24"/>
          <w:szCs w:val="24"/>
        </w:rPr>
        <w:t xml:space="preserve"> делать выводы и анализировать материал, сравнивать, исключать и обобщать учебный материал.</w:t>
      </w:r>
    </w:p>
    <w:p w:rsidR="00024DA8" w:rsidRDefault="00024DA8" w:rsidP="00024DA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биологией, историей, русским языком, чтением, математикой, изобразительным искусством, СБО и другими предметами.</w:t>
      </w:r>
    </w:p>
    <w:p w:rsidR="00024DA8" w:rsidRDefault="00024DA8" w:rsidP="00024DA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Учитывая общие и специальные задачи коррекционной школы, данная рабочая программа предусматривает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элементарных географических знаний умственно отсталыми учащимися.</w:t>
      </w:r>
    </w:p>
    <w:p w:rsidR="00024DA8" w:rsidRDefault="00024DA8" w:rsidP="00024DA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Учебный материал расположен по годам обучения , в 7 классе это «География России».</w:t>
      </w:r>
    </w:p>
    <w:p w:rsidR="00024DA8" w:rsidRDefault="00024DA8" w:rsidP="00024DA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рабочей программе выделены практические работы, указаны межпредметные связи, а также по годам обучения сформулированы основные требования к знаниям и умениям школьников.</w:t>
      </w:r>
    </w:p>
    <w:p w:rsidR="00024DA8" w:rsidRDefault="00024DA8" w:rsidP="00024D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4DA8" w:rsidRDefault="00024DA8" w:rsidP="00024D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Рабочая программа  составлена в соответствии с программой рассчитана на 34 учебных недель (68 часов, по 2 часа в неделю в соответствии с расписанием)</w:t>
      </w:r>
    </w:p>
    <w:p w:rsidR="00024DA8" w:rsidRDefault="00024DA8" w:rsidP="00024DA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Предлагаемое в рабочей программе распределение часов по темам соответствует авторской программе Т.Г. Лифановой «География 6-9 классы».</w:t>
      </w:r>
    </w:p>
    <w:p w:rsidR="00024DA8" w:rsidRDefault="00024DA8" w:rsidP="00024D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учебных часов по разделам курса и последовательность изучения тем и разделов по программе осуществляется следующим образом:</w:t>
      </w:r>
    </w:p>
    <w:p w:rsidR="00024DA8" w:rsidRDefault="00024DA8" w:rsidP="00024DA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Обзорные уроки – 2 часа</w:t>
      </w:r>
    </w:p>
    <w:p w:rsidR="00024DA8" w:rsidRDefault="00024DA8" w:rsidP="00024DA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Зона арктических пустынь – 6 часов</w:t>
      </w:r>
    </w:p>
    <w:p w:rsidR="00024DA8" w:rsidRDefault="00024DA8" w:rsidP="00024DA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Зона тундры – 8 часов</w:t>
      </w:r>
    </w:p>
    <w:p w:rsidR="00024DA8" w:rsidRDefault="00024DA8" w:rsidP="00024DA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Лесная зона – 19 часов</w:t>
      </w:r>
    </w:p>
    <w:p w:rsidR="00024DA8" w:rsidRDefault="00024DA8" w:rsidP="00024DA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Степи – 9 часов</w:t>
      </w:r>
    </w:p>
    <w:p w:rsidR="00024DA8" w:rsidRDefault="00024DA8" w:rsidP="00024DA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Полупустыни и пустыни – 6 часов</w:t>
      </w:r>
    </w:p>
    <w:p w:rsidR="00024DA8" w:rsidRDefault="00024DA8" w:rsidP="00024DA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Субтропики – 2 часа</w:t>
      </w:r>
    </w:p>
    <w:p w:rsidR="00024DA8" w:rsidRDefault="00024DA8" w:rsidP="00024DA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Высотная поясность в горах – 8 часов</w:t>
      </w:r>
    </w:p>
    <w:p w:rsidR="00024DA8" w:rsidRDefault="00024DA8" w:rsidP="00024DA8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24DA8" w:rsidRDefault="00024DA8" w:rsidP="00024DA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Учебно-методическое обеспечение учебного курса:</w:t>
      </w:r>
    </w:p>
    <w:p w:rsidR="00024DA8" w:rsidRDefault="00024DA8" w:rsidP="00024DA8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Учебно-дидактический материал для учащихся</w:t>
      </w:r>
    </w:p>
    <w:p w:rsidR="00024DA8" w:rsidRDefault="00024DA8" w:rsidP="00024DA8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Лифанова Т.М., Соломина Е.Н. География материков и океанов 7 класс. Учебник для специальных (коррекционных) ОУ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вида. М.: «Просвещение», 2004 </w:t>
      </w:r>
    </w:p>
    <w:p w:rsidR="00024DA8" w:rsidRDefault="00024DA8" w:rsidP="00024DA8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Лифанова Т.М. Рабочая тетрадь по физической географии России. М.: «Просвещение», 2001</w:t>
      </w:r>
    </w:p>
    <w:p w:rsidR="00024DA8" w:rsidRDefault="00024DA8" w:rsidP="00024DA8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Атлас 7 класс</w:t>
      </w:r>
    </w:p>
    <w:p w:rsidR="00024DA8" w:rsidRDefault="00024DA8" w:rsidP="00024DA8">
      <w:pPr>
        <w:pStyle w:val="2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Методические пособия для учителя</w:t>
      </w:r>
    </w:p>
    <w:p w:rsidR="00024DA8" w:rsidRDefault="00024DA8" w:rsidP="00024DA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Митрофанов И.В. Тематические игры по географии. Методика проведения игр: вопросы, задания, ключи. М.: «Сфера», 2002</w:t>
      </w:r>
    </w:p>
    <w:p w:rsidR="005E4EE7" w:rsidRPr="00DB32A4" w:rsidRDefault="005E4EE7" w:rsidP="005E4E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E4EE7" w:rsidRPr="00DB32A4" w:rsidRDefault="00024DA8" w:rsidP="00024DA8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ОСНОВНОЕ СОДЕРЖАНИЕ ПРЕДМЕТА</w:t>
      </w:r>
    </w:p>
    <w:p w:rsidR="005E4EE7" w:rsidRPr="00DB32A4" w:rsidRDefault="005E4EE7" w:rsidP="005E4E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B32A4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5E4EE7" w:rsidRPr="00DB32A4" w:rsidRDefault="005E4EE7" w:rsidP="005E4E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E4EE7" w:rsidRPr="00207C49" w:rsidRDefault="00024DA8" w:rsidP="00024DA8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5E4EE7" w:rsidRPr="00207C49">
        <w:rPr>
          <w:rFonts w:ascii="Times New Roman" w:hAnsi="Times New Roman"/>
          <w:b/>
          <w:sz w:val="24"/>
          <w:szCs w:val="24"/>
        </w:rPr>
        <w:t>7 класс</w:t>
      </w:r>
    </w:p>
    <w:p w:rsidR="005E4EE7" w:rsidRPr="00207C49" w:rsidRDefault="005E4EE7" w:rsidP="005E4EE7">
      <w:pPr>
        <w:pStyle w:val="a3"/>
        <w:ind w:left="708"/>
        <w:jc w:val="center"/>
        <w:rPr>
          <w:rFonts w:ascii="Times New Roman" w:hAnsi="Times New Roman"/>
          <w:sz w:val="24"/>
          <w:szCs w:val="24"/>
        </w:rPr>
      </w:pPr>
    </w:p>
    <w:p w:rsidR="005E4EE7" w:rsidRPr="00207C49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C49">
        <w:rPr>
          <w:rFonts w:ascii="Times New Roman" w:hAnsi="Times New Roman"/>
          <w:sz w:val="24"/>
          <w:szCs w:val="24"/>
        </w:rPr>
        <w:tab/>
        <w:t>Учащиеся знакомятся с природой и хозяйством России. Изучение вопросов физической, элементов экономической и социальной географии своей страны должно рассматриваться в тесной взаимосвязи, а природа изучаться как среда обитания и жизнедеятельности людей, как источник ресурсов для развития народного хозяйства. Значительное внимание уделено экологическим проблемам. Необходимо раскрыть причины обострения экологических ситуаций в районах южных морей, Волго-Каспийского бассейна, Прибайкалья и Забайкалья, районов Севера. На изучение «Географии России» отведен 7 класс, в содержании учебного материала выделены два основных блока:</w:t>
      </w:r>
    </w:p>
    <w:p w:rsidR="005E4EE7" w:rsidRPr="00207C49" w:rsidRDefault="005E4EE7" w:rsidP="005E4EE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07C49">
        <w:rPr>
          <w:rFonts w:ascii="Times New Roman" w:hAnsi="Times New Roman"/>
          <w:sz w:val="24"/>
          <w:szCs w:val="24"/>
        </w:rPr>
        <w:t>Особенности природы и хозяйства России (общая характеристика).</w:t>
      </w:r>
    </w:p>
    <w:p w:rsidR="005E4EE7" w:rsidRPr="00207C49" w:rsidRDefault="005E4EE7" w:rsidP="005E4EE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07C49">
        <w:rPr>
          <w:rFonts w:ascii="Times New Roman" w:hAnsi="Times New Roman"/>
          <w:sz w:val="24"/>
          <w:szCs w:val="24"/>
        </w:rPr>
        <w:t>Природные зоны России.</w:t>
      </w:r>
    </w:p>
    <w:p w:rsidR="005E4EE7" w:rsidRPr="00207C49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07C49">
        <w:rPr>
          <w:rFonts w:ascii="Times New Roman" w:hAnsi="Times New Roman"/>
          <w:sz w:val="24"/>
          <w:szCs w:val="24"/>
        </w:rPr>
        <w:t>Требуют особого внимания вопросы геополитического и экономико-географического положения России после распада СССР. Необходимо разъяснить направления экономической реформы в России, ее целям и приоритетам.</w:t>
      </w:r>
    </w:p>
    <w:p w:rsidR="005E4EE7" w:rsidRPr="00207C49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07C49">
        <w:rPr>
          <w:rFonts w:ascii="Times New Roman" w:hAnsi="Times New Roman"/>
          <w:sz w:val="24"/>
          <w:szCs w:val="24"/>
        </w:rPr>
        <w:t>При изучении курса необходимо констатировать новые национально-территориальные образования, подчеркивая культурные и этнографические особенности населения.</w:t>
      </w:r>
    </w:p>
    <w:p w:rsidR="005E4EE7" w:rsidRPr="00207C49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07C49">
        <w:rPr>
          <w:rFonts w:ascii="Times New Roman" w:hAnsi="Times New Roman"/>
          <w:sz w:val="24"/>
          <w:szCs w:val="24"/>
        </w:rPr>
        <w:t>При изучении природных зон России следует обратить внимание на географическое положение каждой природной зоны, ее рельеф, месторождения полезных ископаемых, экологические проблемы. Изучаются климат, водоемы, растительный и животный мир; города, занятия населения, заповедники и заказники каждой природной зоны.</w:t>
      </w:r>
    </w:p>
    <w:p w:rsidR="005E4EE7" w:rsidRPr="00207C49" w:rsidRDefault="005E4EE7" w:rsidP="005E4EE7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E4EE7" w:rsidRPr="00207C49" w:rsidRDefault="005E4EE7" w:rsidP="005E4EE7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07C49">
        <w:rPr>
          <w:rFonts w:ascii="Times New Roman" w:hAnsi="Times New Roman"/>
          <w:i/>
          <w:sz w:val="24"/>
          <w:szCs w:val="24"/>
          <w:u w:val="single"/>
        </w:rPr>
        <w:t>Практические работы:</w:t>
      </w:r>
    </w:p>
    <w:p w:rsidR="005E4EE7" w:rsidRPr="00207C49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07C49">
        <w:rPr>
          <w:rFonts w:ascii="Times New Roman" w:hAnsi="Times New Roman"/>
          <w:sz w:val="24"/>
          <w:szCs w:val="24"/>
        </w:rPr>
        <w:t>Работа с физической картой и картой природных зон России.</w:t>
      </w:r>
    </w:p>
    <w:p w:rsidR="005E4EE7" w:rsidRPr="00207C49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07C49">
        <w:rPr>
          <w:rFonts w:ascii="Times New Roman" w:hAnsi="Times New Roman"/>
          <w:sz w:val="24"/>
          <w:szCs w:val="24"/>
        </w:rPr>
        <w:lastRenderedPageBreak/>
        <w:t>Нанесение на контурные карты изученных объектов и надписывание их названий.</w:t>
      </w:r>
    </w:p>
    <w:p w:rsidR="005E4EE7" w:rsidRPr="00207C49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07C49">
        <w:rPr>
          <w:rFonts w:ascii="Times New Roman" w:hAnsi="Times New Roman"/>
          <w:sz w:val="24"/>
          <w:szCs w:val="24"/>
        </w:rPr>
        <w:t>Запись названий и зарисовка в тетрадях наиболее типичных для изучаемой природной зоны растений и животных.</w:t>
      </w:r>
    </w:p>
    <w:p w:rsidR="005E4EE7" w:rsidRPr="00207C49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07C49">
        <w:rPr>
          <w:rFonts w:ascii="Times New Roman" w:hAnsi="Times New Roman"/>
          <w:sz w:val="24"/>
          <w:szCs w:val="24"/>
        </w:rPr>
        <w:t>Изготовление из картона условных знаков полезных ископаемых.</w:t>
      </w:r>
    </w:p>
    <w:p w:rsidR="005E4EE7" w:rsidRPr="00207C49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07C49">
        <w:rPr>
          <w:rFonts w:ascii="Times New Roman" w:hAnsi="Times New Roman"/>
          <w:sz w:val="24"/>
          <w:szCs w:val="24"/>
        </w:rPr>
        <w:t>Вычерчивание схемы смены природных зон в горах и других схем, помогающих причинно-следственные зависимости.</w:t>
      </w:r>
    </w:p>
    <w:p w:rsidR="005E4EE7" w:rsidRPr="00207C49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07C49">
        <w:rPr>
          <w:rFonts w:ascii="Times New Roman" w:hAnsi="Times New Roman"/>
          <w:sz w:val="24"/>
          <w:szCs w:val="24"/>
        </w:rPr>
        <w:t>Изготовление несложных макетов по различным природным зонам.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E4EE7" w:rsidRDefault="005E4EE7" w:rsidP="005E4EE7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УРОВНЮ ПОДГОТОВКИ ОБУЧАЮЩИХСЯ</w:t>
      </w:r>
    </w:p>
    <w:p w:rsidR="005E4EE7" w:rsidRDefault="005E4EE7" w:rsidP="005E4EE7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(предметные результаты)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E4EE7" w:rsidRPr="00207C49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207C49">
        <w:rPr>
          <w:rFonts w:ascii="Times New Roman" w:hAnsi="Times New Roman"/>
          <w:sz w:val="24"/>
          <w:szCs w:val="24"/>
          <w:u w:val="single"/>
        </w:rPr>
        <w:t>Учащиеся должны знать:</w:t>
      </w:r>
    </w:p>
    <w:p w:rsidR="005E4EE7" w:rsidRPr="00207C49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07C49">
        <w:rPr>
          <w:rFonts w:ascii="Times New Roman" w:hAnsi="Times New Roman"/>
          <w:sz w:val="24"/>
          <w:szCs w:val="24"/>
        </w:rPr>
        <w:t>Положение России на физической карте, карте полушарий и глобусе;</w:t>
      </w:r>
    </w:p>
    <w:p w:rsidR="005E4EE7" w:rsidRPr="00207C49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07C49">
        <w:rPr>
          <w:rFonts w:ascii="Times New Roman" w:hAnsi="Times New Roman"/>
          <w:sz w:val="24"/>
          <w:szCs w:val="24"/>
        </w:rPr>
        <w:t>Пояса освещенности, в которых расположена наша страна;</w:t>
      </w:r>
    </w:p>
    <w:p w:rsidR="005E4EE7" w:rsidRPr="00207C49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07C49">
        <w:rPr>
          <w:rFonts w:ascii="Times New Roman" w:hAnsi="Times New Roman"/>
          <w:sz w:val="24"/>
          <w:szCs w:val="24"/>
        </w:rPr>
        <w:t>Природные зоны России, зависимость их размещения от климатических условий и высоты над уровнем моря;</w:t>
      </w:r>
    </w:p>
    <w:p w:rsidR="005E4EE7" w:rsidRPr="00207C49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07C49">
        <w:rPr>
          <w:rFonts w:ascii="Times New Roman" w:hAnsi="Times New Roman"/>
          <w:sz w:val="24"/>
          <w:szCs w:val="24"/>
        </w:rPr>
        <w:t>Природные условия и богатства России, возможности использования их человеком;</w:t>
      </w:r>
    </w:p>
    <w:p w:rsidR="005E4EE7" w:rsidRPr="00207C49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07C49">
        <w:rPr>
          <w:rFonts w:ascii="Times New Roman" w:hAnsi="Times New Roman"/>
          <w:sz w:val="24"/>
          <w:szCs w:val="24"/>
        </w:rPr>
        <w:t>Типичных представителей животного и растительного мира в каждой природной зоне;</w:t>
      </w:r>
    </w:p>
    <w:p w:rsidR="005E4EE7" w:rsidRPr="00207C49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07C49">
        <w:rPr>
          <w:rFonts w:ascii="Times New Roman" w:hAnsi="Times New Roman"/>
          <w:sz w:val="24"/>
          <w:szCs w:val="24"/>
        </w:rPr>
        <w:t>Хозяйство, основное население, его занятия и крупные города в каждой природной зоне;</w:t>
      </w:r>
    </w:p>
    <w:p w:rsidR="005E4EE7" w:rsidRPr="00207C49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07C49">
        <w:rPr>
          <w:rFonts w:ascii="Times New Roman" w:hAnsi="Times New Roman"/>
          <w:sz w:val="24"/>
          <w:szCs w:val="24"/>
        </w:rPr>
        <w:t>Экологические проблемы и основные мероприятия по охране природы в России;</w:t>
      </w:r>
    </w:p>
    <w:p w:rsidR="005E4EE7" w:rsidRPr="00207C49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07C49">
        <w:rPr>
          <w:rFonts w:ascii="Times New Roman" w:hAnsi="Times New Roman"/>
          <w:sz w:val="24"/>
          <w:szCs w:val="24"/>
        </w:rPr>
        <w:t>Правила поведения в природе;</w:t>
      </w:r>
    </w:p>
    <w:p w:rsidR="005E4EE7" w:rsidRPr="00207C49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07C49">
        <w:rPr>
          <w:rFonts w:ascii="Times New Roman" w:hAnsi="Times New Roman"/>
          <w:sz w:val="24"/>
          <w:szCs w:val="24"/>
        </w:rPr>
        <w:t>Расположение географических объектов на территории России, указанных в рабочей программе.</w:t>
      </w:r>
    </w:p>
    <w:p w:rsidR="005E4EE7" w:rsidRPr="00207C49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207C49">
        <w:rPr>
          <w:rFonts w:ascii="Times New Roman" w:hAnsi="Times New Roman"/>
          <w:sz w:val="24"/>
          <w:szCs w:val="24"/>
          <w:u w:val="single"/>
        </w:rPr>
        <w:t>Учащиеся должны уметь:</w:t>
      </w:r>
    </w:p>
    <w:p w:rsidR="005E4EE7" w:rsidRPr="00207C49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07C49">
        <w:rPr>
          <w:rFonts w:ascii="Times New Roman" w:hAnsi="Times New Roman"/>
          <w:sz w:val="24"/>
          <w:szCs w:val="24"/>
        </w:rPr>
        <w:t>Показывать границы России на глобусе, карте полушарий, физической карте, карте природных зон России, давать элементарное описание природы по зонам, пользуясь картами;</w:t>
      </w:r>
    </w:p>
    <w:p w:rsidR="005E4EE7" w:rsidRPr="00207C49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07C49">
        <w:rPr>
          <w:rFonts w:ascii="Times New Roman" w:hAnsi="Times New Roman"/>
          <w:sz w:val="24"/>
          <w:szCs w:val="24"/>
        </w:rPr>
        <w:t>Показывать по картам (физической и природных зон России) географические объекты, указанные в программе, наносить их названия на контурную карту;</w:t>
      </w:r>
    </w:p>
    <w:p w:rsidR="005E4EE7" w:rsidRPr="00207C49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07C49">
        <w:rPr>
          <w:rFonts w:ascii="Times New Roman" w:hAnsi="Times New Roman"/>
          <w:sz w:val="24"/>
          <w:szCs w:val="24"/>
        </w:rPr>
        <w:t>Устанавливать взаимосвязь между климатом, растительным и животным миром, природными условиями и занятиями населения;</w:t>
      </w:r>
    </w:p>
    <w:p w:rsidR="005E4EE7" w:rsidRPr="00207C49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07C49">
        <w:rPr>
          <w:rFonts w:ascii="Times New Roman" w:hAnsi="Times New Roman"/>
          <w:sz w:val="24"/>
          <w:szCs w:val="24"/>
        </w:rPr>
        <w:t>Делать несложные макеты изучаемых природных зон;</w:t>
      </w:r>
    </w:p>
    <w:p w:rsidR="005E4EE7" w:rsidRDefault="005E4EE7" w:rsidP="00DB32A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207C49">
        <w:rPr>
          <w:rFonts w:ascii="Times New Roman" w:hAnsi="Times New Roman"/>
          <w:sz w:val="24"/>
          <w:szCs w:val="24"/>
        </w:rPr>
        <w:t>Принимать простейшие меры по охране окружающей среды, правильно вести себя в природе</w:t>
      </w:r>
      <w:r>
        <w:rPr>
          <w:rFonts w:ascii="Times New Roman" w:hAnsi="Times New Roman"/>
          <w:sz w:val="28"/>
          <w:szCs w:val="28"/>
        </w:rPr>
        <w:t>.</w:t>
      </w:r>
    </w:p>
    <w:p w:rsidR="005E4EE7" w:rsidRDefault="005E4EE7" w:rsidP="00EF4A54">
      <w:pPr>
        <w:pStyle w:val="a3"/>
        <w:jc w:val="both"/>
        <w:rPr>
          <w:rFonts w:ascii="Times New Roman" w:hAnsi="Times New Roman"/>
          <w:sz w:val="28"/>
          <w:szCs w:val="28"/>
        </w:rPr>
        <w:sectPr w:rsidR="005E4EE7" w:rsidSect="00024DA8">
          <w:footerReference w:type="even" r:id="rId8"/>
          <w:footerReference w:type="default" r:id="rId9"/>
          <w:type w:val="continuous"/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5E4EE7" w:rsidRDefault="005E4EE7" w:rsidP="00EF4A54">
      <w:pPr>
        <w:pStyle w:val="a3"/>
        <w:rPr>
          <w:rFonts w:ascii="Times New Roman" w:hAnsi="Times New Roman"/>
          <w:sz w:val="28"/>
          <w:szCs w:val="28"/>
        </w:rPr>
        <w:sectPr w:rsidR="005E4EE7" w:rsidSect="00024DA8">
          <w:type w:val="continuous"/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5E4EE7" w:rsidRPr="001C7AE9" w:rsidRDefault="005E4EE7" w:rsidP="00EF4A54">
      <w:pPr>
        <w:pStyle w:val="1"/>
        <w:ind w:left="360"/>
        <w:jc w:val="center"/>
        <w:rPr>
          <w:rFonts w:ascii="Times New Roman" w:hAnsi="Times New Roman"/>
          <w:szCs w:val="28"/>
        </w:rPr>
      </w:pPr>
      <w:r w:rsidRPr="001C7AE9">
        <w:rPr>
          <w:rFonts w:ascii="Times New Roman" w:hAnsi="Times New Roman"/>
          <w:szCs w:val="28"/>
        </w:rPr>
        <w:lastRenderedPageBreak/>
        <w:t>7 КЛАСС</w:t>
      </w:r>
    </w:p>
    <w:p w:rsidR="005E4EE7" w:rsidRPr="001C7AE9" w:rsidRDefault="005E4EE7" w:rsidP="005E4EE7">
      <w:pPr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686"/>
        <w:gridCol w:w="567"/>
        <w:gridCol w:w="992"/>
        <w:gridCol w:w="3567"/>
        <w:gridCol w:w="3567"/>
        <w:gridCol w:w="2505"/>
      </w:tblGrid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Тема урока.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Основные понятия, словарь.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Выполнение практической части программы.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Национально-региональный компонент.</w:t>
            </w:r>
          </w:p>
        </w:tc>
      </w:tr>
      <w:tr w:rsidR="005E4EE7" w:rsidRPr="000721D1" w:rsidTr="005E4EE7">
        <w:trPr>
          <w:cantSplit/>
        </w:trPr>
        <w:tc>
          <w:tcPr>
            <w:tcW w:w="15593" w:type="dxa"/>
            <w:gridSpan w:val="7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четверть (18)</w:t>
            </w:r>
          </w:p>
        </w:tc>
      </w:tr>
      <w:tr w:rsidR="005E4EE7" w:rsidRPr="000721D1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884" w:type="dxa"/>
            <w:gridSpan w:val="6"/>
          </w:tcPr>
          <w:p w:rsidR="005E4EE7" w:rsidRPr="00DB32A4" w:rsidRDefault="005E4EE7" w:rsidP="005E4E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Особенности природы и хозяйства России (общая характеристика) (11 часов)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Географическое положение России на карте мира. Морские и сухопутные границы.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4-6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Особенности геогр. положения. Границы и приграничные территории и государства.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изученных объектов на контурную карту России 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EF4A54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Ярославская </w:t>
            </w:r>
            <w:r w:rsidR="005E4EE7" w:rsidRPr="00DB32A4">
              <w:rPr>
                <w:rFonts w:ascii="Times New Roman" w:hAnsi="Times New Roman"/>
                <w:sz w:val="24"/>
                <w:szCs w:val="24"/>
              </w:rPr>
              <w:t>область- приграничная территория.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Европейская и Азиатская части России.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6-9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Граница между Европой и Азией. Территориальное деление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Административное деление России. Федеральные округа.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9-11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Российская Федерация. Субъекты Федерации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Разнообразие рельефа. Острова и полуострова России.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11-13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Горы и равнины России.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Полезные ископаемые, их основные месторождения. Пути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рационального использования.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14-16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Природные ресурсы. Месторождения ПИ. Условные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знаки ПИ.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Нанесение на контурную карту основных месторождений полезных ископаемых России.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 </w:t>
            </w:r>
            <w:r w:rsidR="00EF4A54">
              <w:rPr>
                <w:rFonts w:ascii="Times New Roman" w:hAnsi="Times New Roman"/>
                <w:sz w:val="24"/>
                <w:szCs w:val="24"/>
              </w:rPr>
              <w:t xml:space="preserve">Ярославская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области.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Типы климата. Сравнительная характеристика климатических условий, жизнедеятельности людей в разных частях России.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17-19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Климатические пояса. Климат Севера, Европейской части, Сибири, юга России.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Работа с физической картой России.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Особенности климата </w:t>
            </w:r>
            <w:r w:rsidR="00EF4A54">
              <w:rPr>
                <w:rFonts w:ascii="Times New Roman" w:hAnsi="Times New Roman"/>
                <w:sz w:val="24"/>
                <w:szCs w:val="24"/>
              </w:rPr>
              <w:t xml:space="preserve">Ярославская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области.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Водные (гидроэнергетические) ресурсы России, их использование. Экологические проблемы.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19-23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Понятие «водные ресурсы», реки и озёра России. Решение экологических проблем.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Работа с физической картой России.</w:t>
            </w:r>
          </w:p>
        </w:tc>
        <w:tc>
          <w:tcPr>
            <w:tcW w:w="2505" w:type="dxa"/>
          </w:tcPr>
          <w:p w:rsidR="005E4EE7" w:rsidRPr="00DB32A4" w:rsidRDefault="005E4EE7" w:rsidP="00EF4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Водные ресурсы. Реки и озера нашего края.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Численность населения России. Размещение по территории России. Народы России.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23-25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Многонациональность России. Вероисповедания народов России. Городское и сельское население.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Работа с картой плотности населения России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Промышленность – основа хозяйства, её отрасли.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25-27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Отрасли промышленности. Выпускаемая продукция.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EF4A54" w:rsidRDefault="005E4EE7" w:rsidP="00EF4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Особенности промышленного развития</w:t>
            </w:r>
            <w:r w:rsidR="00EF4A54">
              <w:rPr>
                <w:rFonts w:ascii="Times New Roman" w:hAnsi="Times New Roman"/>
                <w:sz w:val="24"/>
                <w:szCs w:val="24"/>
              </w:rPr>
              <w:t xml:space="preserve"> Ярославской области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Особенности развития сельского хозяйства и транспорта. Экологические проблемы.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27-30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Ведущие отрасли сельского хозяйства России. Продукция сельского хозяйства. Экологические проблемы и их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решения.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EF4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Особенности развития сельского хозяйства 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Уровни экономического развития Европейской и Азиатской частей России. Пути решения Экологических проблем.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30-32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Развитие Европейской и Азиатской частей России. Решение Экологических проблем РФ.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4884" w:type="dxa"/>
            <w:gridSpan w:val="6"/>
          </w:tcPr>
          <w:p w:rsidR="005E4EE7" w:rsidRPr="00DB32A4" w:rsidRDefault="005E4EE7" w:rsidP="005E4EE7">
            <w:pPr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ПРИРОДНЫЕ ЗОНЫ РОССИИ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 xml:space="preserve"> (59 часов).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Природные зоны России. Значение зональных различий для специализации сельского хозяйства и жизни людей.</w:t>
            </w:r>
          </w:p>
          <w:p w:rsidR="005E4EE7" w:rsidRPr="00DB32A4" w:rsidRDefault="005E4EE7" w:rsidP="005E4E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33-35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Понятие природной зоны, климатические пояса России. Значение знаний о прир. зонах для развития с\х, жизни людей.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Работа с физ. картой и картой природных зон России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Карта природных зон России.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35-36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Легенда карты, чтение карты.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Работа с картой природных зон России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4884" w:type="dxa"/>
            <w:gridSpan w:val="6"/>
          </w:tcPr>
          <w:p w:rsidR="005E4EE7" w:rsidRPr="00DB32A4" w:rsidRDefault="005E4EE7" w:rsidP="005E4EE7">
            <w:pPr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ЗОНА АРКТИЧЕСКИХ ПУСТЫНЬ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 xml:space="preserve"> (6 часов)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Положение на карте. Моря и острова.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37-39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Географическое положение. Клим. пояс. Арктика.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Работа с к\картой, обозначение границ природной зоны.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Климат. Особенности природы.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40-41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Особенности клим. условий зоны арктических пустынь.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Растительный и животный мир. Охрана природы/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41-45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Особенности растительности и жив. мира Арктики.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Составление таблицы «Животный и растительный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мир Арктики».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17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Население и его основные занятия.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45-46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Коренное население тундры: якуты, ненцы, чукчи. Основные занятия населения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Контрольная работа за четверть.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rPr>
          <w:cantSplit/>
        </w:trPr>
        <w:tc>
          <w:tcPr>
            <w:tcW w:w="15593" w:type="dxa"/>
            <w:gridSpan w:val="7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четверть (14)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Северный морской путь. 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47-48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Моря Северного Ледовитого океана, особенности навигации. Значение с. м. пути для экономики России.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4884" w:type="dxa"/>
            <w:gridSpan w:val="6"/>
          </w:tcPr>
          <w:p w:rsidR="005E4EE7" w:rsidRPr="00DB32A4" w:rsidRDefault="005E4EE7" w:rsidP="005E4E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Положение на карте. Острова и полуострова. Поверхность. Полезные ископаемые.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49-51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Работа с легендой карты. Названия островов и полуостровов тундры. Рельеф, полезные ископаемые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Работа с к\картой, обозначение границ природной зоны.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Климат. Водоёмы тундры.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51-53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Суровый край, полярная ночь, полярный день, вечная мерзлота. Болота. Водоемы зоны тундры.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Особенности природы. Растительный мир.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53-55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Влияние клим. условий на растительный. мир тундры.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Запись и зарисовка типичных для тундры растений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23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Животные тундры.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56-58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Влияние клим. условий на животный мир тундры.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Запись в тетрадь животных тундры.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Хозяйство. Население и его основные занятия.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58-61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Малые народы, населяющие зону тундры. Основные занятия коренных народов Севера.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Составление таблицы «Основные занятия населения зоны тундры».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Города: Мурманск, Архангельск.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61-63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к\карту.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Города: Нарьян–Мар, Норильск, Анадырь.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63-65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к\карту.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Экологические проблемы Севера. Охрана природы тундры.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Заповедные места тундры. Меры, принимаемые человеком для сохранения хрупкой природы тундры.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14884" w:type="dxa"/>
            <w:gridSpan w:val="6"/>
          </w:tcPr>
          <w:p w:rsidR="005E4EE7" w:rsidRPr="00DB32A4" w:rsidRDefault="005E4EE7" w:rsidP="005E4EE7">
            <w:pPr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ЛЕСНАЯ ЗОНА.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 xml:space="preserve"> (19 часов)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Положение на карте. Поверхность, полезные ископаемые. Экологические проблемы.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67-70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Местоположение лесной зоны. Рельеф. Месторождения полезных ископаемых. Решение экологических проблем.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к\карту изучаемых объектов, обозначение условных границ природной зоны.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Климат. Особенности природы.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70-72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Климатические особенности, европейской и азиатской частей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лес. зоны.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Реки, озёра, каналы. Экологические проблемы водных ресурсов.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72-75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Реки, протекающие по территории лесной зоны. Особенности рек, озёр. Использование их человеком. Решение экологических проблем.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к\карту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Природные богатства лесной зоны. Растительный мир. Хвойные леса.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75-77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Сравнительная характеристика растительности тундры и лесной зоны. Виды лесов. Виды растений.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Запись в тетради типичных растений хвойных лесов. Зарисовка.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Контрольная работа за четверть.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rPr>
          <w:cantSplit/>
        </w:trPr>
        <w:tc>
          <w:tcPr>
            <w:tcW w:w="15593" w:type="dxa"/>
            <w:gridSpan w:val="7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четверть.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(20)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Смешанные леса.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78-79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Растения смешанных лесов. Сравнение европейской и азиатской части зоны.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Запись в тетради типичных растений смешанных лесов.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EF4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Лиственные леса. 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79-81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Растения лиственных лесов. Сравнение европейской и азиатской части зоны.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Запись в тетради типичных растений лиственных лесов.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Животный мир лесной зоны.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81-85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Сравнительная характеристика животных лесной зоны и тундры. Травоядные, всеядные, хищники.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Запись в тетради типичных животных смешанных и лиственных лесов.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Животные лесов 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36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Пушные звери.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85-88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Особенности пушных животных. Разведение пушных зверей.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Какую пользу приносит лес. Лесной промысел. Охота.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88-89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Роль леса в жизни людей. Польза леса для населения. Охрана лесов.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Промышленность и сельское хозяйство Центральной России.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90-92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Особенности развития промышленности и с\х Центральных областей РФ.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Города Центральной России.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93-96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к\карту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Особенности развития хозяйства Северо–Западной России.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96-98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Особенности развития промышленности и с\х Северо-Западных областей РФ.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Города: Санкт – Петербург, Новгород, Псков, Калининград.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98-101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к\карту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Западная Сибирь.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101-103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Инфраструктура городов, промышленность, занятия населения. Ёё влияние на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занятия населения.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Нанесение на к\карту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43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Восточная Сибирь.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103-106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к\карту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Дальний Восток.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106-109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к\карту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Заповедники и заказники лесной зоны. Охрана леса. Правила поведения в лесу.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109-112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Значение леса в жизни человека. Охрана лесов. Заповедники.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Запись заповедников, нахождение их на карте.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Обобщающий урок по лесной зоне.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VI</w:t>
            </w:r>
          </w:p>
        </w:tc>
        <w:tc>
          <w:tcPr>
            <w:tcW w:w="14884" w:type="dxa"/>
            <w:gridSpan w:val="6"/>
          </w:tcPr>
          <w:p w:rsidR="005E4EE7" w:rsidRPr="00DB32A4" w:rsidRDefault="005E4EE7" w:rsidP="005E4EE7">
            <w:pPr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 xml:space="preserve">ЗОНА СТЕПЕЙ.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(9часов)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Положение на карте. Поверхность и полезные ископаемые. Климат. Реки. Проблема водоснабжения.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113-115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Общая характеристика зоны степей. Рельеф, полезные ископаемые. Клим. условия. Особенности рек. Проблемы региона.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к\карту изучаемых объектов. Нанесение условных границ природной зоны.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EF4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Растения зоны степей.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116-117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Виды растений. Особенности флоры.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Заполнение таблицы:   «Растения зоны степей».</w:t>
            </w:r>
          </w:p>
        </w:tc>
        <w:tc>
          <w:tcPr>
            <w:tcW w:w="2505" w:type="dxa"/>
          </w:tcPr>
          <w:p w:rsidR="005E4EE7" w:rsidRPr="00DB32A4" w:rsidRDefault="005E4EE7" w:rsidP="00EF4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Растения сухих степей 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49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Животный мир степей.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118-119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Особенности фауны степной зоны. Влияние климата на животный мир.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Заполнение таблиц «Животные чернозёмных степей, «Приспособление животных к жизни в степной зоне».</w:t>
            </w:r>
          </w:p>
        </w:tc>
        <w:tc>
          <w:tcPr>
            <w:tcW w:w="2505" w:type="dxa"/>
          </w:tcPr>
          <w:p w:rsidR="005E4EE7" w:rsidRPr="00DB32A4" w:rsidRDefault="005E4EE7" w:rsidP="00EF4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Животные сухих степей 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Хозяйство.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119-121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Промышленность и с\х зоны степей. Особенности ведения с\х.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Население и его основные занятия.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121-124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Народы, проживающие на территории зоны степей, малые народы, особенности жизнедеятельности.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Контрольная работа за четверть.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rPr>
          <w:cantSplit/>
        </w:trPr>
        <w:tc>
          <w:tcPr>
            <w:tcW w:w="15593" w:type="dxa"/>
            <w:gridSpan w:val="7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четверть. (18)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Города степной зоны: Самара, Саратов, Волгоград.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124-126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к\карту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Города степной зоны: Ростов–на-Дону, Ставрополь, Краснодар.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126-128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к\карту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Охрана природы зоны степей. 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129-130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Заповедники и заказники зоны степей. Экологические проблемы и пути их решения.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VII</w:t>
            </w:r>
          </w:p>
        </w:tc>
        <w:tc>
          <w:tcPr>
            <w:tcW w:w="14884" w:type="dxa"/>
            <w:gridSpan w:val="6"/>
          </w:tcPr>
          <w:p w:rsidR="005E4EE7" w:rsidRPr="00DB32A4" w:rsidRDefault="005E4EE7" w:rsidP="005E4EE7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ПОЛУПУСТЫНИ И ПУСТЫНИ.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Положение на карте. Поверхность. Полезные ископаемые.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131-132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Общая характеристика зоны пустынь и полупустынь. Рельеф, полезные ископаемые. Клим. условия. Особенности рек. Проблемы региона.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к\карту изучаемых объектов. Нанесение условных границ природной зоны.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Климат. Реки. Охрана природы.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133-135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Характеристика клим. условий (континентальный климат). Реки: Волга, Ахтуба, характеристика, значение в жизни человека. Солёные озёра: Эльтон, Баскунчак. Астраханский заповедник.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Работа с физической картой России.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Растительный мир и его охрана.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135-137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Флора пустынь и полупустынь (саксаул, типчак, солянка, перекати-поле, верб. колючка). Особенности растений, приспособление к клим. условиям.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Заполнение таблицы «Растения пустыни».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Животный мир. Охрана животных.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138-140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Особенности фауны, приспособление животных к клим. условиям.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Заполнение таблицы «Приспособленность животных к сухому жаркому климату»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Хозяйство. Основные занятия населения.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140-142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Народы, населяющие зону. Основные занятия населения. Особенности промышленности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и с\х.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Вычерчивание схемы, устанавливающей причинно-следственные связи «Пустыня».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61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Города зоны полупустынь и пустынь (Астрахань, Элиста).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142-143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к\карту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pStyle w:val="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14884" w:type="dxa"/>
            <w:gridSpan w:val="6"/>
          </w:tcPr>
          <w:p w:rsidR="005E4EE7" w:rsidRPr="00DB32A4" w:rsidRDefault="005E4EE7" w:rsidP="005E4EE7">
            <w:pPr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СУБТРОПИКИ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. (2 часа)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Положение на карте. Поверхность. Климат. Растительный и животный мир влажных субтропиков. Охрана природы.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144-148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Общая характеристика зоны субтропиков. Рельеф, полезные ископаемые. Клим. условия. Особенности рек. Проблемы региона. Особенности флоры и фауны, влияние климата на животный и растительный мир.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к\карту изучаемых объектов. Нанесение условных границ природной зоны.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Курортное хозяйство. Населения, его основные занятия. Города - курорты: Анапа, Геленджик, Туапсе, Сочи.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148-150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промышленность, занятия населения. Ёё влияние на занятия населения. Традиции, культура, быт, национальный состав. Основные занятия.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к\карту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884" w:type="dxa"/>
            <w:gridSpan w:val="6"/>
          </w:tcPr>
          <w:p w:rsidR="005E4EE7" w:rsidRPr="00DB32A4" w:rsidRDefault="005E4EE7" w:rsidP="005E4EE7">
            <w:pPr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ВЫСОТНАЯ ПОЯСНОСТЬ В ГОРАХ.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 xml:space="preserve"> (7 часов).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0721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Положение на карте (Северный Кавказ, Урал, Алтай, Саяны). Поверхность. Полезные ископаемые. Климат.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151-155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Общая характеристика природной зоны. Рельеф, полезные ископаемые. Климатические условия.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к\карту изучаемых объектов. Нанесение условных границ природной зоны.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</w:t>
            </w:r>
            <w:r w:rsidRPr="000721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Особенности природы и хозяйства Северного Кавказа. Города: Минеральные Воды, Нальчик, Грозный и др.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156-159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к\карту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0721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Хозяйство, города, экологические проблемы Урала (Екатеринбург, Челябинск и др.)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159-162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к\карту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0721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Алтайские горы. Население. Хозяйство. Кузнецкий угольный бассейн. Города: Барнаул, Кемерово, Горно-Алтайск и др.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163-165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к\карту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Восточная Сибирь. Хозяйство Восточной Сибири. Население. Города. Охрана природы.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166-169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к\карту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4EE7" w:rsidRDefault="005E4EE7" w:rsidP="005E4EE7">
      <w:pPr>
        <w:pStyle w:val="a9"/>
        <w:rPr>
          <w:sz w:val="28"/>
          <w:szCs w:val="28"/>
        </w:rPr>
        <w:sectPr w:rsidR="005E4EE7" w:rsidSect="00024DA8">
          <w:type w:val="continuous"/>
          <w:pgSz w:w="16840" w:h="11907" w:orient="landscape" w:code="9"/>
          <w:pgMar w:top="709" w:right="1440" w:bottom="709" w:left="1440" w:header="720" w:footer="720" w:gutter="0"/>
          <w:cols w:space="720"/>
        </w:sectPr>
      </w:pPr>
    </w:p>
    <w:p w:rsidR="005E4EE7" w:rsidRDefault="005E4EE7" w:rsidP="00024DA8">
      <w:pPr>
        <w:pStyle w:val="1"/>
        <w:jc w:val="center"/>
      </w:pPr>
    </w:p>
    <w:sectPr w:rsidR="005E4EE7" w:rsidSect="00024DA8">
      <w:type w:val="continuous"/>
      <w:pgSz w:w="16840" w:h="11907" w:orient="landscape" w:code="9"/>
      <w:pgMar w:top="709" w:right="1440" w:bottom="709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2A1" w:rsidRDefault="00C702A1" w:rsidP="000079BF">
      <w:pPr>
        <w:spacing w:after="0" w:line="240" w:lineRule="auto"/>
      </w:pPr>
      <w:r>
        <w:separator/>
      </w:r>
    </w:p>
  </w:endnote>
  <w:endnote w:type="continuationSeparator" w:id="1">
    <w:p w:rsidR="00C702A1" w:rsidRDefault="00C702A1" w:rsidP="0000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A54" w:rsidRDefault="00BE5AF7" w:rsidP="005E4EE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F4A5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F4A54">
      <w:rPr>
        <w:rStyle w:val="af"/>
        <w:noProof/>
      </w:rPr>
      <w:t>5</w:t>
    </w:r>
    <w:r>
      <w:rPr>
        <w:rStyle w:val="af"/>
      </w:rPr>
      <w:fldChar w:fldCharType="end"/>
    </w:r>
  </w:p>
  <w:p w:rsidR="00EF4A54" w:rsidRDefault="00EF4A54" w:rsidP="005E4EE7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A54" w:rsidRDefault="00BE5AF7" w:rsidP="005E4EE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F4A5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D66DD">
      <w:rPr>
        <w:rStyle w:val="af"/>
        <w:noProof/>
      </w:rPr>
      <w:t>1</w:t>
    </w:r>
    <w:r>
      <w:rPr>
        <w:rStyle w:val="af"/>
      </w:rPr>
      <w:fldChar w:fldCharType="end"/>
    </w:r>
  </w:p>
  <w:p w:rsidR="00EF4A54" w:rsidRDefault="00EF4A54" w:rsidP="005E4EE7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2A1" w:rsidRDefault="00C702A1" w:rsidP="000079BF">
      <w:pPr>
        <w:spacing w:after="0" w:line="240" w:lineRule="auto"/>
      </w:pPr>
      <w:r>
        <w:separator/>
      </w:r>
    </w:p>
  </w:footnote>
  <w:footnote w:type="continuationSeparator" w:id="1">
    <w:p w:rsidR="00C702A1" w:rsidRDefault="00C702A1" w:rsidP="00007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9CA"/>
    <w:multiLevelType w:val="hybridMultilevel"/>
    <w:tmpl w:val="8214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C7AE9"/>
    <w:multiLevelType w:val="hybridMultilevel"/>
    <w:tmpl w:val="018CAF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DF64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C46DD1"/>
    <w:multiLevelType w:val="hybridMultilevel"/>
    <w:tmpl w:val="33E4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C7515"/>
    <w:multiLevelType w:val="hybridMultilevel"/>
    <w:tmpl w:val="ECFE5052"/>
    <w:lvl w:ilvl="0" w:tplc="FB5CA3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D4272"/>
    <w:multiLevelType w:val="hybridMultilevel"/>
    <w:tmpl w:val="E1421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21911"/>
    <w:multiLevelType w:val="hybridMultilevel"/>
    <w:tmpl w:val="E4961192"/>
    <w:lvl w:ilvl="0" w:tplc="5ADE845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37286A"/>
    <w:multiLevelType w:val="hybridMultilevel"/>
    <w:tmpl w:val="69EC13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F1C0E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0AE46AD"/>
    <w:multiLevelType w:val="hybridMultilevel"/>
    <w:tmpl w:val="27740CF4"/>
    <w:lvl w:ilvl="0" w:tplc="CC20A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3168C4"/>
    <w:multiLevelType w:val="hybridMultilevel"/>
    <w:tmpl w:val="1D82461A"/>
    <w:lvl w:ilvl="0" w:tplc="CBD41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B048E"/>
    <w:multiLevelType w:val="hybridMultilevel"/>
    <w:tmpl w:val="92184254"/>
    <w:lvl w:ilvl="0" w:tplc="0C3CC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E2108B"/>
    <w:multiLevelType w:val="hybridMultilevel"/>
    <w:tmpl w:val="39E20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80F57"/>
    <w:multiLevelType w:val="hybridMultilevel"/>
    <w:tmpl w:val="4FFA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A29D0"/>
    <w:multiLevelType w:val="hybridMultilevel"/>
    <w:tmpl w:val="7D9A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C48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D8B3B1C"/>
    <w:multiLevelType w:val="hybridMultilevel"/>
    <w:tmpl w:val="1DA8F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793C1B"/>
    <w:multiLevelType w:val="multilevel"/>
    <w:tmpl w:val="AA864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3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2160"/>
      </w:pPr>
      <w:rPr>
        <w:rFonts w:hint="default"/>
      </w:rPr>
    </w:lvl>
  </w:abstractNum>
  <w:abstractNum w:abstractNumId="18">
    <w:nsid w:val="7E5C6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5"/>
  </w:num>
  <w:num w:numId="8">
    <w:abstractNumId w:val="9"/>
  </w:num>
  <w:num w:numId="9">
    <w:abstractNumId w:val="13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  <w:num w:numId="14">
    <w:abstractNumId w:val="6"/>
  </w:num>
  <w:num w:numId="15">
    <w:abstractNumId w:val="0"/>
  </w:num>
  <w:num w:numId="16">
    <w:abstractNumId w:val="14"/>
  </w:num>
  <w:num w:numId="17">
    <w:abstractNumId w:val="4"/>
  </w:num>
  <w:num w:numId="18">
    <w:abstractNumId w:val="16"/>
  </w:num>
  <w:num w:numId="19">
    <w:abstractNumId w:val="17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EE7"/>
    <w:rsid w:val="000079BF"/>
    <w:rsid w:val="00024DA8"/>
    <w:rsid w:val="00144CC4"/>
    <w:rsid w:val="00157D6F"/>
    <w:rsid w:val="002041CB"/>
    <w:rsid w:val="00207C49"/>
    <w:rsid w:val="002712F4"/>
    <w:rsid w:val="002C44CE"/>
    <w:rsid w:val="002E4264"/>
    <w:rsid w:val="003F446E"/>
    <w:rsid w:val="005A62C6"/>
    <w:rsid w:val="005E4EE7"/>
    <w:rsid w:val="006509D7"/>
    <w:rsid w:val="006E4E7A"/>
    <w:rsid w:val="00853854"/>
    <w:rsid w:val="008B44AA"/>
    <w:rsid w:val="008E3E85"/>
    <w:rsid w:val="00AE791F"/>
    <w:rsid w:val="00BD66DD"/>
    <w:rsid w:val="00BE5AF7"/>
    <w:rsid w:val="00C278DB"/>
    <w:rsid w:val="00C702A1"/>
    <w:rsid w:val="00D103A8"/>
    <w:rsid w:val="00D715EE"/>
    <w:rsid w:val="00D84DCF"/>
    <w:rsid w:val="00DB32A4"/>
    <w:rsid w:val="00EA1314"/>
    <w:rsid w:val="00EB3DB0"/>
    <w:rsid w:val="00EF4A54"/>
    <w:rsid w:val="00F672AF"/>
    <w:rsid w:val="00FC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E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E4EE7"/>
    <w:pPr>
      <w:keepNext/>
      <w:spacing w:after="0" w:line="240" w:lineRule="auto"/>
      <w:outlineLvl w:val="0"/>
    </w:pPr>
    <w:rPr>
      <w:rFonts w:ascii="Arial" w:eastAsia="Times New Roman" w:hAnsi="Arial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E4EE7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E4EE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5E4EE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5E4EE7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E7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4E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4EE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5E4EE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5E4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5E4EE7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5E4EE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E4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5E4EE7"/>
    <w:pPr>
      <w:spacing w:after="120"/>
    </w:pPr>
  </w:style>
  <w:style w:type="character" w:customStyle="1" w:styleId="a6">
    <w:name w:val="Основной текст Знак"/>
    <w:basedOn w:val="a0"/>
    <w:link w:val="a5"/>
    <w:rsid w:val="005E4EE7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5E4EE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5E4E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unhideWhenUsed/>
    <w:rsid w:val="005E4E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E4EE7"/>
    <w:rPr>
      <w:rFonts w:ascii="Calibri" w:eastAsia="Calibri" w:hAnsi="Calibri" w:cs="Times New Roman"/>
      <w:sz w:val="16"/>
      <w:szCs w:val="16"/>
    </w:rPr>
  </w:style>
  <w:style w:type="paragraph" w:styleId="a9">
    <w:name w:val="caption"/>
    <w:basedOn w:val="a"/>
    <w:next w:val="a"/>
    <w:qFormat/>
    <w:rsid w:val="005E4EE7"/>
    <w:pPr>
      <w:spacing w:after="0" w:line="240" w:lineRule="auto"/>
      <w:jc w:val="center"/>
    </w:pPr>
    <w:rPr>
      <w:rFonts w:ascii="Times New Roman" w:eastAsia="Times New Roman" w:hAnsi="Times New Roman"/>
      <w:b/>
      <w:sz w:val="52"/>
      <w:szCs w:val="20"/>
      <w:lang w:eastAsia="ru-RU"/>
    </w:rPr>
  </w:style>
  <w:style w:type="paragraph" w:styleId="aa">
    <w:name w:val="Balloon Text"/>
    <w:basedOn w:val="a"/>
    <w:link w:val="ab"/>
    <w:semiHidden/>
    <w:rsid w:val="005E4E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5E4EE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qFormat/>
    <w:rsid w:val="005E4EE7"/>
    <w:rPr>
      <w:i/>
      <w:iCs/>
    </w:rPr>
  </w:style>
  <w:style w:type="paragraph" w:styleId="ad">
    <w:name w:val="footer"/>
    <w:basedOn w:val="a"/>
    <w:link w:val="ae"/>
    <w:rsid w:val="005E4E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E4EE7"/>
    <w:rPr>
      <w:rFonts w:ascii="Calibri" w:eastAsia="Calibri" w:hAnsi="Calibri" w:cs="Times New Roman"/>
    </w:rPr>
  </w:style>
  <w:style w:type="character" w:styleId="af">
    <w:name w:val="page number"/>
    <w:basedOn w:val="a0"/>
    <w:rsid w:val="005E4EE7"/>
  </w:style>
  <w:style w:type="paragraph" w:styleId="af0">
    <w:name w:val="Normal (Web)"/>
    <w:basedOn w:val="a"/>
    <w:unhideWhenUsed/>
    <w:rsid w:val="005E4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3F4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024DA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пк-2</cp:lastModifiedBy>
  <cp:revision>14</cp:revision>
  <cp:lastPrinted>2019-03-27T09:31:00Z</cp:lastPrinted>
  <dcterms:created xsi:type="dcterms:W3CDTF">2018-10-04T07:07:00Z</dcterms:created>
  <dcterms:modified xsi:type="dcterms:W3CDTF">2019-03-27T11:42:00Z</dcterms:modified>
</cp:coreProperties>
</file>