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CA" w:rsidRPr="00BA71CA" w:rsidRDefault="00BA71CA" w:rsidP="00BA71C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68" name="Рисунок 68" descr="D:\Топчий титульники\Титульники для Топчий\5 кл. матем. УО Топчий А.Н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опчий титульники\Титульники для Топчий\5 кл. матем. УО Топчий А.Н.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CA" w:rsidRDefault="00BA71CA" w:rsidP="00BA71CA">
      <w:pPr>
        <w:rPr>
          <w:rFonts w:ascii="Times New Roman" w:eastAsia="Calibri" w:hAnsi="Times New Roman" w:cs="Times New Roman"/>
          <w:sz w:val="24"/>
          <w:szCs w:val="24"/>
        </w:rPr>
      </w:pPr>
    </w:p>
    <w:p w:rsidR="00BA71CA" w:rsidRPr="00BA71CA" w:rsidRDefault="00BA71CA" w:rsidP="00BA71CA">
      <w:pPr>
        <w:rPr>
          <w:rFonts w:ascii="Times New Roman" w:eastAsia="Calibri" w:hAnsi="Times New Roman" w:cs="Times New Roman"/>
          <w:sz w:val="24"/>
          <w:szCs w:val="24"/>
        </w:rPr>
      </w:pPr>
    </w:p>
    <w:p w:rsidR="00BA71CA" w:rsidRPr="00BA71CA" w:rsidRDefault="00BA71CA" w:rsidP="00BA71C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BA71CA" w:rsidRPr="00BA71CA" w:rsidRDefault="00BA71CA" w:rsidP="00BA71C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A71CA">
        <w:rPr>
          <w:rFonts w:ascii="Times New Roman" w:eastAsia="Calibri" w:hAnsi="Times New Roman" w:cs="Times New Roman"/>
          <w:b/>
          <w:lang w:eastAsia="ru-RU"/>
        </w:rPr>
        <w:t>1.Пояснительная записка.</w:t>
      </w:r>
    </w:p>
    <w:p w:rsidR="00BA71CA" w:rsidRPr="00BA71CA" w:rsidRDefault="00BA71CA" w:rsidP="00BA71C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BA71CA" w:rsidRPr="00BA71CA" w:rsidRDefault="0076583B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Рабочая программа по математика </w:t>
      </w:r>
      <w:r w:rsidR="00BA71CA" w:rsidRPr="00BA71CA">
        <w:rPr>
          <w:rFonts w:ascii="Times New Roman" w:eastAsia="Calibri" w:hAnsi="Times New Roman" w:cs="Times New Roman"/>
          <w:lang w:eastAsia="ru-RU"/>
        </w:rPr>
        <w:t>для 5 класса составлена на основе: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- Федерального государственного образовательного стандарта обучающихся с умственной отсталостью (интеллектуальными нарушениями);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- Примерной адаптированной основной общеобразовательной программы образования обу</w:t>
      </w:r>
      <w:r w:rsidRPr="00BA71CA">
        <w:rPr>
          <w:rFonts w:ascii="Times New Roman" w:eastAsia="Calibri" w:hAnsi="Times New Roman" w:cs="Times New Roman"/>
          <w:lang w:eastAsia="ru-RU"/>
        </w:rPr>
        <w:softHyphen/>
        <w:t>ча</w:t>
      </w:r>
      <w:r w:rsidRPr="00BA71CA">
        <w:rPr>
          <w:rFonts w:ascii="Times New Roman" w:eastAsia="Calibri" w:hAnsi="Times New Roman" w:cs="Times New Roman"/>
          <w:lang w:eastAsia="ru-RU"/>
        </w:rPr>
        <w:softHyphen/>
        <w:t>ю</w:t>
      </w:r>
      <w:r w:rsidRPr="00BA71CA">
        <w:rPr>
          <w:rFonts w:ascii="Times New Roman" w:eastAsia="Calibri" w:hAnsi="Times New Roman" w:cs="Times New Roman"/>
          <w:lang w:eastAsia="ru-RU"/>
        </w:rPr>
        <w:softHyphen/>
        <w:t>щи</w:t>
      </w:r>
      <w:r w:rsidRPr="00BA71CA">
        <w:rPr>
          <w:rFonts w:ascii="Times New Roman" w:eastAsia="Calibri" w:hAnsi="Times New Roman" w:cs="Times New Roman"/>
          <w:lang w:eastAsia="ru-RU"/>
        </w:rPr>
        <w:softHyphen/>
        <w:t>хся с умственной отсталостью (интеллектуальными нарушениями);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 xml:space="preserve">- Адаптированной основной общеобразовательной программы образования </w:t>
      </w:r>
      <w:proofErr w:type="gramStart"/>
      <w:r w:rsidRPr="00BA71CA">
        <w:rPr>
          <w:rFonts w:ascii="Times New Roman" w:eastAsia="Calibri" w:hAnsi="Times New Roman" w:cs="Times New Roman"/>
          <w:lang w:eastAsia="ru-RU"/>
        </w:rPr>
        <w:t>обу</w:t>
      </w:r>
      <w:r w:rsidRPr="00BA71CA">
        <w:rPr>
          <w:rFonts w:ascii="Times New Roman" w:eastAsia="Calibri" w:hAnsi="Times New Roman" w:cs="Times New Roman"/>
          <w:lang w:eastAsia="ru-RU"/>
        </w:rPr>
        <w:softHyphen/>
        <w:t>ча</w:t>
      </w:r>
      <w:r w:rsidRPr="00BA71CA">
        <w:rPr>
          <w:rFonts w:ascii="Times New Roman" w:eastAsia="Calibri" w:hAnsi="Times New Roman" w:cs="Times New Roman"/>
          <w:lang w:eastAsia="ru-RU"/>
        </w:rPr>
        <w:softHyphen/>
        <w:t>ю</w:t>
      </w:r>
      <w:r w:rsidRPr="00BA71CA">
        <w:rPr>
          <w:rFonts w:ascii="Times New Roman" w:eastAsia="Calibri" w:hAnsi="Times New Roman" w:cs="Times New Roman"/>
          <w:lang w:eastAsia="ru-RU"/>
        </w:rPr>
        <w:softHyphen/>
        <w:t>щи</w:t>
      </w:r>
      <w:r w:rsidRPr="00BA71CA">
        <w:rPr>
          <w:rFonts w:ascii="Times New Roman" w:eastAsia="Calibri" w:hAnsi="Times New Roman" w:cs="Times New Roman"/>
          <w:lang w:eastAsia="ru-RU"/>
        </w:rPr>
        <w:softHyphen/>
        <w:t>хся</w:t>
      </w:r>
      <w:proofErr w:type="gramEnd"/>
      <w:r w:rsidRPr="00BA71CA">
        <w:rPr>
          <w:rFonts w:ascii="Times New Roman" w:eastAsia="Calibri" w:hAnsi="Times New Roman" w:cs="Times New Roman"/>
          <w:lang w:eastAsia="ru-RU"/>
        </w:rPr>
        <w:t xml:space="preserve"> с легкой и умеренной умственной отсталостью (интеллектуальными нарушениями) </w:t>
      </w:r>
      <w:r w:rsidR="0076583B">
        <w:rPr>
          <w:rFonts w:ascii="Times New Roman" w:eastAsia="Calibri" w:hAnsi="Times New Roman" w:cs="Times New Roman"/>
          <w:lang w:eastAsia="ru-RU"/>
        </w:rPr>
        <w:t xml:space="preserve">МОУ </w:t>
      </w:r>
      <w:proofErr w:type="spellStart"/>
      <w:r w:rsidR="0076583B">
        <w:rPr>
          <w:rFonts w:ascii="Times New Roman" w:eastAsia="Calibri" w:hAnsi="Times New Roman" w:cs="Times New Roman"/>
          <w:lang w:eastAsia="ru-RU"/>
        </w:rPr>
        <w:t>Ишненской</w:t>
      </w:r>
      <w:proofErr w:type="spellEnd"/>
      <w:r w:rsidR="0076583B">
        <w:rPr>
          <w:rFonts w:ascii="Times New Roman" w:eastAsia="Calibri" w:hAnsi="Times New Roman" w:cs="Times New Roman"/>
          <w:lang w:eastAsia="ru-RU"/>
        </w:rPr>
        <w:t xml:space="preserve"> СОШ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 xml:space="preserve"> - Учебного плана ГБПОУ «</w:t>
      </w:r>
      <w:r w:rsidR="0076583B">
        <w:rPr>
          <w:rFonts w:ascii="Times New Roman" w:eastAsia="Calibri" w:hAnsi="Times New Roman" w:cs="Times New Roman"/>
          <w:lang w:eastAsia="ru-RU"/>
        </w:rPr>
        <w:t xml:space="preserve">МОУ </w:t>
      </w:r>
      <w:proofErr w:type="spellStart"/>
      <w:r w:rsidR="0076583B">
        <w:rPr>
          <w:rFonts w:ascii="Times New Roman" w:eastAsia="Calibri" w:hAnsi="Times New Roman" w:cs="Times New Roman"/>
          <w:lang w:eastAsia="ru-RU"/>
        </w:rPr>
        <w:t>Ишненской</w:t>
      </w:r>
      <w:proofErr w:type="spellEnd"/>
      <w:r w:rsidR="0076583B">
        <w:rPr>
          <w:rFonts w:ascii="Times New Roman" w:eastAsia="Calibri" w:hAnsi="Times New Roman" w:cs="Times New Roman"/>
          <w:lang w:eastAsia="ru-RU"/>
        </w:rPr>
        <w:t xml:space="preserve"> СОШ</w:t>
      </w:r>
      <w:r w:rsidRPr="00BA71CA">
        <w:rPr>
          <w:rFonts w:ascii="Times New Roman" w:eastAsia="Calibri" w:hAnsi="Times New Roman" w:cs="Times New Roman"/>
          <w:lang w:eastAsia="ru-RU"/>
        </w:rPr>
        <w:t>»;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- Данная программа разработана на основании Примерной адаптированной основной общеобразовательной программы образования обучающихся с умственной отсталость</w:t>
      </w:r>
      <w:proofErr w:type="gramStart"/>
      <w:r w:rsidRPr="00BA71CA">
        <w:rPr>
          <w:rFonts w:ascii="Times New Roman" w:eastAsia="Calibri" w:hAnsi="Times New Roman" w:cs="Times New Roman"/>
          <w:lang w:eastAsia="ru-RU"/>
        </w:rPr>
        <w:t>ю(</w:t>
      </w:r>
      <w:proofErr w:type="gramEnd"/>
      <w:r w:rsidRPr="00BA71CA">
        <w:rPr>
          <w:rFonts w:ascii="Times New Roman" w:eastAsia="Calibri" w:hAnsi="Times New Roman" w:cs="Times New Roman"/>
          <w:lang w:eastAsia="ru-RU"/>
        </w:rPr>
        <w:t xml:space="preserve"> интеллектуальными нарушениями.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 xml:space="preserve"> Основными </w:t>
      </w:r>
      <w:r w:rsidRPr="00BA71CA">
        <w:rPr>
          <w:rFonts w:ascii="Times New Roman" w:eastAsia="Calibri" w:hAnsi="Times New Roman" w:cs="Times New Roman"/>
          <w:b/>
          <w:lang w:eastAsia="ru-RU"/>
        </w:rPr>
        <w:t xml:space="preserve">целями </w:t>
      </w:r>
      <w:r w:rsidRPr="00BA71CA">
        <w:rPr>
          <w:rFonts w:ascii="Times New Roman" w:eastAsia="Calibri" w:hAnsi="Times New Roman" w:cs="Times New Roman"/>
          <w:lang w:eastAsia="ru-RU"/>
        </w:rPr>
        <w:t xml:space="preserve"> рабочей программы по математике являются:</w:t>
      </w:r>
    </w:p>
    <w:p w:rsidR="00BA71CA" w:rsidRPr="00BA71CA" w:rsidRDefault="00BA71CA" w:rsidP="00BA71C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BA71CA" w:rsidRPr="00BA71CA" w:rsidRDefault="00BA71CA" w:rsidP="00BA7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Формирование доступных учащимся математических знаний, умений, их практического применения в повседневной жизни, основных видах трудовой деятельности, при изучении других учебных предметов.</w:t>
      </w:r>
    </w:p>
    <w:p w:rsidR="00BA71CA" w:rsidRPr="00BA71CA" w:rsidRDefault="00BA71CA" w:rsidP="00BA7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Целями изучения курса математики в 5 классе являются систематическое развитие понятия числа, выработка умений выполнять устно и письменно арифметические действия над натуральными и дробными числами, умение переводить практические задачи на язык математики, подготовка учащихся к изучению обыкновенных  дробей.</w:t>
      </w:r>
    </w:p>
    <w:p w:rsidR="00BA71CA" w:rsidRPr="00BA71CA" w:rsidRDefault="00BA71CA" w:rsidP="00BA7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обучения.</w:t>
      </w:r>
    </w:p>
    <w:p w:rsidR="00BA71CA" w:rsidRPr="00BA71CA" w:rsidRDefault="00BA71CA" w:rsidP="00BA7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BA71CA" w:rsidRPr="00BA71CA" w:rsidRDefault="00BA71CA" w:rsidP="00BA71C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A71CA" w:rsidRPr="00BA71CA" w:rsidRDefault="00BA71CA" w:rsidP="00BA71CA">
      <w:pPr>
        <w:spacing w:line="36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BA71CA">
        <w:rPr>
          <w:rFonts w:ascii="Times New Roman" w:eastAsiaTheme="minorEastAsia" w:hAnsi="Times New Roman" w:cs="Times New Roman"/>
          <w:b/>
          <w:i/>
          <w:lang w:eastAsia="ru-RU"/>
        </w:rPr>
        <w:t>Общая характеристика учебного предмета.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Изучение математики в 5 классе направлено на реализацию целей и задач</w:t>
      </w:r>
      <w:proofErr w:type="gramStart"/>
      <w:r w:rsidRPr="00BA71CA">
        <w:rPr>
          <w:rFonts w:ascii="Times New Roman" w:eastAsia="Calibri" w:hAnsi="Times New Roman" w:cs="Times New Roman"/>
          <w:lang w:eastAsia="ru-RU"/>
        </w:rPr>
        <w:t xml:space="preserve"> ,</w:t>
      </w:r>
      <w:proofErr w:type="gramEnd"/>
      <w:r w:rsidRPr="00BA71CA">
        <w:rPr>
          <w:rFonts w:ascii="Times New Roman" w:eastAsia="Calibri" w:hAnsi="Times New Roman" w:cs="Times New Roman"/>
          <w:lang w:eastAsia="ru-RU"/>
        </w:rPr>
        <w:t xml:space="preserve"> сформулированных в Государственном стандарте общего образования по математике. </w:t>
      </w:r>
    </w:p>
    <w:p w:rsidR="00BA71CA" w:rsidRPr="00BA71CA" w:rsidRDefault="0076583B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Ку</w:t>
      </w:r>
      <w:proofErr w:type="gramStart"/>
      <w:r>
        <w:rPr>
          <w:rFonts w:ascii="Times New Roman" w:eastAsia="Calibri" w:hAnsi="Times New Roman" w:cs="Times New Roman"/>
          <w:lang w:eastAsia="ru-RU"/>
        </w:rPr>
        <w:t xml:space="preserve">рс </w:t>
      </w:r>
      <w:r w:rsidR="00BA71CA" w:rsidRPr="00BA71CA">
        <w:rPr>
          <w:rFonts w:ascii="Times New Roman" w:eastAsia="Calibri" w:hAnsi="Times New Roman" w:cs="Times New Roman"/>
          <w:lang w:eastAsia="ru-RU"/>
        </w:rPr>
        <w:t>стр</w:t>
      </w:r>
      <w:proofErr w:type="gramEnd"/>
      <w:r w:rsidR="00BA71CA" w:rsidRPr="00BA71CA">
        <w:rPr>
          <w:rFonts w:ascii="Times New Roman" w:eastAsia="Calibri" w:hAnsi="Times New Roman" w:cs="Times New Roman"/>
          <w:lang w:eastAsia="ru-RU"/>
        </w:rPr>
        <w:t>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ab/>
      </w:r>
      <w:r w:rsidRPr="00BA71CA">
        <w:rPr>
          <w:rFonts w:ascii="Times New Roman" w:eastAsiaTheme="minorEastAsia" w:hAnsi="Times New Roman" w:cs="Times New Roman"/>
          <w:lang w:eastAsia="ru-RU"/>
        </w:rPr>
        <w:t>Программа  по математике 5 класса содержит программу элементарной математики в структуре с геометрическими понятиями</w:t>
      </w:r>
      <w:r w:rsidR="0076583B">
        <w:rPr>
          <w:rFonts w:ascii="Times New Roman" w:eastAsia="Calibri" w:hAnsi="Times New Roman" w:cs="Times New Roman"/>
          <w:lang w:eastAsia="ru-RU"/>
        </w:rPr>
        <w:t xml:space="preserve">. </w:t>
      </w:r>
      <w:r w:rsidRPr="00BA71CA">
        <w:rPr>
          <w:rFonts w:ascii="Times New Roman" w:eastAsia="Calibri" w:hAnsi="Times New Roman" w:cs="Times New Roman"/>
          <w:lang w:eastAsia="ru-RU"/>
        </w:rPr>
        <w:t>В ходе изучения курса учащиеся развивают навыки вычислений с натуральными числами в пределах  1 000 , знакомство с образованием, записью, чтением и сравнением, сложением и вычитанием  обыкновенных дробей с одинаковым знаменателем, решения простейших уравнений, продолжают знакомиться с геометрическими понятиями, приобретают навыки построения геометрических фигур, измерения геометрических величин, выполнения арифметических действий с числами, полученными при измерениях.</w:t>
      </w:r>
    </w:p>
    <w:p w:rsidR="00BA71CA" w:rsidRPr="00BA71CA" w:rsidRDefault="00BA71CA" w:rsidP="00BA71CA">
      <w:pPr>
        <w:tabs>
          <w:tab w:val="left" w:pos="709"/>
        </w:tabs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A71CA">
        <w:rPr>
          <w:rFonts w:ascii="Times New Roman" w:eastAsiaTheme="minorEastAsia" w:hAnsi="Times New Roman" w:cs="Times New Roman"/>
          <w:lang w:eastAsia="ru-RU"/>
        </w:rPr>
        <w:tab/>
        <w:t xml:space="preserve">Математика имеет выраженную практическую направленность с целью     обеспечения жизненно важных умений детей по ведению домашнего хозяйства, их деятельности в доступных профилях </w:t>
      </w:r>
      <w:proofErr w:type="gramStart"/>
      <w:r w:rsidRPr="00BA71CA">
        <w:rPr>
          <w:rFonts w:ascii="Times New Roman" w:eastAsiaTheme="minorEastAsia" w:hAnsi="Times New Roman" w:cs="Times New Roman"/>
          <w:lang w:eastAsia="ru-RU"/>
        </w:rPr>
        <w:t xml:space="preserve">( </w:t>
      </w:r>
      <w:proofErr w:type="gramEnd"/>
      <w:r w:rsidRPr="00BA71CA">
        <w:rPr>
          <w:rFonts w:ascii="Times New Roman" w:eastAsiaTheme="minorEastAsia" w:hAnsi="Times New Roman" w:cs="Times New Roman"/>
          <w:lang w:eastAsia="ru-RU"/>
        </w:rPr>
        <w:t>профессиях ) по труду.  Математика вносит существенный вклад в развитие и коррекцию мышления и речи, оно значительно продвигает большую часть учащихся на пути освоения ими элементов логического мышления.</w:t>
      </w:r>
    </w:p>
    <w:p w:rsidR="00BA71CA" w:rsidRDefault="00BA71CA" w:rsidP="00BA71CA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6583B" w:rsidRDefault="0076583B" w:rsidP="00BA71CA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6583B" w:rsidRDefault="0076583B" w:rsidP="00BA71CA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6583B" w:rsidRDefault="0076583B" w:rsidP="00BA71CA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6583B" w:rsidRPr="00BA71CA" w:rsidRDefault="0076583B" w:rsidP="00BA71CA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71CA" w:rsidRPr="00BA71CA" w:rsidRDefault="00BA71CA" w:rsidP="0076583B">
      <w:pPr>
        <w:spacing w:after="0"/>
        <w:rPr>
          <w:rFonts w:ascii="Times New Roman" w:eastAsiaTheme="minorEastAsia" w:hAnsi="Times New Roman" w:cs="Times New Roman"/>
          <w:b/>
          <w:i/>
          <w:lang w:eastAsia="ru-RU"/>
        </w:rPr>
      </w:pPr>
      <w:r w:rsidRPr="00BA71CA">
        <w:rPr>
          <w:rFonts w:ascii="Times New Roman" w:eastAsiaTheme="minorEastAsia" w:hAnsi="Times New Roman" w:cs="Times New Roman"/>
          <w:b/>
          <w:i/>
          <w:lang w:eastAsia="ru-RU"/>
        </w:rPr>
        <w:lastRenderedPageBreak/>
        <w:t>Описание места уч</w:t>
      </w:r>
      <w:r w:rsidR="0076583B">
        <w:rPr>
          <w:rFonts w:ascii="Times New Roman" w:eastAsiaTheme="minorEastAsia" w:hAnsi="Times New Roman" w:cs="Times New Roman"/>
          <w:b/>
          <w:i/>
          <w:lang w:eastAsia="ru-RU"/>
        </w:rPr>
        <w:t>ебного предмета в учебном плане</w:t>
      </w:r>
    </w:p>
    <w:p w:rsidR="00BA71CA" w:rsidRPr="00BA71CA" w:rsidRDefault="00BA71CA" w:rsidP="00BA71CA">
      <w:pPr>
        <w:spacing w:after="0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BA71CA" w:rsidRPr="00BA71CA" w:rsidRDefault="00BA71CA" w:rsidP="00BA71CA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BA71CA">
        <w:rPr>
          <w:rFonts w:ascii="Times New Roman" w:eastAsiaTheme="minorEastAsia" w:hAnsi="Times New Roman" w:cs="Times New Roman"/>
          <w:lang w:eastAsia="ru-RU"/>
        </w:rPr>
        <w:t>Математические знания реализуются и при изучении других дисциплин учебного плана: домоводства, истории, географии, естествознания, физической культуры, изобразительного искусства, технологии и др.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 xml:space="preserve">         На уроки математики в 5- ом  классе отводится 4 часа в неделю.   За год – 135 часов. Контрольные  работы проводятся после прохождения разделов и тем</w:t>
      </w:r>
      <w:proofErr w:type="gramStart"/>
      <w:r w:rsidRPr="00BA71CA">
        <w:rPr>
          <w:rFonts w:ascii="Times New Roman" w:eastAsia="Calibri" w:hAnsi="Times New Roman" w:cs="Times New Roman"/>
          <w:lang w:eastAsia="ru-RU"/>
        </w:rPr>
        <w:t xml:space="preserve"> ,</w:t>
      </w:r>
      <w:proofErr w:type="gramEnd"/>
      <w:r w:rsidRPr="00BA71CA">
        <w:rPr>
          <w:rFonts w:ascii="Times New Roman" w:eastAsia="Calibri" w:hAnsi="Times New Roman" w:cs="Times New Roman"/>
          <w:lang w:eastAsia="ru-RU"/>
        </w:rPr>
        <w:t xml:space="preserve"> не реже 2 раз в четверть.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Знания оцениваются в соответствии с тремя уровнями предусмотренной программой 5 класса по 5-бальной системе.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Знания учащихся, обучающихся по индивидуальной программе, оцениваются в соответствии с её содержанием, а перевод  в следующий класс осуществляется  на основе аттестации по индивидуальной программе, которая меняется по итогам учебных достижений.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Промежуточная аттестация проводится в форме письменных работ, математических диктантов, экспресс-контроля, тестов, взаимоконтроля, итоговая аттестация – согласно Уставу КМБ №4 ШО</w:t>
      </w:r>
      <w:proofErr w:type="gramStart"/>
      <w:r w:rsidRPr="00BA71CA">
        <w:rPr>
          <w:rFonts w:ascii="Times New Roman" w:eastAsia="Calibri" w:hAnsi="Times New Roman" w:cs="Times New Roman"/>
          <w:lang w:eastAsia="ru-RU"/>
        </w:rPr>
        <w:t>1</w:t>
      </w:r>
      <w:proofErr w:type="gramEnd"/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 xml:space="preserve">Математические представления, знания  и умения практически применять их оцениваются по результатам индивидуального и фронтального опроса учащихся, текущих и итоговых письменных контрольных работ </w:t>
      </w:r>
      <w:proofErr w:type="gramStart"/>
      <w:r w:rsidRPr="00BA71CA">
        <w:rPr>
          <w:rFonts w:ascii="Times New Roman" w:eastAsia="Calibri" w:hAnsi="Times New Roman" w:cs="Times New Roman"/>
          <w:lang w:eastAsia="ru-RU"/>
        </w:rPr>
        <w:t xml:space="preserve">( </w:t>
      </w:r>
      <w:proofErr w:type="gramEnd"/>
      <w:r w:rsidRPr="00BA71CA">
        <w:rPr>
          <w:rFonts w:ascii="Times New Roman" w:eastAsia="Calibri" w:hAnsi="Times New Roman" w:cs="Times New Roman"/>
          <w:lang w:eastAsia="ru-RU"/>
        </w:rPr>
        <w:t>за текущую четверть, полугодие, учебный год).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.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Рабочей программой предусмотрено проведение: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BA71CA">
        <w:rPr>
          <w:rFonts w:ascii="Times New Roman" w:eastAsia="Calibri" w:hAnsi="Times New Roman" w:cs="Times New Roman"/>
          <w:i/>
          <w:lang w:eastAsia="ru-RU"/>
        </w:rPr>
        <w:t>- контрольных работ - 9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BA71CA">
        <w:rPr>
          <w:rFonts w:ascii="Times New Roman" w:eastAsia="Calibri" w:hAnsi="Times New Roman" w:cs="Times New Roman"/>
          <w:i/>
          <w:lang w:eastAsia="ru-RU"/>
        </w:rPr>
        <w:t>- проверочных работ - 4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 xml:space="preserve">- практических работ - 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Основной формой образовательного процесса является  урок. На уроках ведущая роль отводится учителю. Для обучения создаются такие условия, которые дают возможность каждому ребенку работать в доступном темпе, проявляя возможную самостоятельность.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Учебный материал носит вариативный характер и подбирается учителем самостоятельно в зависимости от уровня развития каждого ребенка, т.к. дети  с умеренной умственной отсталостью не являются однородной массой.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ab/>
        <w:t xml:space="preserve"> В процессе обучения учитель может использовать различные формы организации образовательного процесса: урок с привлечением различных видов деятельности: игровой (сюжетно-ролевая, дидактическая, театрализованная, подвижная игра), элементарной трудовой, конструктивной, а также внеклассную работу по предмету </w:t>
      </w:r>
      <w:proofErr w:type="gramStart"/>
      <w:r w:rsidRPr="00BA71CA">
        <w:rPr>
          <w:rFonts w:ascii="Times New Roman" w:eastAsia="Calibri" w:hAnsi="Times New Roman" w:cs="Times New Roman"/>
          <w:lang w:eastAsia="ru-RU"/>
        </w:rPr>
        <w:t xml:space="preserve">( </w:t>
      </w:r>
      <w:proofErr w:type="gramEnd"/>
      <w:r w:rsidRPr="00BA71CA">
        <w:rPr>
          <w:rFonts w:ascii="Times New Roman" w:eastAsia="Calibri" w:hAnsi="Times New Roman" w:cs="Times New Roman"/>
          <w:lang w:eastAsia="ru-RU"/>
        </w:rPr>
        <w:t>викторины, экскурсии, совместная работа с родителями).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 xml:space="preserve">На уроке математики используются  учебник математики для специальных (коррекционных ) образовательных учреждений </w:t>
      </w:r>
      <w:r w:rsidRPr="00BA71CA">
        <w:rPr>
          <w:rFonts w:ascii="Times New Roman" w:eastAsia="Calibri" w:hAnsi="Times New Roman" w:cs="Times New Roman"/>
          <w:lang w:val="en-US" w:eastAsia="ru-RU"/>
        </w:rPr>
        <w:t>VIII</w:t>
      </w:r>
      <w:r w:rsidRPr="00BA71CA">
        <w:rPr>
          <w:rFonts w:ascii="Times New Roman" w:eastAsia="Calibri" w:hAnsi="Times New Roman" w:cs="Times New Roman"/>
          <w:lang w:eastAsia="ru-RU"/>
        </w:rPr>
        <w:t xml:space="preserve"> вида</w:t>
      </w:r>
      <w:proofErr w:type="gramStart"/>
      <w:r w:rsidRPr="00BA71CA">
        <w:rPr>
          <w:rFonts w:ascii="Times New Roman" w:eastAsia="Calibri" w:hAnsi="Times New Roman" w:cs="Times New Roman"/>
          <w:lang w:eastAsia="ru-RU"/>
        </w:rPr>
        <w:t xml:space="preserve"> ,</w:t>
      </w:r>
      <w:proofErr w:type="gramEnd"/>
      <w:r w:rsidRPr="00BA71CA">
        <w:rPr>
          <w:rFonts w:ascii="Times New Roman" w:eastAsia="Calibri" w:hAnsi="Times New Roman" w:cs="Times New Roman"/>
          <w:lang w:eastAsia="ru-RU"/>
        </w:rPr>
        <w:t xml:space="preserve"> рабочие тетради к учебнику, дидактический материал.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 xml:space="preserve">Распределение математического материала в 5 классе представлено  с учетом познавательных и возрастных и коммутативных  возможностей учащихся. Повторение изученного материала сочетается с постоянной пропедевтикой знаний. Программа предусматривает необходимость дифференцированного подхода к учащимся в обучении. 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A71CA">
        <w:rPr>
          <w:rFonts w:ascii="Times New Roman" w:eastAsia="Calibri" w:hAnsi="Times New Roman" w:cs="Times New Roman"/>
          <w:b/>
          <w:i/>
          <w:lang w:eastAsia="ru-RU"/>
        </w:rPr>
        <w:t>Личностные и предметные результаты освоения предмета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ru-RU"/>
        </w:rPr>
      </w:pP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A71CA">
        <w:rPr>
          <w:rFonts w:ascii="Times New Roman" w:eastAsia="Calibri" w:hAnsi="Times New Roman" w:cs="Times New Roman"/>
          <w:i/>
          <w:lang w:eastAsia="ru-RU"/>
        </w:rPr>
        <w:t>Личностные результаты</w:t>
      </w:r>
      <w:r w:rsidRPr="00BA71CA">
        <w:rPr>
          <w:rFonts w:ascii="Times New Roman" w:eastAsia="Calibri" w:hAnsi="Times New Roman" w:cs="Times New Roman"/>
          <w:lang w:eastAsia="ru-RU"/>
        </w:rPr>
        <w:t xml:space="preserve"> освоения АООП по математике обучающимися 5 класса с легкими и умеренными интеллектуальными нарушениями включают индивидуально-личностные качества и социальные (жизненные) компетенции обучающегося, социально значимые ценностные установки. К ним относятся:</w:t>
      </w:r>
    </w:p>
    <w:p w:rsidR="00BA71CA" w:rsidRPr="00BA71CA" w:rsidRDefault="00BA71CA" w:rsidP="00BA71CA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A71CA">
        <w:rPr>
          <w:rFonts w:ascii="Times New Roman" w:eastAsia="Calibri" w:hAnsi="Times New Roman" w:cs="Times New Roman"/>
        </w:rPr>
        <w:t>воспитание уважительного отношения к иному мнению;</w:t>
      </w:r>
    </w:p>
    <w:p w:rsidR="00BA71CA" w:rsidRPr="00BA71CA" w:rsidRDefault="00BA71CA" w:rsidP="00BA71CA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A71CA">
        <w:rPr>
          <w:rFonts w:ascii="Times New Roman" w:eastAsia="Calibri" w:hAnsi="Times New Roman" w:cs="Times New Roman"/>
        </w:rPr>
        <w:t>сформированность  адекватных представлений о собственных возможностях, о насущно необходимом жизнеобеспечении;</w:t>
      </w:r>
    </w:p>
    <w:p w:rsidR="00BA71CA" w:rsidRPr="00BA71CA" w:rsidRDefault="00BA71CA" w:rsidP="00BA71CA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A71CA">
        <w:rPr>
          <w:rFonts w:ascii="Times New Roman" w:eastAsia="Calibri" w:hAnsi="Times New Roman" w:cs="Times New Roman"/>
        </w:rPr>
        <w:t>овладение начальными навыками адаптации в динамично развивающемся и изменяющемся мире;</w:t>
      </w:r>
    </w:p>
    <w:p w:rsidR="00BA71CA" w:rsidRPr="00BA71CA" w:rsidRDefault="00BA71CA" w:rsidP="00BA71CA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A71CA">
        <w:rPr>
          <w:rFonts w:ascii="Times New Roman" w:eastAsia="Calibri" w:hAnsi="Times New Roman" w:cs="Times New Roman"/>
        </w:rPr>
        <w:t>овладение социально-бытовыми навыками, используемыми в повседневной жизни;</w:t>
      </w:r>
    </w:p>
    <w:p w:rsidR="00BA71CA" w:rsidRPr="00BA71CA" w:rsidRDefault="00BA71CA" w:rsidP="00BA71CA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A71CA">
        <w:rPr>
          <w:rFonts w:ascii="Times New Roman" w:eastAsia="Calibri" w:hAnsi="Times New Roman" w:cs="Times New Roman"/>
        </w:rPr>
        <w:t>формирование навыков коммуникации и принятых норм социального взаимодействия;</w:t>
      </w:r>
    </w:p>
    <w:p w:rsidR="00BA71CA" w:rsidRPr="00BA71CA" w:rsidRDefault="00BA71CA" w:rsidP="00BA71CA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A71CA">
        <w:rPr>
          <w:rFonts w:ascii="Times New Roman" w:eastAsia="Calibri" w:hAnsi="Times New Roman" w:cs="Times New Roman"/>
        </w:rPr>
        <w:lastRenderedPageBreak/>
        <w:t>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:rsidR="00BA71CA" w:rsidRPr="00BA71CA" w:rsidRDefault="00BA71CA" w:rsidP="00BA71CA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A71CA">
        <w:rPr>
          <w:rFonts w:ascii="Times New Roman" w:eastAsia="Calibri" w:hAnsi="Times New Roman" w:cs="Times New Roman"/>
        </w:rPr>
        <w:t xml:space="preserve">принятие и освоение социальной роли </w:t>
      </w:r>
      <w:proofErr w:type="gramStart"/>
      <w:r w:rsidRPr="00BA71CA">
        <w:rPr>
          <w:rFonts w:ascii="Times New Roman" w:eastAsia="Calibri" w:hAnsi="Times New Roman" w:cs="Times New Roman"/>
        </w:rPr>
        <w:t>обучающегося</w:t>
      </w:r>
      <w:proofErr w:type="gramEnd"/>
      <w:r w:rsidRPr="00BA71CA">
        <w:rPr>
          <w:rFonts w:ascii="Times New Roman" w:eastAsia="Calibri" w:hAnsi="Times New Roman" w:cs="Times New Roman"/>
        </w:rPr>
        <w:t>, формирование и развитие социально значимых мотивов учебной деятельности;</w:t>
      </w:r>
    </w:p>
    <w:p w:rsidR="00BA71CA" w:rsidRPr="00BA71CA" w:rsidRDefault="00BA71CA" w:rsidP="00BA71CA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BA71CA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BA71CA">
        <w:rPr>
          <w:rFonts w:ascii="Times New Roman" w:eastAsia="Calibri" w:hAnsi="Times New Roman" w:cs="Times New Roman"/>
        </w:rPr>
        <w:t xml:space="preserve"> навыков сотрудничества с взрослыми и сверстниками в разных социальных ситуациях</w:t>
      </w:r>
      <w:proofErr w:type="gramStart"/>
      <w:r w:rsidRPr="00BA71CA">
        <w:rPr>
          <w:rFonts w:ascii="Times New Roman" w:eastAsia="Calibri" w:hAnsi="Times New Roman" w:cs="Times New Roman"/>
        </w:rPr>
        <w:t>;;</w:t>
      </w:r>
      <w:proofErr w:type="gramEnd"/>
    </w:p>
    <w:p w:rsidR="00BA71CA" w:rsidRPr="00BA71CA" w:rsidRDefault="00BA71CA" w:rsidP="00BA71CA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A71CA">
        <w:rPr>
          <w:rFonts w:ascii="Times New Roman" w:eastAsia="Calibri" w:hAnsi="Times New Roman" w:cs="Times New Roman"/>
        </w:rPr>
        <w:t>воспитание эстетических потребностей, ценностей и чувств;</w:t>
      </w:r>
    </w:p>
    <w:p w:rsidR="00BA71CA" w:rsidRPr="00BA71CA" w:rsidRDefault="00BA71CA" w:rsidP="00BA71CA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A71CA">
        <w:rPr>
          <w:rFonts w:ascii="Times New Roman" w:eastAsia="Calibri" w:hAnsi="Times New Roman" w:cs="Times New Roman"/>
        </w:rPr>
        <w:t>развитие этических чувств, доброжелательности и эмоционально-</w:t>
      </w:r>
      <w:r w:rsidRPr="00BA71CA">
        <w:rPr>
          <w:rFonts w:ascii="Times New Roman" w:eastAsia="Calibri" w:hAnsi="Times New Roman" w:cs="Times New Roman"/>
        </w:rPr>
        <w:softHyphen/>
        <w:t>нравственной отзывчивости, понимания и сопереживания чувствам других людей;</w:t>
      </w:r>
    </w:p>
    <w:p w:rsidR="00BA71CA" w:rsidRPr="00BA71CA" w:rsidRDefault="00BA71CA" w:rsidP="00BA71CA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A71CA">
        <w:rPr>
          <w:rFonts w:ascii="Times New Roman" w:eastAsia="Calibri" w:hAnsi="Times New Roman" w:cs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A71CA" w:rsidRPr="00BA71CA" w:rsidRDefault="00BA71CA" w:rsidP="00BA71CA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BA71CA">
        <w:rPr>
          <w:rFonts w:ascii="Times New Roman" w:eastAsia="Calibri" w:hAnsi="Times New Roman" w:cs="Times New Roman"/>
        </w:rPr>
        <w:t>проявление готовности к самостоятельной жизни.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 w:bidi="ru-RU"/>
        </w:rPr>
      </w:pPr>
      <w:r w:rsidRPr="00BA71CA">
        <w:rPr>
          <w:rFonts w:ascii="Times New Roman" w:eastAsia="Calibri" w:hAnsi="Times New Roman" w:cs="Times New Roman"/>
          <w:bCs/>
          <w:i/>
          <w:iCs/>
          <w:lang w:eastAsia="ru-RU" w:bidi="ru-RU"/>
        </w:rPr>
        <w:t>Предметные результаты</w:t>
      </w:r>
      <w:r w:rsidRPr="00BA71CA">
        <w:rPr>
          <w:rFonts w:ascii="Times New Roman" w:eastAsia="Calibri" w:hAnsi="Times New Roman" w:cs="Times New Roman"/>
          <w:lang w:eastAsia="ru-RU" w:bidi="ru-RU"/>
        </w:rPr>
        <w:t xml:space="preserve"> освоения АООП образования  по математике обучающимися </w:t>
      </w:r>
      <w:r w:rsidRPr="00BA71CA">
        <w:rPr>
          <w:rFonts w:ascii="Times New Roman" w:eastAsia="Calibri" w:hAnsi="Times New Roman" w:cs="Times New Roman"/>
          <w:lang w:eastAsia="ru-RU"/>
        </w:rPr>
        <w:t xml:space="preserve">с легкими и умеренными интеллектуальными нарушениями </w:t>
      </w:r>
      <w:r w:rsidRPr="00BA71CA">
        <w:rPr>
          <w:rFonts w:ascii="Times New Roman" w:eastAsia="Calibri" w:hAnsi="Times New Roman" w:cs="Times New Roman"/>
          <w:lang w:eastAsia="ru-RU" w:bidi="ru-RU"/>
        </w:rPr>
        <w:t>включают освоенные ими знания, умения и готовность их применения</w:t>
      </w:r>
      <w:proofErr w:type="gramStart"/>
      <w:r w:rsidRPr="00BA71CA">
        <w:rPr>
          <w:rFonts w:ascii="Times New Roman" w:eastAsia="Calibri" w:hAnsi="Times New Roman" w:cs="Times New Roman"/>
          <w:lang w:eastAsia="ru-RU" w:bidi="ru-RU"/>
        </w:rPr>
        <w:t xml:space="preserve"> .</w:t>
      </w:r>
      <w:proofErr w:type="gramEnd"/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 w:bidi="ru-RU"/>
        </w:rPr>
      </w:pPr>
      <w:r w:rsidRPr="00BA71CA">
        <w:rPr>
          <w:rFonts w:ascii="Times New Roman" w:eastAsia="Calibri" w:hAnsi="Times New Roman" w:cs="Times New Roman"/>
          <w:lang w:eastAsia="ru-RU" w:bidi="ru-RU"/>
        </w:rPr>
        <w:t xml:space="preserve">АООП определяет два уровня овладения предметными результатами: </w:t>
      </w:r>
      <w:r w:rsidRPr="00BA71CA">
        <w:rPr>
          <w:rFonts w:ascii="Times New Roman" w:eastAsia="Calibri" w:hAnsi="Times New Roman" w:cs="Times New Roman"/>
          <w:i/>
          <w:lang w:eastAsia="ru-RU" w:bidi="ru-RU"/>
        </w:rPr>
        <w:t>минимальным и достаточным</w:t>
      </w:r>
      <w:r w:rsidRPr="00BA71CA">
        <w:rPr>
          <w:rFonts w:ascii="Times New Roman" w:eastAsia="Calibri" w:hAnsi="Times New Roman" w:cs="Times New Roman"/>
          <w:lang w:eastAsia="ru-RU" w:bidi="ru-RU"/>
        </w:rPr>
        <w:t>.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 w:bidi="ru-RU"/>
        </w:rPr>
      </w:pPr>
      <w:r w:rsidRPr="00BA71CA">
        <w:rPr>
          <w:rFonts w:ascii="Times New Roman" w:eastAsia="Calibri" w:hAnsi="Times New Roman" w:cs="Times New Roman"/>
          <w:lang w:eastAsia="ru-RU" w:bidi="ru-RU"/>
        </w:rPr>
        <w:t xml:space="preserve"> Причём минимальный уровень составлен с учётом </w:t>
      </w:r>
      <w:r w:rsidRPr="00BA71CA">
        <w:rPr>
          <w:rFonts w:ascii="Times New Roman" w:eastAsia="Calibri" w:hAnsi="Times New Roman" w:cs="Times New Roman"/>
          <w:lang w:eastAsia="ru-RU"/>
        </w:rPr>
        <w:t xml:space="preserve">разных возможностей  учащихся по усвоению математических представлений, знаний, умений практически их применять в зависимости от степени выраженности и структуры дефекта и поэтому математический материал усваивается на различном уровне. 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A71CA">
        <w:rPr>
          <w:rFonts w:ascii="Times New Roman" w:eastAsia="Calibri" w:hAnsi="Times New Roman" w:cs="Times New Roman"/>
          <w:i/>
          <w:lang w:eastAsia="ru-RU"/>
        </w:rPr>
        <w:t xml:space="preserve">Достаточный уровень </w:t>
      </w:r>
      <w:r w:rsidRPr="00BA71CA">
        <w:rPr>
          <w:rFonts w:ascii="Times New Roman" w:eastAsia="Calibri" w:hAnsi="Times New Roman" w:cs="Times New Roman"/>
          <w:lang w:eastAsia="ru-RU"/>
        </w:rPr>
        <w:t>освоения программы</w:t>
      </w:r>
    </w:p>
    <w:p w:rsidR="00BA71CA" w:rsidRPr="00BA71CA" w:rsidRDefault="00BA71CA" w:rsidP="00BA7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Учащиеся должны самостоятельно решать примеры и задачи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( с предварительным коллективным разбором и минимальной помощью учителя)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i/>
          <w:lang w:eastAsia="ru-RU"/>
        </w:rPr>
        <w:t xml:space="preserve">Минимальный  уровень </w:t>
      </w:r>
      <w:r w:rsidRPr="00BA71CA">
        <w:rPr>
          <w:rFonts w:ascii="Times New Roman" w:eastAsia="Calibri" w:hAnsi="Times New Roman" w:cs="Times New Roman"/>
          <w:lang w:eastAsia="ru-RU"/>
        </w:rPr>
        <w:t xml:space="preserve">освоения программы 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A71CA" w:rsidRPr="00BA71CA" w:rsidRDefault="00BA71CA" w:rsidP="00BA7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Учащиеся должны решать примеры и задачи с максимальной  помощью учителя</w:t>
      </w:r>
      <w:proofErr w:type="gramStart"/>
      <w:r w:rsidRPr="00BA71CA">
        <w:rPr>
          <w:rFonts w:ascii="Times New Roman" w:eastAsia="Calibri" w:hAnsi="Times New Roman" w:cs="Times New Roman"/>
          <w:lang w:eastAsia="ru-RU"/>
        </w:rPr>
        <w:t xml:space="preserve"> .</w:t>
      </w:r>
      <w:proofErr w:type="gramEnd"/>
    </w:p>
    <w:p w:rsidR="00BA71CA" w:rsidRPr="00BA71CA" w:rsidRDefault="00BA71CA" w:rsidP="00BA71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 xml:space="preserve">Учащиеся выполняют решение примеров в одно, два действия в пределах 1, 2, 3 таблицы классов и разрядов  </w:t>
      </w:r>
      <w:proofErr w:type="gramStart"/>
      <w:r w:rsidRPr="00BA71CA">
        <w:rPr>
          <w:rFonts w:ascii="Times New Roman" w:eastAsia="Calibri" w:hAnsi="Times New Roman" w:cs="Times New Roman"/>
          <w:lang w:eastAsia="ru-RU"/>
        </w:rPr>
        <w:t xml:space="preserve">( </w:t>
      </w:r>
      <w:proofErr w:type="gramEnd"/>
      <w:r w:rsidRPr="00BA71CA">
        <w:rPr>
          <w:rFonts w:ascii="Times New Roman" w:eastAsia="Calibri" w:hAnsi="Times New Roman" w:cs="Times New Roman"/>
          <w:lang w:eastAsia="ru-RU"/>
        </w:rPr>
        <w:t xml:space="preserve">в зависимости от психомоторного состояния учащегося  с помощью учителя или калькулятора. Решают простые задачи. 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A71CA" w:rsidRPr="00BA71CA" w:rsidRDefault="00BA71CA" w:rsidP="00BA71CA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BA71CA">
        <w:rPr>
          <w:rFonts w:ascii="Times New Roman" w:eastAsiaTheme="minorEastAsia" w:hAnsi="Times New Roman" w:cs="Times New Roman"/>
          <w:lang w:eastAsia="ru-RU"/>
        </w:rPr>
        <w:tab/>
        <w:t>Требования к уровню подготовки также установлены Государственным стандартом основного общего образования в соответствии с обязательным минимумом содержания. Обучение учащихся, которые не могут усвоить программу в соответствии со 2-м уровнем, осуществляется по индивидуальной программе, содержание которых составлено с опорой на программы 3-4 классов</w:t>
      </w:r>
    </w:p>
    <w:p w:rsidR="00BA71CA" w:rsidRPr="00BA71CA" w:rsidRDefault="00BA71CA" w:rsidP="00BA71CA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BA71CA">
        <w:rPr>
          <w:rFonts w:ascii="Times New Roman" w:eastAsiaTheme="minorEastAsia" w:hAnsi="Times New Roman" w:cs="Times New Roman"/>
          <w:lang w:eastAsia="ru-RU"/>
        </w:rPr>
        <w:t>5 класс</w:t>
      </w:r>
    </w:p>
    <w:p w:rsidR="00BA71CA" w:rsidRPr="00BA71CA" w:rsidRDefault="00BA71CA" w:rsidP="00BA71CA">
      <w:pPr>
        <w:spacing w:after="0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BA71CA">
        <w:rPr>
          <w:rFonts w:ascii="Times New Roman" w:eastAsiaTheme="minorEastAsia" w:hAnsi="Times New Roman" w:cs="Times New Roman"/>
          <w:b/>
          <w:i/>
          <w:lang w:eastAsia="ru-RU"/>
        </w:rPr>
        <w:t>Основные требования к умениям учащихся:</w:t>
      </w:r>
    </w:p>
    <w:p w:rsidR="00BA71CA" w:rsidRPr="00BA71CA" w:rsidRDefault="00BA71CA" w:rsidP="00BA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A71CA">
        <w:rPr>
          <w:rFonts w:ascii="Times New Roman" w:eastAsia="Times New Roman" w:hAnsi="Times New Roman" w:cs="Times New Roman"/>
          <w:b/>
          <w:bCs/>
          <w:lang w:eastAsia="ru-RU"/>
        </w:rPr>
        <w:t xml:space="preserve">Учащиеся должны усвоить базовые представления </w:t>
      </w:r>
      <w:proofErr w:type="gramStart"/>
      <w:r w:rsidRPr="00BA71CA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proofErr w:type="gramEnd"/>
      <w:r w:rsidRPr="00BA71CA">
        <w:rPr>
          <w:rFonts w:ascii="Times New Roman" w:eastAsia="Times New Roman" w:hAnsi="Times New Roman" w:cs="Times New Roman"/>
          <w:b/>
          <w:bCs/>
          <w:lang w:eastAsia="ru-RU"/>
        </w:rPr>
        <w:t xml:space="preserve"> (об): </w:t>
      </w:r>
    </w:p>
    <w:p w:rsidR="00BA71CA" w:rsidRPr="00BA71CA" w:rsidRDefault="00BA71CA" w:rsidP="0076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A71CA">
        <w:rPr>
          <w:rFonts w:ascii="Times New Roman" w:eastAsia="Times New Roman" w:hAnsi="Times New Roman" w:cs="Times New Roman"/>
          <w:lang w:eastAsia="ru-RU"/>
        </w:rPr>
        <w:t>• способах получения трехзначных чисел и 1000;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разрядных единицах (сотни, единицы тысяч) и их соотношениях; классе единиц;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округлении чисел до десятков, сотен;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единицах измерения длины, массы, времени (1 км, 1 т, 1 год) и о соотношениях мер измерения этих величин;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умножении и делении на 10, 100;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делении 0;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образовании обыкновенных дробей, числителе и знаменателе дроби</w:t>
      </w:r>
      <w:proofErr w:type="gramStart"/>
      <w:r w:rsidRPr="00BA71CA">
        <w:rPr>
          <w:rFonts w:ascii="Times New Roman" w:eastAsia="Times New Roman" w:hAnsi="Times New Roman" w:cs="Times New Roman"/>
          <w:lang w:eastAsia="ru-RU"/>
        </w:rPr>
        <w:t>;в</w:t>
      </w:r>
      <w:proofErr w:type="gramEnd"/>
      <w:r w:rsidRPr="00BA71CA">
        <w:rPr>
          <w:rFonts w:ascii="Times New Roman" w:eastAsia="Times New Roman" w:hAnsi="Times New Roman" w:cs="Times New Roman"/>
          <w:lang w:eastAsia="ru-RU"/>
        </w:rPr>
        <w:t>идах дробей;</w:t>
      </w:r>
      <w:r w:rsidRPr="00BA71CA">
        <w:rPr>
          <w:rFonts w:ascii="Times New Roman" w:eastAsia="Times New Roman" w:hAnsi="Times New Roman" w:cs="Times New Roman"/>
          <w:lang w:eastAsia="ru-RU"/>
        </w:rPr>
        <w:br/>
      </w:r>
      <w:r w:rsidRPr="00BA71CA">
        <w:rPr>
          <w:rFonts w:ascii="Times New Roman" w:eastAsia="Times New Roman" w:hAnsi="Times New Roman" w:cs="Times New Roman"/>
          <w:lang w:eastAsia="ru-RU"/>
        </w:rPr>
        <w:lastRenderedPageBreak/>
        <w:t>      • </w:t>
      </w:r>
      <w:proofErr w:type="gramStart"/>
      <w:r w:rsidRPr="00BA71CA">
        <w:rPr>
          <w:rFonts w:ascii="Times New Roman" w:eastAsia="Times New Roman" w:hAnsi="Times New Roman" w:cs="Times New Roman"/>
          <w:lang w:eastAsia="ru-RU"/>
        </w:rPr>
        <w:t>диагоналях</w:t>
      </w:r>
      <w:proofErr w:type="gramEnd"/>
      <w:r w:rsidRPr="00BA71CA">
        <w:rPr>
          <w:rFonts w:ascii="Times New Roman" w:eastAsia="Times New Roman" w:hAnsi="Times New Roman" w:cs="Times New Roman"/>
          <w:lang w:eastAsia="ru-RU"/>
        </w:rPr>
        <w:t xml:space="preserve"> прямоугольника (квадрата) и их свойствах;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взаимно перпендикулярных и взаимно параллельных прямых;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кубе, брусе и названии элементов этих тел;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цилиндре, конусе на уровне узнавания, называния.</w:t>
      </w:r>
    </w:p>
    <w:p w:rsidR="00BA71CA" w:rsidRPr="00BA71CA" w:rsidRDefault="00BA71CA" w:rsidP="00BA71CA">
      <w:pPr>
        <w:spacing w:after="0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BA71CA" w:rsidRPr="00BA71CA" w:rsidRDefault="00BA71CA" w:rsidP="00BA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A71CA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Основные требования к умениям учащихся </w:t>
      </w:r>
    </w:p>
    <w:p w:rsidR="00BA71CA" w:rsidRPr="00BA71CA" w:rsidRDefault="00BA71CA" w:rsidP="00BA71CA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BA71CA">
        <w:rPr>
          <w:rFonts w:ascii="Times New Roman" w:eastAsia="Times New Roman" w:hAnsi="Times New Roman" w:cs="Times New Roman"/>
          <w:i/>
          <w:iCs/>
          <w:lang w:eastAsia="ru-RU"/>
        </w:rPr>
        <w:t>      </w:t>
      </w:r>
      <w:r w:rsidRPr="00BA71CA">
        <w:rPr>
          <w:rFonts w:ascii="Times New Roman" w:eastAsiaTheme="minorEastAsia" w:hAnsi="Times New Roman" w:cs="Times New Roman"/>
          <w:i/>
          <w:lang w:eastAsia="ru-RU"/>
        </w:rPr>
        <w:t xml:space="preserve">Достаточный уровень освоения программы  </w:t>
      </w:r>
      <w:proofErr w:type="gramStart"/>
      <w:r w:rsidRPr="00BA71CA">
        <w:rPr>
          <w:rFonts w:ascii="Times New Roman" w:eastAsiaTheme="minorEastAsia" w:hAnsi="Times New Roman" w:cs="Times New Roman"/>
          <w:lang w:eastAsia="ru-RU"/>
        </w:rPr>
        <w:t xml:space="preserve">( </w:t>
      </w:r>
      <w:proofErr w:type="gramEnd"/>
      <w:r w:rsidRPr="00BA71CA">
        <w:rPr>
          <w:rFonts w:ascii="Times New Roman" w:eastAsiaTheme="minorEastAsia" w:hAnsi="Times New Roman" w:cs="Times New Roman"/>
          <w:lang w:eastAsia="ru-RU"/>
        </w:rPr>
        <w:t>с минимальной помощью учителя);</w:t>
      </w:r>
    </w:p>
    <w:p w:rsidR="00BA71CA" w:rsidRPr="00BA71CA" w:rsidRDefault="00BA71CA" w:rsidP="0076583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считать разрядными единицами (сотнями, десятками, единицами) до 1 000 и равными группами в прямой и обратной последовательности;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читать, записывать, откладывать на микрокалькуляторе, счетах, сравнивать, округлять до указанного разряда числа в пределах 1000; пользоваться знаком округления;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выделять и называть разрядные единицы;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читать и записывать римские цифры и числа I—XII;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</w:t>
      </w:r>
      <w:r w:rsidRPr="00BA71CA">
        <w:rPr>
          <w:rFonts w:ascii="Times New Roman" w:eastAsia="Times New Roman" w:hAnsi="Times New Roman" w:cs="Times New Roman"/>
          <w:i/>
          <w:iCs/>
          <w:lang w:eastAsia="ru-RU"/>
        </w:rPr>
        <w:t xml:space="preserve">устно </w:t>
      </w:r>
      <w:r w:rsidRPr="00BA71CA">
        <w:rPr>
          <w:rFonts w:ascii="Times New Roman" w:eastAsia="Times New Roman" w:hAnsi="Times New Roman" w:cs="Times New Roman"/>
          <w:lang w:eastAsia="ru-RU"/>
        </w:rPr>
        <w:t>складывать и вычитать круглые сотни, сотни и десятки в пределах 1000; делить 0 и делить на 1; умножать 10 и 100, а также на 10 и 100; делить на 10 и 100;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</w:t>
      </w:r>
      <w:r w:rsidRPr="00BA71CA">
        <w:rPr>
          <w:rFonts w:ascii="Times New Roman" w:eastAsia="Times New Roman" w:hAnsi="Times New Roman" w:cs="Times New Roman"/>
          <w:i/>
          <w:iCs/>
          <w:lang w:eastAsia="ru-RU"/>
        </w:rPr>
        <w:t xml:space="preserve">письменно </w:t>
      </w:r>
      <w:r w:rsidRPr="00BA71CA">
        <w:rPr>
          <w:rFonts w:ascii="Times New Roman" w:eastAsia="Times New Roman" w:hAnsi="Times New Roman" w:cs="Times New Roman"/>
          <w:lang w:eastAsia="ru-RU"/>
        </w:rPr>
        <w:t>выполнять сложение и вычитание, умножение и деление на однозначное число, выполнять проверку всех действий;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 xml:space="preserve">      • измерять длину в мм, см, дм, </w:t>
      </w:r>
      <w:proofErr w:type="spellStart"/>
      <w:r w:rsidRPr="00BA71CA">
        <w:rPr>
          <w:rFonts w:ascii="Times New Roman" w:eastAsia="Times New Roman" w:hAnsi="Times New Roman" w:cs="Times New Roman"/>
          <w:lang w:eastAsia="ru-RU"/>
        </w:rPr>
        <w:t>м</w:t>
      </w:r>
      <w:proofErr w:type="gramStart"/>
      <w:r w:rsidRPr="00BA71CA">
        <w:rPr>
          <w:rFonts w:ascii="Times New Roman" w:eastAsia="Times New Roman" w:hAnsi="Times New Roman" w:cs="Times New Roman"/>
          <w:lang w:eastAsia="ru-RU"/>
        </w:rPr>
        <w:t>;и</w:t>
      </w:r>
      <w:proofErr w:type="gramEnd"/>
      <w:r w:rsidRPr="00BA71CA">
        <w:rPr>
          <w:rFonts w:ascii="Times New Roman" w:eastAsia="Times New Roman" w:hAnsi="Times New Roman" w:cs="Times New Roman"/>
          <w:lang w:eastAsia="ru-RU"/>
        </w:rPr>
        <w:t>змерять</w:t>
      </w:r>
      <w:proofErr w:type="spellEnd"/>
      <w:r w:rsidRPr="00BA71CA">
        <w:rPr>
          <w:rFonts w:ascii="Times New Roman" w:eastAsia="Times New Roman" w:hAnsi="Times New Roman" w:cs="Times New Roman"/>
          <w:lang w:eastAsia="ru-RU"/>
        </w:rPr>
        <w:t xml:space="preserve"> массу в г, кг;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записывать числа, выраженные одной и двумя единицами измерения; длины, стоимости, массы;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представлять числа, полученные при измерении стоимости, длины, массы, в более мелких или более крупных мерах;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выполнять устно сложение и вычитание чисел, полученных при измерении стоимости, длины, массы;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</w:t>
      </w:r>
      <w:proofErr w:type="gramStart"/>
      <w:r w:rsidRPr="00BA71CA">
        <w:rPr>
          <w:rFonts w:ascii="Times New Roman" w:eastAsia="Times New Roman" w:hAnsi="Times New Roman" w:cs="Times New Roman"/>
          <w:lang w:eastAsia="ru-RU"/>
        </w:rPr>
        <w:t>получать, записывать, читать обыкновенные дроби; различать числитель и знаменатель, сравнивать дроби с одинаковыми числителями и знаменателями;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решать простые текстовые задачи на разностное и кратное сравнение, на нахождение неизвестного слагаемого, уменьшаемого по известной разности и вычитаемому, на нахождение неизвестного вычитаемого по известному уменьшаемому и разности; задачи в 2—3  арифметических действия, составленные из ранее решаемых простых задач;</w:t>
      </w:r>
      <w:proofErr w:type="gramEnd"/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сравнивать треугольники по видам углов и длинам сторон;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строить треугольники по заданным длинам сторон;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строить диагонали прямоугольника (квадрата);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строить взаимно перпендикулярные и взаимно параллельные прямые, использовать знаки</w:t>
      </w:r>
      <w:proofErr w:type="gramStart"/>
      <w:r w:rsidRPr="00BA71CA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строить точки, отрезки, симметричные относительно оси симметрии;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называть элементы куба, бруса;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узнавать и называть цилиндр, конус;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пользоваться некоторыми буквами латинского алфавита для обозначения геометрических фигур.</w:t>
      </w:r>
    </w:p>
    <w:p w:rsidR="00BA71CA" w:rsidRPr="00BA71CA" w:rsidRDefault="00BA71CA" w:rsidP="0076583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A71CA">
        <w:rPr>
          <w:rFonts w:ascii="Times New Roman" w:eastAsia="Times New Roman" w:hAnsi="Times New Roman" w:cs="Times New Roman"/>
          <w:lang w:eastAsia="ru-RU"/>
        </w:rPr>
        <w:br/>
        <w:t>      </w:t>
      </w:r>
      <w:r w:rsidRPr="00BA71CA">
        <w:rPr>
          <w:rFonts w:ascii="Times New Roman" w:eastAsiaTheme="minorEastAsia" w:hAnsi="Times New Roman" w:cs="Times New Roman"/>
          <w:i/>
          <w:lang w:eastAsia="ru-RU"/>
        </w:rPr>
        <w:t>Минимальный уровен</w:t>
      </w:r>
      <w:proofErr w:type="gramStart"/>
      <w:r w:rsidRPr="00BA71CA">
        <w:rPr>
          <w:rFonts w:ascii="Times New Roman" w:eastAsiaTheme="minorEastAsia" w:hAnsi="Times New Roman" w:cs="Times New Roman"/>
          <w:i/>
          <w:lang w:eastAsia="ru-RU"/>
        </w:rPr>
        <w:t>ь</w:t>
      </w:r>
      <w:r w:rsidRPr="00BA71CA">
        <w:rPr>
          <w:rFonts w:ascii="Times New Roman" w:eastAsiaTheme="minorEastAsia" w:hAnsi="Times New Roman" w:cs="Times New Roman"/>
          <w:lang w:eastAsia="ru-RU"/>
        </w:rPr>
        <w:t>(</w:t>
      </w:r>
      <w:proofErr w:type="gramEnd"/>
      <w:r w:rsidRPr="00BA71CA">
        <w:rPr>
          <w:rFonts w:ascii="Times New Roman" w:eastAsiaTheme="minorEastAsia" w:hAnsi="Times New Roman" w:cs="Times New Roman"/>
          <w:lang w:eastAsia="ru-RU"/>
        </w:rPr>
        <w:t xml:space="preserve"> с максимальной помощью учителя):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считать разрядными единицами (сотнями, десятками, единицами) до 100 в прямой числовой последовательности;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читать, записывать, откладывать на микрокалькуляторе, сравнивать числа в пределах 100;</w:t>
      </w:r>
    </w:p>
    <w:p w:rsidR="00BA71CA" w:rsidRPr="00BA71CA" w:rsidRDefault="00BA71CA" w:rsidP="0076583B">
      <w:pPr>
        <w:spacing w:after="0"/>
        <w:rPr>
          <w:rFonts w:ascii="Times New Roman" w:eastAsiaTheme="minorEastAsia" w:hAnsi="Times New Roman" w:cs="Times New Roman"/>
          <w:i/>
          <w:lang w:eastAsia="ru-RU"/>
        </w:rPr>
      </w:pPr>
      <w:r w:rsidRPr="00BA71CA">
        <w:rPr>
          <w:rFonts w:ascii="Times New Roman" w:eastAsia="Times New Roman" w:hAnsi="Times New Roman" w:cs="Times New Roman"/>
          <w:lang w:eastAsia="ru-RU"/>
        </w:rPr>
        <w:t>      • складывать и вычитать круглые десятки в пределах 100 с помощью калькулятора</w:t>
      </w:r>
      <w:proofErr w:type="gramStart"/>
      <w:r w:rsidRPr="00BA71CA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BA71CA">
        <w:rPr>
          <w:rFonts w:ascii="Times New Roman" w:eastAsia="Times New Roman" w:hAnsi="Times New Roman" w:cs="Times New Roman"/>
          <w:lang w:eastAsia="ru-RU"/>
        </w:rPr>
        <w:br/>
        <w:t xml:space="preserve">      •умножать и делить круглые  десятки на однозначное число (40 × 2; 60:2; 60:2) с помощью </w:t>
      </w:r>
      <w:r w:rsidRPr="00BA71CA">
        <w:rPr>
          <w:rFonts w:ascii="Times New Roman" w:eastAsia="Times New Roman" w:hAnsi="Times New Roman" w:cs="Times New Roman"/>
          <w:lang w:eastAsia="ru-RU"/>
        </w:rPr>
        <w:lastRenderedPageBreak/>
        <w:t>калькулятора;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</w:t>
      </w:r>
      <w:r w:rsidRPr="00BA71CA">
        <w:rPr>
          <w:rFonts w:ascii="Times New Roman" w:eastAsia="Times New Roman" w:hAnsi="Times New Roman" w:cs="Times New Roman"/>
          <w:i/>
          <w:iCs/>
          <w:lang w:eastAsia="ru-RU"/>
        </w:rPr>
        <w:t xml:space="preserve">письменно </w:t>
      </w:r>
      <w:r w:rsidRPr="00BA71CA">
        <w:rPr>
          <w:rFonts w:ascii="Times New Roman" w:eastAsia="Times New Roman" w:hAnsi="Times New Roman" w:cs="Times New Roman"/>
          <w:lang w:eastAsia="ru-RU"/>
        </w:rPr>
        <w:t>складывать и вычитать, умножать и делить на однозначное число без перехода через разряд в пределах 100 (можно пользоваться таблицей умножения или с помощью калькулятора);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измерять длину в см, ; измерять массу в кг;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записывать числа, выраженные одной единицей измерения стоимости, длины, массы;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складывать и вычитать числа, полученные при измерении длины без преобразований (45 см – 34 см; );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    •</w:t>
      </w:r>
      <w:r w:rsidRPr="00BA71CA">
        <w:rPr>
          <w:rFonts w:eastAsia="Times New Roman"/>
          <w:lang w:eastAsia="ru-RU"/>
        </w:rPr>
        <w:t xml:space="preserve"> иметь представление об обозначении долей  обыкновенными дробями</w:t>
      </w:r>
      <w:r w:rsidRPr="00BA71CA">
        <w:rPr>
          <w:rFonts w:ascii="Times New Roman" w:eastAsia="Times New Roman" w:hAnsi="Times New Roman" w:cs="Times New Roman"/>
          <w:lang w:eastAsia="ru-RU"/>
        </w:rPr>
        <w:t>, различать числитель и знаменатель;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решать простые текстовые задачи на разностное сравнение, нахождение неизвестных компонентов сложения и вычитания</w:t>
      </w:r>
      <w:proofErr w:type="gramStart"/>
      <w:r w:rsidRPr="00BA71C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A71CA">
        <w:rPr>
          <w:rFonts w:ascii="Times New Roman" w:eastAsia="Times New Roman" w:hAnsi="Times New Roman" w:cs="Times New Roman"/>
          <w:lang w:eastAsia="ru-RU"/>
        </w:rPr>
        <w:t xml:space="preserve"> составные — в два действия;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сравнивать треугольники по видам углов и длинам сторон;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строить прямоугольники (квадраты) по заданным длинам сторон;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строить диагонали прямоугольника, квадрата;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</w:t>
      </w:r>
      <w:proofErr w:type="spellStart"/>
      <w:r w:rsidRPr="00BA71CA">
        <w:rPr>
          <w:rFonts w:ascii="Times New Roman" w:eastAsia="Times New Roman" w:hAnsi="Times New Roman" w:cs="Times New Roman"/>
          <w:lang w:eastAsia="ru-RU"/>
        </w:rPr>
        <w:t>показывть</w:t>
      </w:r>
      <w:proofErr w:type="spellEnd"/>
      <w:r w:rsidRPr="00BA71CA">
        <w:rPr>
          <w:rFonts w:ascii="Times New Roman" w:eastAsia="Times New Roman" w:hAnsi="Times New Roman" w:cs="Times New Roman"/>
          <w:lang w:eastAsia="ru-RU"/>
        </w:rPr>
        <w:t xml:space="preserve"> взаимно перпендикулярные прямые;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• узнавать и называть прямоугольник, квадрат, треугольник, окружность.</w:t>
      </w:r>
    </w:p>
    <w:p w:rsidR="00BA71CA" w:rsidRPr="00BA71CA" w:rsidRDefault="00BA71CA" w:rsidP="00BA71CA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71CA" w:rsidRPr="00BA71CA" w:rsidRDefault="00BA71CA" w:rsidP="00BA71CA">
      <w:pPr>
        <w:widowControl w:val="0"/>
        <w:shd w:val="clear" w:color="auto" w:fill="FFFFFF"/>
        <w:spacing w:after="0" w:line="480" w:lineRule="exact"/>
        <w:jc w:val="both"/>
        <w:rPr>
          <w:rFonts w:ascii="Times New Roman" w:hAnsi="Times New Roman" w:cs="Times New Roman"/>
          <w:b/>
        </w:rPr>
      </w:pPr>
      <w:r w:rsidRPr="00BA71CA">
        <w:rPr>
          <w:rFonts w:ascii="Times New Roman" w:hAnsi="Times New Roman" w:cs="Times New Roman"/>
          <w:b/>
        </w:rPr>
        <w:t>2. Содержание учебного предмета</w:t>
      </w:r>
    </w:p>
    <w:p w:rsidR="00BA71CA" w:rsidRPr="00BA71CA" w:rsidRDefault="00BA71CA" w:rsidP="00BA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A71CA">
        <w:rPr>
          <w:rFonts w:ascii="Times New Roman" w:eastAsia="Times New Roman" w:hAnsi="Times New Roman" w:cs="Times New Roman"/>
          <w:b/>
          <w:bCs/>
          <w:lang w:eastAsia="ru-RU"/>
        </w:rPr>
        <w:t>Нумерация</w:t>
      </w:r>
    </w:p>
    <w:p w:rsidR="00BA71CA" w:rsidRPr="00BA71CA" w:rsidRDefault="00BA71CA" w:rsidP="0076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A71CA">
        <w:rPr>
          <w:rFonts w:ascii="Times New Roman" w:eastAsia="Times New Roman" w:hAnsi="Times New Roman" w:cs="Times New Roman"/>
          <w:lang w:eastAsia="ru-RU"/>
        </w:rPr>
        <w:t>      Образование, чтение, запись чисел до 1000.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Разряды: сотни, единицы тысяч. Таблица разрядов. Класс единиц. Определение количества единиц, десятков, сотен в числе.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Счет до 1000 разрядными единицами и равными числовыми группами по 5, 50, 500, 2, 20, 200, 25, 250.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Умение отложить любое число в пределах 1000 на микрокалькуляторе и счетах.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Округление чисел в пределах 1000 до десятков, сотен, знак «≈».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Сравнение чисел, в том числе разностное и кратное.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Римские цифры. Обозначение чисел I—XII.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Термометр, шкала. Определение температуры воздуха с помощью термометра.</w:t>
      </w:r>
    </w:p>
    <w:p w:rsidR="00BA71CA" w:rsidRPr="00BA71CA" w:rsidRDefault="00BA71CA" w:rsidP="00BA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A71CA">
        <w:rPr>
          <w:rFonts w:ascii="Times New Roman" w:eastAsia="Times New Roman" w:hAnsi="Times New Roman" w:cs="Times New Roman"/>
          <w:b/>
          <w:bCs/>
          <w:lang w:eastAsia="ru-RU"/>
        </w:rPr>
        <w:t xml:space="preserve">Единицы измерения и их соотношения </w:t>
      </w:r>
    </w:p>
    <w:p w:rsidR="00BA71CA" w:rsidRPr="00BA71CA" w:rsidRDefault="00BA71CA" w:rsidP="0076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A71CA">
        <w:rPr>
          <w:rFonts w:ascii="Times New Roman" w:eastAsia="Times New Roman" w:hAnsi="Times New Roman" w:cs="Times New Roman"/>
          <w:lang w:eastAsia="ru-RU"/>
        </w:rPr>
        <w:t>      Единицы измерения длины и массы: километр, грамм, тонна (1 км, 1 г, 1 т); соотношение единиц измерения: 1 м = 1000 мм, 1 км = 1000 м; 1 кг = 1000 г, 1 т = 1000 кг, 1 т = 10 ц.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Денежная купюра. 1000 р., 500 р. (замена нескольких купюр достоинством 100 р., 50 р. на купюру 500 р., 1000 р.; размен по 100 р., по 50 р.).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Меры времени: год, високосный год, 1 год = 365, 366 суткам.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Преобразование чисел, полученных при измерении длины, массы.</w:t>
      </w:r>
    </w:p>
    <w:p w:rsidR="00BA71CA" w:rsidRPr="00BA71CA" w:rsidRDefault="00BA71CA" w:rsidP="0076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A71CA">
        <w:rPr>
          <w:rFonts w:ascii="Times New Roman" w:eastAsia="Times New Roman" w:hAnsi="Times New Roman" w:cs="Times New Roman"/>
          <w:b/>
          <w:bCs/>
          <w:lang w:eastAsia="ru-RU"/>
        </w:rPr>
        <w:t>Арифметические действия</w:t>
      </w:r>
    </w:p>
    <w:p w:rsidR="00BA71CA" w:rsidRPr="00BA71CA" w:rsidRDefault="00BA71CA" w:rsidP="0076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A71CA">
        <w:rPr>
          <w:rFonts w:ascii="Times New Roman" w:eastAsia="Times New Roman" w:hAnsi="Times New Roman" w:cs="Times New Roman"/>
          <w:lang w:eastAsia="ru-RU"/>
        </w:rPr>
        <w:t>      Сложение и вычитание чисел в пределах 1000 (все случаи). Устное сложение и вычитание чисел, полученных при измерении одной, двумя мерами без выполнения преобразований и с преобразованием (55 см + 45 см; 4 м 85 см + 15 см; 1 м – 68 см; 6 м – 75 см). Деление 0. Деление на 1. Умножение 10, 100 и на 10, 100. Деление на 10, 100 без остатка и с остатком.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Устное умножение и деление круглых десятков, сотен на однозначное число (40 × 2; 400 × 2; 120 × 2; 300:3; 450:5).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Письменное умножение и деление двузначных и трехзначных чисел на однозначное число без перехода и с переходом через разряд. Проверка действий умножения и деления.</w:t>
      </w:r>
    </w:p>
    <w:p w:rsidR="00BA71CA" w:rsidRPr="00BA71CA" w:rsidRDefault="00BA71CA" w:rsidP="00BA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A71C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Доли и дроби</w:t>
      </w:r>
    </w:p>
    <w:p w:rsidR="00BA71CA" w:rsidRPr="00BA71CA" w:rsidRDefault="00BA71CA" w:rsidP="00BA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1CA">
        <w:rPr>
          <w:rFonts w:ascii="Times New Roman" w:eastAsia="Times New Roman" w:hAnsi="Times New Roman" w:cs="Times New Roman"/>
          <w:lang w:eastAsia="ru-RU"/>
        </w:rPr>
        <w:t>      Получение долей. Сравнение долей. Образование, запись,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:rsidR="00BA71CA" w:rsidRPr="00BA71CA" w:rsidRDefault="00BA71CA" w:rsidP="00BA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A71CA">
        <w:rPr>
          <w:rFonts w:ascii="Times New Roman" w:eastAsia="Times New Roman" w:hAnsi="Times New Roman" w:cs="Times New Roman"/>
          <w:b/>
          <w:bCs/>
          <w:lang w:eastAsia="ru-RU"/>
        </w:rPr>
        <w:t>Арифметические задачи</w:t>
      </w:r>
    </w:p>
    <w:p w:rsidR="00BA71CA" w:rsidRPr="00BA71CA" w:rsidRDefault="00BA71CA" w:rsidP="0076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A71CA">
        <w:rPr>
          <w:rFonts w:ascii="Times New Roman" w:eastAsia="Times New Roman" w:hAnsi="Times New Roman" w:cs="Times New Roman"/>
          <w:lang w:eastAsia="ru-RU"/>
        </w:rPr>
        <w:t>      Простые арифметические задачи на нахождение неизвестных слагаемого, уменьшаемого, вычитаемого, на разностное и кратное сравнение.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</w:t>
      </w:r>
      <w:proofErr w:type="gramStart"/>
      <w:r w:rsidRPr="00BA71CA">
        <w:rPr>
          <w:rFonts w:ascii="Times New Roman" w:eastAsia="Times New Roman" w:hAnsi="Times New Roman" w:cs="Times New Roman"/>
          <w:lang w:eastAsia="ru-RU"/>
        </w:rPr>
        <w:t>Задачи в 2—3 арифметических действия, составленные из ранее решаемых простых задач.</w:t>
      </w:r>
      <w:proofErr w:type="gramEnd"/>
    </w:p>
    <w:p w:rsidR="00BA71CA" w:rsidRPr="00BA71CA" w:rsidRDefault="00BA71CA" w:rsidP="00BA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A71CA">
        <w:rPr>
          <w:rFonts w:ascii="Times New Roman" w:eastAsia="Times New Roman" w:hAnsi="Times New Roman" w:cs="Times New Roman"/>
          <w:b/>
          <w:bCs/>
          <w:lang w:eastAsia="ru-RU"/>
        </w:rPr>
        <w:t>Геометрический материал</w:t>
      </w:r>
    </w:p>
    <w:p w:rsidR="00BA71CA" w:rsidRPr="00BA71CA" w:rsidRDefault="00BA71CA" w:rsidP="0076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A71CA">
        <w:rPr>
          <w:rFonts w:ascii="Times New Roman" w:eastAsia="Times New Roman" w:hAnsi="Times New Roman" w:cs="Times New Roman"/>
          <w:lang w:eastAsia="ru-RU"/>
        </w:rPr>
        <w:t>      Виды треугольников. Различение треугольников по видам углов и длинам сторон. Построение треугольников по заданным длинам сторон. Основание, боковые, смежные стороны в треугольнике. Диагонали прямоугольника (квадрата) и их свойства.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Куб, брус. Грани, ребра, вершины. Цилиндр, конус. Узнавание и называние цилиндра, конуса.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Осевая симметрия. Ось симметрии. Предметы и фигуры, симметричные относительно оси симметрии. Построение симметричных точек, отрезков относительно оси симметрии.</w:t>
      </w:r>
      <w:r w:rsidRPr="00BA71CA">
        <w:rPr>
          <w:rFonts w:ascii="Times New Roman" w:eastAsia="Times New Roman" w:hAnsi="Times New Roman" w:cs="Times New Roman"/>
          <w:lang w:eastAsia="ru-RU"/>
        </w:rPr>
        <w:br/>
        <w:t>      Линии, отрезки: взаимно перпендикулярные (знак «</w:t>
      </w:r>
      <w:r w:rsidR="00286A85">
        <w:rPr>
          <w:rFonts w:ascii="Times New Roman" w:eastAsia="Times New Roman" w:hAnsi="Times New Roman" w:cs="Times New Roman"/>
          <w:noProof/>
          <w:lang w:eastAsia="ru-RU"/>
        </w:rPr>
      </w:r>
      <w:r w:rsidR="00286A85"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3" o:spid="_x0000_s1029" alt="Описание: 1" style="width:9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" filled="f" stroked="f">
            <o:lock v:ext="edit" aspectratio="t"/>
            <w10:wrap type="none"/>
            <w10:anchorlock/>
          </v:rect>
        </w:pict>
      </w:r>
      <w:r w:rsidRPr="00BA71CA">
        <w:rPr>
          <w:rFonts w:ascii="Times New Roman" w:eastAsia="Times New Roman" w:hAnsi="Times New Roman" w:cs="Times New Roman"/>
          <w:lang w:eastAsia="ru-RU"/>
        </w:rPr>
        <w:t xml:space="preserve">»), взаимно параллельные (знак «||»). Черчение взаимно </w:t>
      </w:r>
      <w:proofErr w:type="gramStart"/>
      <w:r w:rsidRPr="00BA71CA">
        <w:rPr>
          <w:rFonts w:ascii="Times New Roman" w:eastAsia="Times New Roman" w:hAnsi="Times New Roman" w:cs="Times New Roman"/>
          <w:lang w:eastAsia="ru-RU"/>
        </w:rPr>
        <w:t>перпендикулярных</w:t>
      </w:r>
      <w:proofErr w:type="gramEnd"/>
      <w:r w:rsidRPr="00BA71CA">
        <w:rPr>
          <w:rFonts w:ascii="Times New Roman" w:eastAsia="Times New Roman" w:hAnsi="Times New Roman" w:cs="Times New Roman"/>
          <w:lang w:eastAsia="ru-RU"/>
        </w:rPr>
        <w:t xml:space="preserve"> и взаимно параллельных прямых с помощью чертежного угольника.</w:t>
      </w:r>
    </w:p>
    <w:p w:rsidR="00BA71CA" w:rsidRPr="00BA71CA" w:rsidRDefault="00BA71CA" w:rsidP="00BA7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A71CA">
        <w:rPr>
          <w:rFonts w:ascii="Times New Roman" w:eastAsia="Calibri" w:hAnsi="Times New Roman" w:cs="Times New Roman"/>
          <w:b/>
          <w:lang w:eastAsia="ru-RU"/>
        </w:rPr>
        <w:t>3.Тематическое планирование рабочей программы</w:t>
      </w:r>
    </w:p>
    <w:p w:rsidR="00BA71CA" w:rsidRPr="00BA71CA" w:rsidRDefault="00BA71CA" w:rsidP="00BA71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A71CA">
        <w:rPr>
          <w:rFonts w:ascii="Times New Roman" w:eastAsia="Calibri" w:hAnsi="Times New Roman" w:cs="Times New Roman"/>
          <w:lang w:eastAsia="ru-RU"/>
        </w:rPr>
        <w:t>( 136 часов в год, 4 часа в неделю).</w:t>
      </w:r>
    </w:p>
    <w:p w:rsidR="00BA71CA" w:rsidRPr="00BA71CA" w:rsidRDefault="00BA71CA" w:rsidP="00BA71C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BA71CA" w:rsidRPr="00BA71CA" w:rsidRDefault="00BA71CA" w:rsidP="00BA71CA">
      <w:pPr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417"/>
        <w:gridCol w:w="560"/>
        <w:gridCol w:w="1801"/>
        <w:gridCol w:w="1516"/>
        <w:gridCol w:w="1287"/>
        <w:gridCol w:w="1495"/>
        <w:gridCol w:w="1495"/>
      </w:tblGrid>
      <w:tr w:rsidR="00BA71CA" w:rsidRPr="00BA71CA" w:rsidTr="00BA71CA">
        <w:tc>
          <w:tcPr>
            <w:tcW w:w="1559" w:type="dxa"/>
            <w:vMerge w:val="restart"/>
          </w:tcPr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 xml:space="preserve">Содержание 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>раздела</w:t>
            </w:r>
          </w:p>
        </w:tc>
        <w:tc>
          <w:tcPr>
            <w:tcW w:w="664" w:type="dxa"/>
            <w:vMerge w:val="restart"/>
          </w:tcPr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>№ темы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proofErr w:type="gramStart"/>
            <w:r w:rsidRPr="00BA71CA">
              <w:rPr>
                <w:rFonts w:eastAsiaTheme="minorEastAsia"/>
                <w:b/>
              </w:rPr>
              <w:t>п</w:t>
            </w:r>
            <w:proofErr w:type="gramEnd"/>
            <w:r w:rsidRPr="00BA71CA">
              <w:rPr>
                <w:rFonts w:eastAsiaTheme="minorEastAsia"/>
                <w:b/>
              </w:rPr>
              <w:t>/п</w:t>
            </w:r>
          </w:p>
        </w:tc>
        <w:tc>
          <w:tcPr>
            <w:tcW w:w="1834" w:type="dxa"/>
            <w:vMerge w:val="restart"/>
          </w:tcPr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 xml:space="preserve">Наименование 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>темы урока</w:t>
            </w:r>
          </w:p>
        </w:tc>
        <w:tc>
          <w:tcPr>
            <w:tcW w:w="1396" w:type="dxa"/>
            <w:vMerge w:val="restart"/>
          </w:tcPr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>Основные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 xml:space="preserve">виды 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>деятельности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>учащихся, практические работы</w:t>
            </w:r>
          </w:p>
        </w:tc>
        <w:tc>
          <w:tcPr>
            <w:tcW w:w="1261" w:type="dxa"/>
            <w:vMerge w:val="restart"/>
          </w:tcPr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>Контроль,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>проверка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>достижений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>учащихся</w:t>
            </w:r>
          </w:p>
        </w:tc>
        <w:tc>
          <w:tcPr>
            <w:tcW w:w="2857" w:type="dxa"/>
            <w:gridSpan w:val="2"/>
          </w:tcPr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 xml:space="preserve">Планируемые результаты </w:t>
            </w:r>
            <w:proofErr w:type="gramStart"/>
            <w:r w:rsidRPr="00BA71CA">
              <w:rPr>
                <w:rFonts w:eastAsiaTheme="minorEastAsia"/>
                <w:b/>
              </w:rPr>
              <w:t>обучения по теме</w:t>
            </w:r>
            <w:proofErr w:type="gramEnd"/>
          </w:p>
        </w:tc>
      </w:tr>
      <w:tr w:rsidR="00BA71CA" w:rsidRPr="00BA71CA" w:rsidTr="00BA71CA">
        <w:tc>
          <w:tcPr>
            <w:tcW w:w="1559" w:type="dxa"/>
            <w:vMerge/>
          </w:tcPr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</w:p>
        </w:tc>
        <w:tc>
          <w:tcPr>
            <w:tcW w:w="664" w:type="dxa"/>
            <w:vMerge/>
          </w:tcPr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</w:p>
        </w:tc>
        <w:tc>
          <w:tcPr>
            <w:tcW w:w="1834" w:type="dxa"/>
            <w:vMerge/>
          </w:tcPr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</w:p>
        </w:tc>
        <w:tc>
          <w:tcPr>
            <w:tcW w:w="1396" w:type="dxa"/>
            <w:vMerge/>
          </w:tcPr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</w:p>
        </w:tc>
        <w:tc>
          <w:tcPr>
            <w:tcW w:w="1261" w:type="dxa"/>
            <w:vMerge/>
          </w:tcPr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</w:p>
        </w:tc>
        <w:tc>
          <w:tcPr>
            <w:tcW w:w="1500" w:type="dxa"/>
          </w:tcPr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>Минимальный уровень</w:t>
            </w:r>
          </w:p>
        </w:tc>
        <w:tc>
          <w:tcPr>
            <w:tcW w:w="1357" w:type="dxa"/>
          </w:tcPr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>Достаточный уровень</w:t>
            </w:r>
          </w:p>
        </w:tc>
      </w:tr>
      <w:tr w:rsidR="00BA71CA" w:rsidRPr="00BA71CA" w:rsidTr="00BA71CA">
        <w:tc>
          <w:tcPr>
            <w:tcW w:w="9571" w:type="dxa"/>
            <w:gridSpan w:val="7"/>
          </w:tcPr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 xml:space="preserve">                                                           1.Нумерация. 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</w:tc>
      </w:tr>
      <w:tr w:rsidR="00BA71CA" w:rsidRPr="00BA71CA" w:rsidTr="00BA71CA">
        <w:tc>
          <w:tcPr>
            <w:tcW w:w="1559" w:type="dxa"/>
          </w:tcPr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t>Образование, чтение, запись чисел до 1000.</w:t>
            </w:r>
            <w:r w:rsidRPr="00BA71CA">
              <w:br/>
              <w:t>      Разряды: сотни, единицы тысяч. Таблица разрядов. Класс единиц. Определение количества единиц, десятков, сотен в числе.</w:t>
            </w:r>
            <w:r w:rsidRPr="00BA71CA">
              <w:br/>
              <w:t xml:space="preserve">      Счет до 1000 </w:t>
            </w:r>
            <w:r w:rsidRPr="00BA71CA">
              <w:lastRenderedPageBreak/>
              <w:t>разрядными единицами и равными числовыми группами по 5, 50, 500, 2, 20, 200, 25, 250.</w:t>
            </w:r>
            <w:r w:rsidRPr="00BA71CA">
              <w:br/>
              <w:t>      Умение отложить любое число в пределах 1000 на микрокалькуляторе и счетах.</w:t>
            </w:r>
            <w:r w:rsidRPr="00BA71CA">
              <w:br/>
              <w:t>      Округление чисел в пределах 1000 до десятков, сотен, знак «≈».</w:t>
            </w:r>
            <w:r w:rsidRPr="00BA71CA">
              <w:br/>
              <w:t>      Сравнение чисел, в том числе разностное и кратное.</w:t>
            </w:r>
            <w:r w:rsidRPr="00BA71CA">
              <w:br/>
              <w:t>      Римские цифры. Обозначение чисел I—XII.</w:t>
            </w:r>
            <w:r w:rsidRPr="00BA71CA">
              <w:br/>
            </w:r>
          </w:p>
        </w:tc>
        <w:tc>
          <w:tcPr>
            <w:tcW w:w="664" w:type="dxa"/>
          </w:tcPr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lastRenderedPageBreak/>
              <w:t>1-6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7-9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10-14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15-17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18-20</w:t>
            </w:r>
          </w:p>
        </w:tc>
        <w:tc>
          <w:tcPr>
            <w:tcW w:w="1834" w:type="dxa"/>
          </w:tcPr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lastRenderedPageBreak/>
              <w:t>Сотня.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Повторение: сложение и вычитание в пределах 100.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Таблица классов и разрядов: класс единиц.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Повторение</w:t>
            </w:r>
            <w:proofErr w:type="gramStart"/>
            <w:r w:rsidRPr="00BA71CA">
              <w:rPr>
                <w:rFonts w:eastAsiaTheme="minorEastAsia"/>
              </w:rPr>
              <w:t xml:space="preserve"> :</w:t>
            </w:r>
            <w:proofErr w:type="gramEnd"/>
            <w:r w:rsidRPr="00BA71CA">
              <w:rPr>
                <w:rFonts w:eastAsiaTheme="minorEastAsia"/>
              </w:rPr>
              <w:t xml:space="preserve"> сложение и вычитание в пределах 100.  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Повторение: табличное умножение и деление.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Действия с именованными числами.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b/>
              </w:rPr>
              <w:t xml:space="preserve">Контрольная </w:t>
            </w:r>
            <w:r w:rsidRPr="00BA71CA">
              <w:rPr>
                <w:rFonts w:eastAsiaTheme="minorEastAsia"/>
                <w:b/>
              </w:rPr>
              <w:lastRenderedPageBreak/>
              <w:t>работа</w:t>
            </w:r>
            <w:r w:rsidRPr="00BA71CA">
              <w:rPr>
                <w:rFonts w:eastAsiaTheme="minorEastAsia"/>
              </w:rPr>
              <w:t xml:space="preserve"> №1 (Установочная).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Работа над ошибками.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b/>
                <w:i/>
              </w:rPr>
              <w:t>Нахождение неизвестного слагаемого</w:t>
            </w:r>
            <w:r w:rsidRPr="00BA71CA">
              <w:rPr>
                <w:rFonts w:eastAsiaTheme="minorEastAsia"/>
              </w:rPr>
              <w:t>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Математические выражения: сумма.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Нахождение неизвестного слагаемого.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Решение задач на нахождение неизвестного слагаемого.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b/>
                <w:i/>
              </w:rPr>
              <w:t>Нахождение неизвестного уменьшаемого, вычитаемого</w:t>
            </w:r>
            <w:r w:rsidRPr="00BA71CA">
              <w:rPr>
                <w:rFonts w:eastAsiaTheme="minorEastAsia"/>
              </w:rPr>
              <w:t>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Математические выражения: разность.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Нахождение неизвестного уменьшаемого.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Решение задач на нахождение неизвестного уменьшаемого.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Нахождение неизвестного вычитаемого.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Решение задач на нахождение неизвестного вычитаемого.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b/>
                <w:i/>
              </w:rPr>
              <w:t>Нумерация чисел в пределах 1 000</w:t>
            </w:r>
            <w:r w:rsidRPr="00BA71CA">
              <w:rPr>
                <w:rFonts w:eastAsiaTheme="minorEastAsia"/>
              </w:rPr>
              <w:t>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Образование 1 000.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Таблица классов и разрядов: класс тысяч.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Разрядный состав чисела </w:t>
            </w:r>
            <w:proofErr w:type="gramStart"/>
            <w:r w:rsidRPr="00BA71CA">
              <w:rPr>
                <w:rFonts w:eastAsiaTheme="minorEastAsia"/>
              </w:rPr>
              <w:t>пределах</w:t>
            </w:r>
            <w:proofErr w:type="gramEnd"/>
            <w:r w:rsidRPr="00BA71CA">
              <w:rPr>
                <w:rFonts w:eastAsiaTheme="minorEastAsia"/>
              </w:rPr>
              <w:t xml:space="preserve"> 1 000.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b/>
                <w:i/>
              </w:rPr>
              <w:t>Округление чисел</w:t>
            </w:r>
            <w:r w:rsidRPr="00BA71CA">
              <w:rPr>
                <w:rFonts w:eastAsiaTheme="minorEastAsia"/>
              </w:rPr>
              <w:t xml:space="preserve"> Округление чисел до десятков.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Округление чисел до сотен.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</w:rPr>
              <w:t>Римская нумерация.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</w:tc>
        <w:tc>
          <w:tcPr>
            <w:tcW w:w="1396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lastRenderedPageBreak/>
              <w:t xml:space="preserve">Работа в тетрадях; проверочная работа; контрольная работа; тесты; </w:t>
            </w:r>
            <w:proofErr w:type="spellStart"/>
            <w:r w:rsidRPr="00BA71CA">
              <w:rPr>
                <w:rFonts w:eastAsiaTheme="minorEastAsia"/>
              </w:rPr>
              <w:t>ди</w:t>
            </w:r>
            <w:proofErr w:type="spellEnd"/>
            <w:r w:rsidRPr="00BA71CA">
              <w:rPr>
                <w:rFonts w:eastAsiaTheme="minorEastAsia"/>
              </w:rPr>
              <w:t>-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proofErr w:type="spellStart"/>
            <w:r w:rsidRPr="00BA71CA">
              <w:rPr>
                <w:rFonts w:eastAsiaTheme="minorEastAsia"/>
              </w:rPr>
              <w:t>дактические</w:t>
            </w:r>
            <w:proofErr w:type="spellEnd"/>
            <w:r w:rsidRPr="00BA71CA">
              <w:rPr>
                <w:rFonts w:eastAsiaTheme="minorEastAsia"/>
              </w:rPr>
              <w:t xml:space="preserve"> игры</w:t>
            </w:r>
          </w:p>
          <w:p w:rsidR="00BA71CA" w:rsidRPr="00BA71CA" w:rsidRDefault="00BA71CA" w:rsidP="00BA71CA">
            <w:pPr>
              <w:rPr>
                <w:rFonts w:eastAsiaTheme="minorEastAsia"/>
                <w:i/>
              </w:rPr>
            </w:pPr>
            <w:r w:rsidRPr="00BA71CA">
              <w:rPr>
                <w:rFonts w:eastAsiaTheme="minorEastAsia"/>
                <w:i/>
              </w:rPr>
              <w:t>Практические упражнения: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иллюстрация получения любого числа в пределах 1 000 с использованием математического набора</w:t>
            </w:r>
            <w:proofErr w:type="gramStart"/>
            <w:r w:rsidRPr="00BA71CA">
              <w:rPr>
                <w:rFonts w:eastAsiaTheme="minorEastAsia"/>
              </w:rPr>
              <w:t xml:space="preserve"> .</w:t>
            </w:r>
            <w:proofErr w:type="gramEnd"/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lastRenderedPageBreak/>
              <w:t xml:space="preserve">Нахождение </w:t>
            </w:r>
            <w:proofErr w:type="spellStart"/>
            <w:r w:rsidRPr="00BA71CA">
              <w:rPr>
                <w:rFonts w:eastAsiaTheme="minorEastAsia"/>
              </w:rPr>
              <w:t>указаннойвучебнике</w:t>
            </w:r>
            <w:proofErr w:type="spellEnd"/>
            <w:r w:rsidRPr="00BA71CA">
              <w:rPr>
                <w:rFonts w:eastAsiaTheme="minorEastAsia"/>
              </w:rPr>
              <w:t>, книге, числа в календаре. Чтение оглавлений в книге (учебнике) определение страницы нужной глав</w:t>
            </w:r>
            <w:proofErr w:type="gramStart"/>
            <w:r w:rsidRPr="00BA71CA">
              <w:rPr>
                <w:rFonts w:eastAsiaTheme="minorEastAsia"/>
              </w:rPr>
              <w:t>ы(</w:t>
            </w:r>
            <w:proofErr w:type="gramEnd"/>
            <w:r w:rsidRPr="00BA71CA">
              <w:rPr>
                <w:rFonts w:eastAsiaTheme="minorEastAsia"/>
              </w:rPr>
              <w:t>раздела и др.)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Чтение и запись телефонных номеров.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Счёт количества продуктов, покупаемых парами, четвёрками, десятками (Йогурт, яйца и др.)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</w:tc>
        <w:tc>
          <w:tcPr>
            <w:tcW w:w="1261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lastRenderedPageBreak/>
              <w:t xml:space="preserve">Установочная </w:t>
            </w:r>
            <w:r w:rsidRPr="00BA71CA">
              <w:rPr>
                <w:rFonts w:eastAsiaTheme="minorEastAsia"/>
                <w:b/>
              </w:rPr>
              <w:t>контрольная работа</w:t>
            </w:r>
          </w:p>
        </w:tc>
        <w:tc>
          <w:tcPr>
            <w:tcW w:w="1500" w:type="dxa"/>
          </w:tcPr>
          <w:p w:rsidR="00BA71CA" w:rsidRPr="00BA71CA" w:rsidRDefault="00BA71CA" w:rsidP="00BA71CA">
            <w:r w:rsidRPr="00BA71CA">
              <w:t>      • считать разрядными единицами (сотнями, десятками, единицами) до 100 в прямой числовой последовательности;</w:t>
            </w:r>
            <w:r w:rsidRPr="00BA71CA">
              <w:br/>
              <w:t>      • читать, записывать, откладывать на микрокалькуляторе, сравнивать числа в пределах 100;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</w:tc>
        <w:tc>
          <w:tcPr>
            <w:tcW w:w="1357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t>      • считать разрядными единицами (сотнями, десятками, единицами) до 1 000 и равными группами в прямой и обратной последовательности;</w:t>
            </w:r>
            <w:r w:rsidRPr="00BA71CA">
              <w:br/>
              <w:t xml:space="preserve">      • читать, записывать, откладывать на микрокалькуляторе, счетах, сравнивать, </w:t>
            </w:r>
            <w:r w:rsidRPr="00BA71CA">
              <w:lastRenderedPageBreak/>
              <w:t>округлять до указанного разряда числа в пределах 1000; пользоваться знаком округления;</w:t>
            </w:r>
            <w:r w:rsidRPr="00BA71CA">
              <w:br/>
              <w:t>      • выделять и называть разрядные единицы;</w:t>
            </w:r>
            <w:r w:rsidRPr="00BA71CA">
              <w:br/>
              <w:t>      • читать и записывать римские цифры и числа I—XII;</w:t>
            </w:r>
            <w:r w:rsidRPr="00BA71CA">
              <w:br/>
            </w:r>
          </w:p>
        </w:tc>
      </w:tr>
      <w:tr w:rsidR="00BA71CA" w:rsidRPr="00BA71CA" w:rsidTr="00BA71CA">
        <w:tc>
          <w:tcPr>
            <w:tcW w:w="9571" w:type="dxa"/>
            <w:gridSpan w:val="7"/>
          </w:tcPr>
          <w:p w:rsidR="00BA71CA" w:rsidRPr="00BA71CA" w:rsidRDefault="00BA71CA" w:rsidP="0076583B">
            <w:pPr>
              <w:jc w:val="both"/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lastRenderedPageBreak/>
              <w:t xml:space="preserve">                                                      2.Арифметические действия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 xml:space="preserve">                                                      5.Арифметические  задачи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  <w:b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</w:tc>
      </w:tr>
      <w:tr w:rsidR="00BA71CA" w:rsidRPr="00BA71CA" w:rsidTr="00BA71CA">
        <w:tc>
          <w:tcPr>
            <w:tcW w:w="1559" w:type="dxa"/>
          </w:tcPr>
          <w:p w:rsidR="00BA71CA" w:rsidRPr="00BA71CA" w:rsidRDefault="00BA71CA" w:rsidP="0076583B">
            <w:pPr>
              <w:spacing w:before="100" w:beforeAutospacing="1" w:after="100" w:afterAutospacing="1"/>
              <w:jc w:val="both"/>
              <w:rPr>
                <w:b/>
                <w:bCs/>
                <w:i/>
              </w:rPr>
            </w:pPr>
            <w:r w:rsidRPr="00BA71CA">
              <w:rPr>
                <w:b/>
                <w:bCs/>
                <w:i/>
              </w:rPr>
              <w:t xml:space="preserve">Арифметические действия  </w:t>
            </w:r>
            <w:r w:rsidRPr="00BA71CA">
              <w:lastRenderedPageBreak/>
              <w:t xml:space="preserve">Сложение и вычитание чисел   </w:t>
            </w:r>
            <w:proofErr w:type="gramStart"/>
            <w:r w:rsidRPr="00BA71CA">
              <w:t>пределах</w:t>
            </w:r>
            <w:proofErr w:type="gramEnd"/>
            <w:r w:rsidRPr="00BA71CA">
              <w:t xml:space="preserve"> 1000 (все случаи). Устное сложение и вычитание чисел, полученных при измерении одной, двумя мерами без выполнения преобразований и с преобразованием (55 см + 45 см; 4 м 85 см + 15 см; 1 м – 68 см; 6 м – 75 см). Деление 0. Деление на 1. Умножение 10, 100 и на 10, 100. Деление на 10, 100 без остатка и с остатком.</w:t>
            </w:r>
            <w:r w:rsidRPr="00BA71CA">
              <w:br/>
              <w:t>      Устное умножение и деление круглых десятков, сотен на однозначное число (40 × 2; 400 × 2; 120 × 2; 300:3; 450:5).</w:t>
            </w:r>
            <w:r w:rsidRPr="00BA71CA">
              <w:br/>
              <w:t>      Письменное умножение и деление двузначных и трехзначных чисел на однозначное число без перехода и с переходом через разряд. Проверка действий умножения и деления.</w:t>
            </w:r>
          </w:p>
          <w:p w:rsidR="00BA71CA" w:rsidRPr="00BA71CA" w:rsidRDefault="00BA71CA" w:rsidP="0076583B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BA71CA">
              <w:rPr>
                <w:b/>
                <w:i/>
              </w:rPr>
              <w:t>Арифметиче</w:t>
            </w:r>
            <w:r w:rsidRPr="00BA71CA">
              <w:rPr>
                <w:b/>
                <w:i/>
              </w:rPr>
              <w:lastRenderedPageBreak/>
              <w:t>ские задачи:</w:t>
            </w:r>
          </w:p>
          <w:p w:rsidR="00BA71CA" w:rsidRPr="00BA71CA" w:rsidRDefault="00BA71CA" w:rsidP="0076583B">
            <w:pPr>
              <w:spacing w:before="100" w:beforeAutospacing="1" w:after="100" w:afterAutospacing="1"/>
              <w:jc w:val="both"/>
            </w:pPr>
            <w:r w:rsidRPr="00BA71CA">
              <w:t xml:space="preserve">      Простые арифметические задачи на нахождение неизвестных слагаемого, уменьшаемого, вычитаемого, на разностное и кратное сравнение.</w:t>
            </w:r>
          </w:p>
          <w:p w:rsidR="00BA71CA" w:rsidRPr="00BA71CA" w:rsidRDefault="00BA71CA" w:rsidP="0076583B">
            <w:pPr>
              <w:spacing w:before="100" w:beforeAutospacing="1" w:after="100" w:afterAutospacing="1"/>
              <w:jc w:val="both"/>
            </w:pPr>
            <w:proofErr w:type="gramStart"/>
            <w:r w:rsidRPr="00BA71CA">
              <w:t>Задачи в 2—3 арифметических действия, составленные из ранее решаемых простых задач.</w:t>
            </w:r>
            <w:proofErr w:type="gramEnd"/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</w:tc>
        <w:tc>
          <w:tcPr>
            <w:tcW w:w="664" w:type="dxa"/>
          </w:tcPr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lastRenderedPageBreak/>
              <w:t>1-3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4-5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6-9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10-16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17-18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19-23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24-27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28-39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40-42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43-45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46-53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54-55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56-68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67-76</w:t>
            </w:r>
          </w:p>
        </w:tc>
        <w:tc>
          <w:tcPr>
            <w:tcW w:w="1834" w:type="dxa"/>
          </w:tcPr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lastRenderedPageBreak/>
              <w:t xml:space="preserve">Устное сложение и вычитание чисел </w:t>
            </w:r>
            <w:r w:rsidRPr="00BA71CA">
              <w:rPr>
                <w:rFonts w:eastAsiaTheme="minorEastAsia"/>
                <w:b/>
                <w:i/>
              </w:rPr>
              <w:lastRenderedPageBreak/>
              <w:t>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Устное сложение  чисел в пределах 100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Устное вычитание </w:t>
            </w:r>
            <w:proofErr w:type="spellStart"/>
            <w:r w:rsidRPr="00BA71CA">
              <w:rPr>
                <w:rFonts w:eastAsiaTheme="minorEastAsia"/>
              </w:rPr>
              <w:t>чиселвпределах</w:t>
            </w:r>
            <w:proofErr w:type="spellEnd"/>
            <w:r w:rsidRPr="00BA71CA">
              <w:rPr>
                <w:rFonts w:eastAsiaTheme="minorEastAsia"/>
              </w:rPr>
              <w:t xml:space="preserve"> 100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i/>
              </w:rPr>
              <w:t>Проверочная работа</w:t>
            </w:r>
            <w:r w:rsidRPr="00BA71CA">
              <w:rPr>
                <w:rFonts w:eastAsiaTheme="minorEastAsia"/>
              </w:rPr>
              <w:t xml:space="preserve"> по теме: «Устное сложение и вычитание чисел с переходом через разряд».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Устное сложение и вычитание чисел</w:t>
            </w:r>
            <w:proofErr w:type="gramStart"/>
            <w:r w:rsidRPr="00BA71CA">
              <w:rPr>
                <w:rFonts w:eastAsiaTheme="minorEastAsia"/>
                <w:b/>
                <w:i/>
              </w:rPr>
              <w:t xml:space="preserve"> ,</w:t>
            </w:r>
            <w:proofErr w:type="gramEnd"/>
            <w:r w:rsidRPr="00BA71CA">
              <w:rPr>
                <w:rFonts w:eastAsiaTheme="minorEastAsia"/>
                <w:b/>
                <w:i/>
              </w:rPr>
              <w:t xml:space="preserve"> полученных при измерении мерами длины и стоимости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Устное сложение  чисел</w:t>
            </w:r>
            <w:proofErr w:type="gramStart"/>
            <w:r w:rsidRPr="00BA71CA">
              <w:rPr>
                <w:rFonts w:eastAsiaTheme="minorEastAsia"/>
              </w:rPr>
              <w:t xml:space="preserve"> ,</w:t>
            </w:r>
            <w:proofErr w:type="gramEnd"/>
            <w:r w:rsidRPr="00BA71CA">
              <w:rPr>
                <w:rFonts w:eastAsiaTheme="minorEastAsia"/>
              </w:rPr>
              <w:t xml:space="preserve"> полученных при измерении мерами длины и стоимости.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Устное  вычитание чисел</w:t>
            </w:r>
            <w:proofErr w:type="gramStart"/>
            <w:r w:rsidRPr="00BA71CA">
              <w:rPr>
                <w:rFonts w:eastAsiaTheme="minorEastAsia"/>
              </w:rPr>
              <w:t xml:space="preserve"> ,</w:t>
            </w:r>
            <w:proofErr w:type="gramEnd"/>
            <w:r w:rsidRPr="00BA71CA">
              <w:rPr>
                <w:rFonts w:eastAsiaTheme="minorEastAsia"/>
              </w:rPr>
              <w:t xml:space="preserve"> полученных при измерении мерами длины и стоимости.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Сложение и вычитание круглых сотен и десятков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Сложение  круглых сотен.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Вычитание круглых сотен.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Сложение и вычитание круглых сотен и десятков.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i/>
              </w:rPr>
              <w:t>Проверочная работа</w:t>
            </w:r>
            <w:r w:rsidRPr="00BA71CA">
              <w:rPr>
                <w:rFonts w:eastAsiaTheme="minorEastAsia"/>
              </w:rPr>
              <w:t xml:space="preserve"> по теме: « Сложение и вычитание круглых сотен и десятков».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Сложение  без перехода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Сложение  без перехода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Вычитание без перехода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lastRenderedPageBreak/>
              <w:t>Сложение и вычитание без перехода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Сложение и вычитание трёхзначных чисел без перехода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Решение задач на  сложение и вычитание без перехода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b/>
              </w:rPr>
              <w:t>Контрольная работа</w:t>
            </w:r>
            <w:r w:rsidRPr="00BA71CA">
              <w:rPr>
                <w:rFonts w:eastAsiaTheme="minorEastAsia"/>
              </w:rPr>
              <w:t xml:space="preserve"> на тему: « Сложение и вычитание без перехода через разряд».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Работа над ошибками.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Разностное сравнение чисел.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Разностное сравнение чисел.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Решение задач на  разностное сравнение чисел.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Кратное сравнение чисел.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Кратное сравнение чисел.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Решение задач на  кратное сравнение чисел.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Решение задач на  разностное и кратное сравнение чисел.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Контрольная работа за 2 четверть.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Работа над ошибками.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Сложение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Алгоритм письменного сложения чисел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Решение задач на письменное сложение чисел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Алгоритм письменного сложения </w:t>
            </w:r>
            <w:r w:rsidRPr="00BA71CA">
              <w:rPr>
                <w:rFonts w:eastAsiaTheme="minorEastAsia"/>
              </w:rPr>
              <w:lastRenderedPageBreak/>
              <w:t>трёхзначных чисел с переходом через разряд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Письменное сложение с переходом через разряд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Вычитание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Алгоритм письменного вычитания  чисел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Вычитание с переходом через разряд</w:t>
            </w:r>
            <w:proofErr w:type="gramStart"/>
            <w:r w:rsidRPr="00BA71CA">
              <w:rPr>
                <w:rFonts w:eastAsiaTheme="minorEastAsia"/>
              </w:rPr>
              <w:t xml:space="preserve"> ,</w:t>
            </w:r>
            <w:proofErr w:type="gramEnd"/>
            <w:r w:rsidRPr="00BA71CA">
              <w:rPr>
                <w:rFonts w:eastAsiaTheme="minorEastAsia"/>
              </w:rPr>
              <w:t>когда уменьшаемое заканчивается 0.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Вычитание из круглого числа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Все случаи вычитания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Проверочная работа по теме: «Сложение и вычитание с переходом через разряд».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Сложение и вычитание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Решение задач на сложение и вычитание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Сложение и вычитание с переходом через разряд трёхзначных чисел.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Решение уравнений.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Решение уравнений.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Контрольная работа по теме: "Все случаи сложения и вычитания в пределах 1 000" 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Работа над ошибками.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 xml:space="preserve">Умножение </w:t>
            </w:r>
            <w:r w:rsidRPr="00BA71CA">
              <w:rPr>
                <w:rFonts w:eastAsiaTheme="minorEastAsia"/>
                <w:b/>
                <w:i/>
              </w:rPr>
              <w:lastRenderedPageBreak/>
              <w:t>чисел 10. 100. Умножение и деление на 10, 100.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Умножение 100 и на 100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Деление чисел, оканчивающихся нулями на 10.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Деление чисел, оканчивающихся нулями на 100.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 xml:space="preserve">Умножение и деление круглых десятков и круглых сотен </w:t>
            </w:r>
            <w:proofErr w:type="gramStart"/>
            <w:r w:rsidRPr="00BA71CA">
              <w:rPr>
                <w:rFonts w:eastAsiaTheme="minorEastAsia"/>
                <w:b/>
                <w:i/>
              </w:rPr>
              <w:t>на</w:t>
            </w:r>
            <w:proofErr w:type="gramEnd"/>
            <w:r w:rsidRPr="00BA71CA">
              <w:rPr>
                <w:rFonts w:eastAsiaTheme="minorEastAsia"/>
                <w:b/>
                <w:i/>
              </w:rPr>
              <w:t xml:space="preserve"> однозначное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Алгоритм умножение и деление круглых десятков на однозначное число.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Алгоритм умножение и деление круглых сотен на однозначное число.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Решение задач на умножение и деление круглых десятков и круглых сотен на однозначное число.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Умножение и деление двузначных и трёхзначных чисел на однозначное число без перехода через разряд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Умножение двузначных  чисел </w:t>
            </w:r>
            <w:proofErr w:type="gramStart"/>
            <w:r w:rsidRPr="00BA71CA">
              <w:rPr>
                <w:rFonts w:eastAsiaTheme="minorEastAsia"/>
              </w:rPr>
              <w:t>на</w:t>
            </w:r>
            <w:proofErr w:type="gramEnd"/>
            <w:r w:rsidRPr="00BA71CA">
              <w:rPr>
                <w:rFonts w:eastAsiaTheme="minorEastAsia"/>
              </w:rPr>
              <w:t xml:space="preserve"> однозначное.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Деление двузначных чисел </w:t>
            </w:r>
            <w:proofErr w:type="gramStart"/>
            <w:r w:rsidRPr="00BA71CA">
              <w:rPr>
                <w:rFonts w:eastAsiaTheme="minorEastAsia"/>
              </w:rPr>
              <w:t>на</w:t>
            </w:r>
            <w:proofErr w:type="gramEnd"/>
            <w:r w:rsidRPr="00BA71CA">
              <w:rPr>
                <w:rFonts w:eastAsiaTheme="minorEastAsia"/>
              </w:rPr>
              <w:t xml:space="preserve"> однозначное.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Решение задач на умножение и деление двузначных  чисел на однозначное число без перехода через разряд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Умножение  трёхзначных </w:t>
            </w:r>
            <w:r w:rsidRPr="00BA71CA">
              <w:rPr>
                <w:rFonts w:eastAsiaTheme="minorEastAsia"/>
              </w:rPr>
              <w:lastRenderedPageBreak/>
              <w:t>чисел на однозначное число без перехода через разряд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Деление трёхзначных чисел на однозначное число без перехода через разряд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b/>
              </w:rPr>
              <w:t>Контрольная работа</w:t>
            </w:r>
            <w:r w:rsidRPr="00BA71CA">
              <w:rPr>
                <w:rFonts w:eastAsiaTheme="minorEastAsia"/>
              </w:rPr>
              <w:t xml:space="preserve"> за 3 четверть.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Работа над ошибками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Умножение и деление трёхзначных чисел на однозначное число без перехода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Проверка умножения и деления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Два способа проверки умножения.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Два способа проверки деления.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Умножение и деление двузначных и трёхзначных чисел на однозначное число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Алгоритм письменного умножения двузначного числа на </w:t>
            </w:r>
            <w:proofErr w:type="gramStart"/>
            <w:r w:rsidRPr="00BA71CA">
              <w:rPr>
                <w:rFonts w:eastAsiaTheme="minorEastAsia"/>
              </w:rPr>
              <w:t>однозначное</w:t>
            </w:r>
            <w:proofErr w:type="gramEnd"/>
            <w:r w:rsidRPr="00BA71CA">
              <w:rPr>
                <w:rFonts w:eastAsiaTheme="minorEastAsia"/>
              </w:rPr>
              <w:t xml:space="preserve">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Алгоритм письменного умножения трёхзначного числа на </w:t>
            </w:r>
            <w:proofErr w:type="gramStart"/>
            <w:r w:rsidRPr="00BA71CA">
              <w:rPr>
                <w:rFonts w:eastAsiaTheme="minorEastAsia"/>
              </w:rPr>
              <w:t>однозначное</w:t>
            </w:r>
            <w:proofErr w:type="gramEnd"/>
            <w:r w:rsidRPr="00BA71CA">
              <w:rPr>
                <w:rFonts w:eastAsiaTheme="minorEastAsia"/>
              </w:rPr>
              <w:t xml:space="preserve">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Письменное умножение круглого трёхзначного числа </w:t>
            </w:r>
            <w:proofErr w:type="gramStart"/>
            <w:r w:rsidRPr="00BA71CA">
              <w:rPr>
                <w:rFonts w:eastAsiaTheme="minorEastAsia"/>
              </w:rPr>
              <w:t>на</w:t>
            </w:r>
            <w:proofErr w:type="gramEnd"/>
            <w:r w:rsidRPr="00BA71CA">
              <w:rPr>
                <w:rFonts w:eastAsiaTheme="minorEastAsia"/>
              </w:rPr>
              <w:t xml:space="preserve"> </w:t>
            </w:r>
            <w:r w:rsidRPr="00BA71CA">
              <w:rPr>
                <w:rFonts w:eastAsiaTheme="minorEastAsia"/>
              </w:rPr>
              <w:lastRenderedPageBreak/>
              <w:t>однозначное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Письменное умножение трёхзначного числа </w:t>
            </w:r>
            <w:proofErr w:type="gramStart"/>
            <w:r w:rsidRPr="00BA71CA">
              <w:rPr>
                <w:rFonts w:eastAsiaTheme="minorEastAsia"/>
              </w:rPr>
              <w:t>на</w:t>
            </w:r>
            <w:proofErr w:type="gramEnd"/>
            <w:r w:rsidRPr="00BA71CA">
              <w:rPr>
                <w:rFonts w:eastAsiaTheme="minorEastAsia"/>
              </w:rPr>
              <w:t xml:space="preserve"> однозначное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Алгоритм письменного деления двузначного числа на </w:t>
            </w:r>
            <w:proofErr w:type="gramStart"/>
            <w:r w:rsidRPr="00BA71CA">
              <w:rPr>
                <w:rFonts w:eastAsiaTheme="minorEastAsia"/>
              </w:rPr>
              <w:t>однозначное</w:t>
            </w:r>
            <w:proofErr w:type="gramEnd"/>
            <w:r w:rsidRPr="00BA71CA">
              <w:rPr>
                <w:rFonts w:eastAsiaTheme="minorEastAsia"/>
              </w:rPr>
              <w:t xml:space="preserve">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Алгоритм письменного деления трёхзначного числа на </w:t>
            </w:r>
            <w:proofErr w:type="gramStart"/>
            <w:r w:rsidRPr="00BA71CA">
              <w:rPr>
                <w:rFonts w:eastAsiaTheme="minorEastAsia"/>
              </w:rPr>
              <w:t>однозначное</w:t>
            </w:r>
            <w:proofErr w:type="gramEnd"/>
            <w:r w:rsidRPr="00BA71CA">
              <w:rPr>
                <w:rFonts w:eastAsiaTheme="minorEastAsia"/>
              </w:rPr>
              <w:t xml:space="preserve">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Письменное умножение и деление  трёхзначных чисел на однозначное число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Письменное деление круглого трёхзначного числа </w:t>
            </w:r>
            <w:proofErr w:type="gramStart"/>
            <w:r w:rsidRPr="00BA71CA">
              <w:rPr>
                <w:rFonts w:eastAsiaTheme="minorEastAsia"/>
              </w:rPr>
              <w:t>на</w:t>
            </w:r>
            <w:proofErr w:type="gramEnd"/>
            <w:r w:rsidRPr="00BA71CA">
              <w:rPr>
                <w:rFonts w:eastAsiaTheme="minorEastAsia"/>
              </w:rPr>
              <w:t xml:space="preserve"> однозначное с переходом через разряд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Письменное деление, когда делимое содержит ноль.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Все случаи </w:t>
            </w:r>
            <w:proofErr w:type="gramStart"/>
            <w:r w:rsidRPr="00BA71CA">
              <w:rPr>
                <w:rFonts w:eastAsiaTheme="minorEastAsia"/>
              </w:rPr>
              <w:t>письменного</w:t>
            </w:r>
            <w:proofErr w:type="gramEnd"/>
            <w:r w:rsidRPr="00BA71CA">
              <w:rPr>
                <w:rFonts w:eastAsiaTheme="minorEastAsia"/>
              </w:rPr>
              <w:t xml:space="preserve"> умножение и деление  трёхзначных чисел на однозначное число с переходом через разряд.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Решение задач на кратное сравнение чисел.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b/>
              </w:rPr>
              <w:t>Контрольная работа</w:t>
            </w:r>
            <w:r w:rsidRPr="00BA71CA">
              <w:rPr>
                <w:rFonts w:eastAsiaTheme="minorEastAsia"/>
              </w:rPr>
              <w:t xml:space="preserve"> по теме: «Умножение и деление </w:t>
            </w:r>
            <w:r w:rsidRPr="00BA71CA">
              <w:rPr>
                <w:rFonts w:eastAsiaTheme="minorEastAsia"/>
              </w:rPr>
              <w:lastRenderedPageBreak/>
              <w:t>двузначных и трёхзначных чисел на однозначное число с переходом через разряд».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Работа над ошибками.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b/>
                <w:i/>
              </w:rPr>
              <w:t>Повторение.</w:t>
            </w:r>
            <w:r w:rsidRPr="00BA71CA">
              <w:rPr>
                <w:rFonts w:eastAsiaTheme="minorEastAsia"/>
              </w:rPr>
              <w:t xml:space="preserve"> Таблица классов и разрядов: класс единиц, класс тысяч.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Разрядный состав чисел в пределах 1 000.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Арифметические действия в пределах 100.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Действия с именованными числами.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Сложение и вычитание в пределах 1 000.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Умножение и деление на однозначное число в пределах 1 000.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b/>
              </w:rPr>
              <w:t>Годовая контрольная</w:t>
            </w:r>
            <w:r w:rsidRPr="00BA71CA">
              <w:rPr>
                <w:rFonts w:eastAsiaTheme="minorEastAsia"/>
              </w:rPr>
              <w:t xml:space="preserve"> работа.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</w:rPr>
              <w:t>Работа над ошибками.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</w:tc>
        <w:tc>
          <w:tcPr>
            <w:tcW w:w="1396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lastRenderedPageBreak/>
              <w:t xml:space="preserve">Работа в тетрадях; проверочная </w:t>
            </w:r>
            <w:r w:rsidRPr="00BA71CA">
              <w:rPr>
                <w:rFonts w:eastAsiaTheme="minorEastAsia"/>
              </w:rPr>
              <w:lastRenderedPageBreak/>
              <w:t xml:space="preserve">работа; контрольная работа; тесты; </w:t>
            </w:r>
            <w:proofErr w:type="spellStart"/>
            <w:r w:rsidRPr="00BA71CA">
              <w:rPr>
                <w:rFonts w:eastAsiaTheme="minorEastAsia"/>
              </w:rPr>
              <w:t>ди</w:t>
            </w:r>
            <w:proofErr w:type="spellEnd"/>
            <w:r w:rsidRPr="00BA71CA">
              <w:rPr>
                <w:rFonts w:eastAsiaTheme="minorEastAsia"/>
              </w:rPr>
              <w:t>-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proofErr w:type="spellStart"/>
            <w:r w:rsidRPr="00BA71CA">
              <w:rPr>
                <w:rFonts w:eastAsiaTheme="minorEastAsia"/>
              </w:rPr>
              <w:t>дактические</w:t>
            </w:r>
            <w:proofErr w:type="spellEnd"/>
            <w:r w:rsidRPr="00BA71CA">
              <w:rPr>
                <w:rFonts w:eastAsiaTheme="minorEastAsia"/>
              </w:rPr>
              <w:t xml:space="preserve"> игры.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i/>
              </w:rPr>
              <w:t>Практические упражнения: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Использование калькулятора при проверке результатов сложения</w:t>
            </w:r>
            <w:proofErr w:type="gramStart"/>
            <w:r w:rsidRPr="00BA71CA">
              <w:rPr>
                <w:rFonts w:eastAsiaTheme="minorEastAsia"/>
              </w:rPr>
              <w:t xml:space="preserve"> ,</w:t>
            </w:r>
            <w:proofErr w:type="gramEnd"/>
            <w:r w:rsidRPr="00BA71CA">
              <w:rPr>
                <w:rFonts w:eastAsiaTheme="minorEastAsia"/>
              </w:rPr>
              <w:t xml:space="preserve"> вычитания, умножения, деления обратным действием. 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Таблица Пифагора.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Нахождение стоимости покупки, массы покупки.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Нахождение стоимости покупки нескольких одинаковых товаров.</w:t>
            </w:r>
          </w:p>
        </w:tc>
        <w:tc>
          <w:tcPr>
            <w:tcW w:w="1261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i/>
              </w:rPr>
              <w:lastRenderedPageBreak/>
              <w:t>Проверочная работа</w:t>
            </w:r>
            <w:r w:rsidRPr="00BA71CA">
              <w:rPr>
                <w:rFonts w:eastAsiaTheme="minorEastAsia"/>
              </w:rPr>
              <w:t xml:space="preserve"> по теме: </w:t>
            </w:r>
            <w:r w:rsidRPr="00BA71CA">
              <w:rPr>
                <w:rFonts w:eastAsiaTheme="minorEastAsia"/>
              </w:rPr>
              <w:lastRenderedPageBreak/>
              <w:t>«Устное сложение и вычитание чисел с переходом через разряд».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i/>
              </w:rPr>
              <w:t xml:space="preserve">Проверочная работа </w:t>
            </w:r>
            <w:r w:rsidRPr="00BA71CA">
              <w:rPr>
                <w:rFonts w:eastAsiaTheme="minorEastAsia"/>
              </w:rPr>
              <w:t>по теме: « Сложение и вычитание круглых сотен и десятков».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b/>
              </w:rPr>
              <w:t>Контрольная работа</w:t>
            </w:r>
            <w:r w:rsidRPr="00BA71CA">
              <w:rPr>
                <w:rFonts w:eastAsiaTheme="minorEastAsia"/>
              </w:rPr>
              <w:t>на тему: « Сложение и вычитание без перехода через разряд».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i/>
              </w:rPr>
              <w:t xml:space="preserve">Проверочная работа </w:t>
            </w:r>
            <w:r w:rsidRPr="00BA71CA">
              <w:rPr>
                <w:rFonts w:eastAsiaTheme="minorEastAsia"/>
              </w:rPr>
              <w:t>по теме: «Устное сложение и вычитание чисел с переходом через разряд».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i/>
              </w:rPr>
              <w:t>Проверочная работа</w:t>
            </w:r>
            <w:r w:rsidRPr="00BA71CA">
              <w:rPr>
                <w:rFonts w:eastAsiaTheme="minorEastAsia"/>
              </w:rPr>
              <w:t xml:space="preserve"> по теме: « Сложение и вычитание круглых сотен и десятков».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b/>
              </w:rPr>
              <w:t>Контрольная работа</w:t>
            </w:r>
            <w:r w:rsidRPr="00BA71CA">
              <w:rPr>
                <w:rFonts w:eastAsiaTheme="minorEastAsia"/>
              </w:rPr>
              <w:t xml:space="preserve"> на тему: « Сложение и вычитание без перехода через разряд».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b/>
                <w:i/>
              </w:rPr>
              <w:t>Контрольная работа</w:t>
            </w:r>
            <w:r w:rsidRPr="00BA71CA">
              <w:rPr>
                <w:rFonts w:eastAsiaTheme="minorEastAsia"/>
              </w:rPr>
              <w:t xml:space="preserve"> за 3 четверть.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b/>
              </w:rPr>
              <w:t>Контрольная работа</w:t>
            </w:r>
            <w:r w:rsidRPr="00BA71CA">
              <w:rPr>
                <w:rFonts w:eastAsiaTheme="minorEastAsia"/>
              </w:rPr>
              <w:t xml:space="preserve"> по теме: «Умножение и деление двузначных и трёхзначны</w:t>
            </w:r>
            <w:r w:rsidRPr="00BA71CA">
              <w:rPr>
                <w:rFonts w:eastAsiaTheme="minorEastAsia"/>
              </w:rPr>
              <w:lastRenderedPageBreak/>
              <w:t>х чисел на однозначное число с переходом через разряд».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b/>
              </w:rPr>
              <w:t>Годовая контрольная</w:t>
            </w:r>
            <w:r w:rsidRPr="00BA71CA">
              <w:rPr>
                <w:rFonts w:eastAsiaTheme="minorEastAsia"/>
              </w:rPr>
              <w:t xml:space="preserve"> работа</w:t>
            </w:r>
          </w:p>
        </w:tc>
        <w:tc>
          <w:tcPr>
            <w:tcW w:w="1500" w:type="dxa"/>
          </w:tcPr>
          <w:p w:rsidR="00BA71CA" w:rsidRPr="00BA71CA" w:rsidRDefault="00BA71CA" w:rsidP="00BA71CA">
            <w:r w:rsidRPr="00BA71CA">
              <w:lastRenderedPageBreak/>
              <w:t xml:space="preserve">      • складывать и вычитать круглые </w:t>
            </w:r>
            <w:r w:rsidRPr="00BA71CA">
              <w:lastRenderedPageBreak/>
              <w:t>десятки в пределах 100 с помощью калькулятора</w:t>
            </w:r>
            <w:proofErr w:type="gramStart"/>
            <w:r w:rsidRPr="00BA71CA">
              <w:t xml:space="preserve"> ;</w:t>
            </w:r>
            <w:proofErr w:type="gramEnd"/>
            <w:r w:rsidRPr="00BA71CA">
              <w:br/>
              <w:t>      •умножать и делить круглые сотни и десятки на однозначное число (80 × 2; 160:2; 300 × 2; 600:2) с помощью калькулятора;</w:t>
            </w:r>
            <w:r w:rsidRPr="00BA71CA">
              <w:br/>
              <w:t>      • </w:t>
            </w:r>
            <w:r w:rsidRPr="00BA71CA">
              <w:rPr>
                <w:i/>
                <w:iCs/>
              </w:rPr>
              <w:t xml:space="preserve">письменно </w:t>
            </w:r>
            <w:r w:rsidRPr="00BA71CA">
              <w:t>складывать и вычитать, умножать и делить на однозначное число без перехода через разряд в пределах 1000 (можно пользоваться таблицей умножения или с помощью калькулятора);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t>      • решать простые текстовые задачи на разностное  сравнение, нахождение неизвестных компонентов сложения и вычитания</w:t>
            </w:r>
            <w:proofErr w:type="gramStart"/>
            <w:r w:rsidRPr="00BA71CA">
              <w:t xml:space="preserve"> ,</w:t>
            </w:r>
            <w:proofErr w:type="gramEnd"/>
            <w:r w:rsidRPr="00BA71CA">
              <w:t xml:space="preserve"> составные — в два действия;</w:t>
            </w:r>
            <w:r w:rsidRPr="00BA71CA">
              <w:br/>
            </w:r>
          </w:p>
        </w:tc>
        <w:tc>
          <w:tcPr>
            <w:tcW w:w="1357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lastRenderedPageBreak/>
              <w:t>      • </w:t>
            </w:r>
            <w:r w:rsidRPr="00BA71CA">
              <w:rPr>
                <w:i/>
                <w:iCs/>
              </w:rPr>
              <w:t xml:space="preserve">устно </w:t>
            </w:r>
            <w:r w:rsidRPr="00BA71CA">
              <w:t xml:space="preserve">складывать и вычитать </w:t>
            </w:r>
            <w:r w:rsidRPr="00BA71CA">
              <w:lastRenderedPageBreak/>
              <w:t>круглые сотни, сотни и десятки в пределах 1000; делить 0 и делить на 1; умножать 10 и 100, а также на 10 и 100; делить на 10 и 100;</w:t>
            </w:r>
            <w:r w:rsidRPr="00BA71CA">
              <w:br/>
              <w:t>      • </w:t>
            </w:r>
            <w:r w:rsidRPr="00BA71CA">
              <w:rPr>
                <w:i/>
                <w:iCs/>
              </w:rPr>
              <w:t xml:space="preserve">письменно </w:t>
            </w:r>
            <w:r w:rsidRPr="00BA71CA">
              <w:t>выполнять сложение и вычитание, умножение и деление на однозначное число, выполнять проверку всех действий;</w:t>
            </w:r>
            <w:r w:rsidRPr="00BA71CA">
              <w:br/>
              <w:t>      • </w:t>
            </w:r>
            <w:proofErr w:type="gramStart"/>
            <w:r w:rsidRPr="00BA71CA">
              <w:t>решать простые текстовые задачи на разностное и кратное сравнение, на нахождение неизвестного слагаемого, уменьшаемого по известной разности и вычитаемому, на нахождение неизвестного вычитаемого по известному уменьшаемому и разности; задачи в 2,3  арифметических действия, составленные из ранее решаемых простых задач;</w:t>
            </w:r>
            <w:r w:rsidRPr="00BA71CA">
              <w:br/>
            </w:r>
            <w:proofErr w:type="gramEnd"/>
          </w:p>
        </w:tc>
      </w:tr>
      <w:tr w:rsidR="00BA71CA" w:rsidRPr="00BA71CA" w:rsidTr="00BA71CA">
        <w:tc>
          <w:tcPr>
            <w:tcW w:w="9571" w:type="dxa"/>
            <w:gridSpan w:val="7"/>
          </w:tcPr>
          <w:p w:rsidR="00BA71CA" w:rsidRPr="00BA71CA" w:rsidRDefault="00BA71CA" w:rsidP="0076583B">
            <w:pPr>
              <w:jc w:val="both"/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lastRenderedPageBreak/>
              <w:t xml:space="preserve">  3.Единицы измерения величин и действия с числами</w:t>
            </w:r>
            <w:proofErr w:type="gramStart"/>
            <w:r w:rsidRPr="00BA71CA">
              <w:rPr>
                <w:rFonts w:eastAsiaTheme="minorEastAsia"/>
                <w:b/>
              </w:rPr>
              <w:t xml:space="preserve"> ,</w:t>
            </w:r>
            <w:proofErr w:type="gramEnd"/>
            <w:r w:rsidRPr="00BA71CA">
              <w:rPr>
                <w:rFonts w:eastAsiaTheme="minorEastAsia"/>
                <w:b/>
              </w:rPr>
              <w:t xml:space="preserve"> полученными при измерении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</w:tc>
      </w:tr>
      <w:tr w:rsidR="00BA71CA" w:rsidRPr="00BA71CA" w:rsidTr="00BA71CA">
        <w:tc>
          <w:tcPr>
            <w:tcW w:w="1559" w:type="dxa"/>
          </w:tcPr>
          <w:p w:rsidR="00BA71CA" w:rsidRPr="00BA71CA" w:rsidRDefault="00BA71CA" w:rsidP="0076583B">
            <w:pPr>
              <w:spacing w:before="100" w:beforeAutospacing="1" w:after="100" w:afterAutospacing="1"/>
              <w:jc w:val="both"/>
            </w:pPr>
            <w:r w:rsidRPr="00BA71CA">
              <w:t>      Виды треугольников. Различение треугольников по видам углов и длинам сторон. Построение треугольников по заданным длинам сторон. Основание, боковые, смежные стороны в треугольнике. Диагонали прямоугольника (квадрата) и их свойства.</w:t>
            </w:r>
            <w:r w:rsidRPr="00BA71CA">
              <w:br/>
            </w:r>
            <w:r w:rsidRPr="00BA71CA">
              <w:lastRenderedPageBreak/>
              <w:t>      Куб, брус. Грани, ребра, вершины. Цилиндр, конус. Узнавание и называние цилиндра, конуса.</w:t>
            </w:r>
            <w:r w:rsidRPr="00BA71CA">
              <w:br/>
              <w:t>      Осевая симметрия. Ось симметрии. Предметы и фигуры, симметричные относительно оси симметрии. Построение симметричных точек, отрезков относительно оси симметрии.</w:t>
            </w:r>
            <w:r w:rsidRPr="00BA71CA">
              <w:br/>
              <w:t>      Линии, отрезки: взаимно перпендикулярные (знак «</w:t>
            </w:r>
            <w:r w:rsidR="00286A85" w:rsidRPr="00286A85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r>
            <w:r w:rsidR="00286A85" w:rsidRPr="00286A85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pict>
                <v:rect id="Прямоугольник 2" o:spid="_x0000_s1028" alt="Описание: 1" style="width:9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  <w:r w:rsidRPr="00BA71CA">
              <w:t xml:space="preserve">»), взаимно параллельные (знак «||»). Черчение взаимно </w:t>
            </w:r>
            <w:proofErr w:type="gramStart"/>
            <w:r w:rsidRPr="00BA71CA">
              <w:t>перпендикулярных</w:t>
            </w:r>
            <w:proofErr w:type="gramEnd"/>
            <w:r w:rsidRPr="00BA71CA">
              <w:t xml:space="preserve"> и взаимно параллельных прямых с помощью чертежного угольника.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</w:tc>
        <w:tc>
          <w:tcPr>
            <w:tcW w:w="664" w:type="dxa"/>
          </w:tcPr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lastRenderedPageBreak/>
              <w:t>1-5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6-7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8-11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12-16</w:t>
            </w: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  <w:p w:rsidR="00BA71CA" w:rsidRPr="00BA71CA" w:rsidRDefault="00BA71CA" w:rsidP="0076583B">
            <w:pPr>
              <w:jc w:val="both"/>
              <w:rPr>
                <w:rFonts w:eastAsiaTheme="minorEastAsia"/>
              </w:rPr>
            </w:pPr>
          </w:p>
        </w:tc>
        <w:tc>
          <w:tcPr>
            <w:tcW w:w="1834" w:type="dxa"/>
          </w:tcPr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lastRenderedPageBreak/>
              <w:t>Меры.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Меры стоимости.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Меры длины.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Меры массы.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>Контрольная работа за 1четверть.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Работа над ошибками.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Периметр многоугольника.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Периметр многоугольника.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Решение задач на нахождение периметра.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Треугольники.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Треугольники.  Элементы треугольника.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Различение треугольников по видам углов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Различение </w:t>
            </w:r>
            <w:r w:rsidRPr="00BA71CA">
              <w:rPr>
                <w:rFonts w:eastAsiaTheme="minorEastAsia"/>
              </w:rPr>
              <w:lastRenderedPageBreak/>
              <w:t>треугольников по длинам сторон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Проверка пройденного</w:t>
            </w:r>
            <w:r w:rsidRPr="00BA71CA">
              <w:rPr>
                <w:rFonts w:eastAsiaTheme="minorEastAsia"/>
                <w:i/>
              </w:rPr>
              <w:t>Проверочная работа</w:t>
            </w:r>
            <w:r w:rsidRPr="00BA71CA">
              <w:rPr>
                <w:rFonts w:eastAsiaTheme="minorEastAsia"/>
              </w:rPr>
              <w:t xml:space="preserve"> по теме: «Периметр».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 xml:space="preserve">Преобразование чисел, полученных при измерении мерами стоимости, длины, массы. Замена крупных мер </w:t>
            </w:r>
            <w:proofErr w:type="gramStart"/>
            <w:r w:rsidRPr="00BA71CA">
              <w:rPr>
                <w:rFonts w:eastAsiaTheme="minorEastAsia"/>
                <w:b/>
                <w:i/>
              </w:rPr>
              <w:t>мелкими</w:t>
            </w:r>
            <w:proofErr w:type="gramEnd"/>
            <w:r w:rsidRPr="00BA71CA">
              <w:rPr>
                <w:rFonts w:eastAsiaTheme="minorEastAsia"/>
                <w:b/>
                <w:i/>
              </w:rPr>
              <w:t>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Преобразование чисел, полученных при измерении мерами стоимости, длины, массы.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Замена мелких мер </w:t>
            </w:r>
            <w:proofErr w:type="gramStart"/>
            <w:r w:rsidRPr="00BA71CA">
              <w:rPr>
                <w:rFonts w:eastAsiaTheme="minorEastAsia"/>
              </w:rPr>
              <w:t>крупными</w:t>
            </w:r>
            <w:proofErr w:type="gramEnd"/>
            <w:r w:rsidRPr="00BA71CA">
              <w:rPr>
                <w:rFonts w:eastAsiaTheme="minorEastAsia"/>
              </w:rPr>
              <w:t>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Преобразования именованных чисел.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i/>
              </w:rPr>
              <w:t>Проверочная работа</w:t>
            </w:r>
            <w:r w:rsidRPr="00BA71CA">
              <w:rPr>
                <w:rFonts w:eastAsiaTheme="minorEastAsia"/>
              </w:rPr>
              <w:t xml:space="preserve"> по теме</w:t>
            </w:r>
            <w:proofErr w:type="gramStart"/>
            <w:r w:rsidRPr="00BA71CA">
              <w:rPr>
                <w:rFonts w:eastAsiaTheme="minorEastAsia"/>
              </w:rPr>
              <w:t xml:space="preserve"> :</w:t>
            </w:r>
            <w:proofErr w:type="gramEnd"/>
            <w:r w:rsidRPr="00BA71CA">
              <w:rPr>
                <w:rFonts w:eastAsiaTheme="minorEastAsia"/>
              </w:rPr>
              <w:t xml:space="preserve"> «Преобразования именованных чисел».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Меры времени. Год.</w:t>
            </w:r>
          </w:p>
        </w:tc>
        <w:tc>
          <w:tcPr>
            <w:tcW w:w="1396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lastRenderedPageBreak/>
              <w:t xml:space="preserve">Работа в тетрадях; проверочная работа; контрольная работа; тесты; </w:t>
            </w:r>
            <w:proofErr w:type="spellStart"/>
            <w:r w:rsidRPr="00BA71CA">
              <w:rPr>
                <w:rFonts w:eastAsiaTheme="minorEastAsia"/>
              </w:rPr>
              <w:t>ди</w:t>
            </w:r>
            <w:proofErr w:type="spellEnd"/>
            <w:r w:rsidRPr="00BA71CA">
              <w:rPr>
                <w:rFonts w:eastAsiaTheme="minorEastAsia"/>
              </w:rPr>
              <w:t>-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proofErr w:type="spellStart"/>
            <w:r w:rsidRPr="00BA71CA">
              <w:rPr>
                <w:rFonts w:eastAsiaTheme="minorEastAsia"/>
              </w:rPr>
              <w:t>дактические</w:t>
            </w:r>
            <w:proofErr w:type="spellEnd"/>
            <w:r w:rsidRPr="00BA71CA">
              <w:rPr>
                <w:rFonts w:eastAsiaTheme="minorEastAsia"/>
              </w:rPr>
              <w:t xml:space="preserve"> игры.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i/>
              </w:rPr>
              <w:t>Практические упражнения</w:t>
            </w:r>
            <w:r w:rsidRPr="00BA71CA">
              <w:rPr>
                <w:rFonts w:eastAsiaTheme="minorEastAsia"/>
              </w:rPr>
              <w:t>: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Установка таймера и температуры в электроприборах. 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Определение температуры воздуха, мощности лампочки, стоимости и асы товара.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Определение </w:t>
            </w:r>
            <w:r w:rsidRPr="00BA71CA">
              <w:rPr>
                <w:rFonts w:eastAsiaTheme="minorEastAsia"/>
              </w:rPr>
              <w:lastRenderedPageBreak/>
              <w:t>массы хлебных</w:t>
            </w:r>
            <w:proofErr w:type="gramStart"/>
            <w:r w:rsidRPr="00BA71CA">
              <w:rPr>
                <w:rFonts w:eastAsiaTheme="minorEastAsia"/>
              </w:rPr>
              <w:t xml:space="preserve"> ,</w:t>
            </w:r>
            <w:proofErr w:type="gramEnd"/>
            <w:r w:rsidRPr="00BA71CA">
              <w:rPr>
                <w:rFonts w:eastAsiaTheme="minorEastAsia"/>
              </w:rPr>
              <w:t xml:space="preserve"> бакалейных, молочных и мясных продуктов, объёма </w:t>
            </w:r>
            <w:proofErr w:type="spellStart"/>
            <w:r w:rsidRPr="00BA71CA">
              <w:rPr>
                <w:rFonts w:eastAsiaTheme="minorEastAsia"/>
              </w:rPr>
              <w:t>упаковкитоваров</w:t>
            </w:r>
            <w:proofErr w:type="spellEnd"/>
            <w:r w:rsidRPr="00BA71CA">
              <w:rPr>
                <w:rFonts w:eastAsiaTheme="minorEastAsia"/>
              </w:rPr>
              <w:t xml:space="preserve"> бытовой химии.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 xml:space="preserve">Сравнение стоимости, массы, объёма товаров одного вида , но </w:t>
            </w:r>
            <w:proofErr w:type="gramStart"/>
            <w:r w:rsidRPr="00BA71CA">
              <w:rPr>
                <w:rFonts w:eastAsiaTheme="minorEastAsia"/>
              </w:rPr>
              <w:t>по разному</w:t>
            </w:r>
            <w:proofErr w:type="gramEnd"/>
            <w:r w:rsidRPr="00BA71CA">
              <w:rPr>
                <w:rFonts w:eastAsiaTheme="minorEastAsia"/>
              </w:rPr>
              <w:t xml:space="preserve"> упакованных.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Размен купюр достоинством 1 000р</w:t>
            </w:r>
            <w:proofErr w:type="gramStart"/>
            <w:r w:rsidRPr="00BA71CA">
              <w:rPr>
                <w:rFonts w:eastAsiaTheme="minorEastAsia"/>
              </w:rPr>
              <w:t>,,</w:t>
            </w:r>
            <w:proofErr w:type="gramEnd"/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500р., 100р,, 50р</w:t>
            </w:r>
            <w:proofErr w:type="gramStart"/>
            <w:r w:rsidRPr="00BA71CA">
              <w:rPr>
                <w:rFonts w:eastAsiaTheme="minorEastAsia"/>
              </w:rPr>
              <w:t xml:space="preserve">.. </w:t>
            </w:r>
            <w:proofErr w:type="gramEnd"/>
            <w:r w:rsidRPr="00BA71CA">
              <w:rPr>
                <w:rFonts w:eastAsiaTheme="minorEastAsia"/>
              </w:rPr>
              <w:t>Замена нескольких мелких купюр одной крупной.</w:t>
            </w:r>
          </w:p>
        </w:tc>
        <w:tc>
          <w:tcPr>
            <w:tcW w:w="1261" w:type="dxa"/>
          </w:tcPr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lastRenderedPageBreak/>
              <w:t>Контрольная работа за 1четверть.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i/>
              </w:rPr>
              <w:t>Проверочная работа</w:t>
            </w:r>
            <w:r w:rsidRPr="00BA71CA">
              <w:rPr>
                <w:rFonts w:eastAsiaTheme="minorEastAsia"/>
              </w:rPr>
              <w:t xml:space="preserve"> по теме: «Периметр».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i/>
              </w:rPr>
              <w:t>Проверочная работа</w:t>
            </w:r>
            <w:r w:rsidRPr="00BA71CA">
              <w:rPr>
                <w:rFonts w:eastAsiaTheme="minorEastAsia"/>
              </w:rPr>
              <w:t xml:space="preserve"> по теме</w:t>
            </w:r>
            <w:proofErr w:type="gramStart"/>
            <w:r w:rsidRPr="00BA71CA">
              <w:rPr>
                <w:rFonts w:eastAsiaTheme="minorEastAsia"/>
              </w:rPr>
              <w:t xml:space="preserve"> :</w:t>
            </w:r>
            <w:proofErr w:type="gramEnd"/>
            <w:r w:rsidRPr="00BA71CA">
              <w:rPr>
                <w:rFonts w:eastAsiaTheme="minorEastAsia"/>
              </w:rPr>
              <w:t xml:space="preserve"> «Преобразования именованных чисел».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</w:tc>
        <w:tc>
          <w:tcPr>
            <w:tcW w:w="1500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t xml:space="preserve">      • измерять длину в </w:t>
            </w:r>
            <w:proofErr w:type="gramStart"/>
            <w:r w:rsidRPr="00BA71CA">
              <w:t>см</w:t>
            </w:r>
            <w:proofErr w:type="gramEnd"/>
            <w:r w:rsidRPr="00BA71CA">
              <w:t>, ; измерять массу в кг;</w:t>
            </w:r>
            <w:r w:rsidRPr="00BA71CA">
              <w:br/>
              <w:t>      • записывать числа, выраженные одной единицей измерения стоимости, длины, массы;</w:t>
            </w:r>
            <w:r w:rsidRPr="00BA71CA">
              <w:br/>
              <w:t>      • складывать и вычитать числа, полученные при измерении длины без преобразований (45 см – 34 см; );</w:t>
            </w:r>
            <w:r w:rsidRPr="00BA71CA">
              <w:br/>
            </w:r>
          </w:p>
        </w:tc>
        <w:tc>
          <w:tcPr>
            <w:tcW w:w="1357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t>      </w:t>
            </w:r>
            <w:proofErr w:type="gramStart"/>
            <w:r w:rsidRPr="00BA71CA">
              <w:t>• измерять длину в мм, см, дм, м; измерять массу в г, кг;</w:t>
            </w:r>
            <w:r w:rsidRPr="00BA71CA">
              <w:br/>
              <w:t>      • записывать числа, выраженные одной и двумя единицами измерения; длины, стоимости, массы;</w:t>
            </w:r>
            <w:r w:rsidRPr="00BA71CA">
              <w:br/>
              <w:t>      • представлять числа, полученные при измерении стоимости, длины, массы, в более мелких или более крупных мерах;</w:t>
            </w:r>
            <w:r w:rsidRPr="00BA71CA">
              <w:br/>
            </w:r>
            <w:r w:rsidRPr="00BA71CA">
              <w:lastRenderedPageBreak/>
              <w:t>      • выполнять устно сложение и вычитание чисел, полученных при измерении стоимости, длины, массы;</w:t>
            </w:r>
            <w:r w:rsidRPr="00BA71CA">
              <w:br/>
            </w:r>
            <w:proofErr w:type="gramEnd"/>
          </w:p>
        </w:tc>
      </w:tr>
      <w:tr w:rsidR="00BA71CA" w:rsidRPr="00BA71CA" w:rsidTr="00BA71CA">
        <w:tc>
          <w:tcPr>
            <w:tcW w:w="9571" w:type="dxa"/>
            <w:gridSpan w:val="7"/>
          </w:tcPr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lastRenderedPageBreak/>
              <w:t xml:space="preserve">                                                                       4. Доли и дроби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</w:tc>
      </w:tr>
      <w:tr w:rsidR="00BA71CA" w:rsidRPr="00BA71CA" w:rsidTr="00BA71CA">
        <w:tc>
          <w:tcPr>
            <w:tcW w:w="1559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t xml:space="preserve">Получение долей. Сравнение долей. Образование, запись, чтение обыкновенных дробей. Числитель и знаменатель дроби. Правильные и неправильные дроби. Сравнение дробей с </w:t>
            </w:r>
            <w:proofErr w:type="gramStart"/>
            <w:r w:rsidRPr="00BA71CA">
              <w:t>одинаковыми</w:t>
            </w:r>
            <w:proofErr w:type="gramEnd"/>
          </w:p>
        </w:tc>
        <w:tc>
          <w:tcPr>
            <w:tcW w:w="664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1-2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3-7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</w:tc>
        <w:tc>
          <w:tcPr>
            <w:tcW w:w="1834" w:type="dxa"/>
          </w:tcPr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Образование дробей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Образование дроби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Числитель и знаменатель дроби.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Сравнение дробей.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Сравнение дробей с одинаковым знаменателем.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Сравнение дробей с одинаковым числителем.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Правильные  дроби.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Неправильные дроби.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i/>
              </w:rPr>
              <w:t>Проверочная работа</w:t>
            </w:r>
            <w:r w:rsidRPr="00BA71CA">
              <w:rPr>
                <w:rFonts w:eastAsiaTheme="minorEastAsia"/>
              </w:rPr>
              <w:t xml:space="preserve"> по теме: «Обыкновенные дроби».</w:t>
            </w:r>
          </w:p>
        </w:tc>
        <w:tc>
          <w:tcPr>
            <w:tcW w:w="1396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Работа в тетрадях; проверочная работа; контрольная работа; тесты;  дидактические игры.</w:t>
            </w:r>
          </w:p>
          <w:p w:rsidR="00BA71CA" w:rsidRPr="00BA71CA" w:rsidRDefault="00BA71CA" w:rsidP="00BA71CA">
            <w:pPr>
              <w:rPr>
                <w:rFonts w:eastAsiaTheme="minorEastAsia"/>
                <w:i/>
              </w:rPr>
            </w:pPr>
            <w:r w:rsidRPr="00BA71CA">
              <w:rPr>
                <w:rFonts w:eastAsiaTheme="minorEastAsia"/>
                <w:i/>
              </w:rPr>
              <w:t>Практические упражнения: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Деление натуральных предмето</w:t>
            </w:r>
            <w:proofErr w:type="gramStart"/>
            <w:r w:rsidRPr="00BA71CA">
              <w:rPr>
                <w:rFonts w:eastAsiaTheme="minorEastAsia"/>
              </w:rPr>
              <w:t>в(</w:t>
            </w:r>
            <w:proofErr w:type="gramEnd"/>
            <w:r w:rsidRPr="00BA71CA">
              <w:rPr>
                <w:rFonts w:eastAsiaTheme="minorEastAsia"/>
              </w:rPr>
              <w:t xml:space="preserve"> яблоко, апельсин, торт и др.). Сравнение долей.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</w:tc>
        <w:tc>
          <w:tcPr>
            <w:tcW w:w="1261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i/>
              </w:rPr>
              <w:t>Проверочная работа</w:t>
            </w:r>
            <w:r w:rsidRPr="00BA71CA">
              <w:rPr>
                <w:rFonts w:eastAsiaTheme="minorEastAsia"/>
              </w:rPr>
              <w:t xml:space="preserve"> по теме: «Обыкновенные дроби».</w:t>
            </w:r>
          </w:p>
        </w:tc>
        <w:tc>
          <w:tcPr>
            <w:tcW w:w="1500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t>      • иметь представление об обозначении долей  обыкновенными дробями, различать числитель и знаменатель;</w:t>
            </w:r>
            <w:r w:rsidRPr="00BA71CA">
              <w:br/>
            </w:r>
          </w:p>
        </w:tc>
        <w:tc>
          <w:tcPr>
            <w:tcW w:w="1357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t>      • получать, записывать, читать обыкновенные дроби; различать числитель и знаменатель, сравнивать дроби с одинаковыми числителями и знаменателями;</w:t>
            </w:r>
            <w:r w:rsidRPr="00BA71CA">
              <w:br/>
            </w:r>
          </w:p>
        </w:tc>
      </w:tr>
      <w:tr w:rsidR="00BA71CA" w:rsidRPr="00BA71CA" w:rsidTr="00BA71CA">
        <w:tc>
          <w:tcPr>
            <w:tcW w:w="9571" w:type="dxa"/>
            <w:gridSpan w:val="7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  <w:b/>
              </w:rPr>
            </w:pPr>
            <w:r w:rsidRPr="00BA71CA">
              <w:rPr>
                <w:rFonts w:eastAsiaTheme="minorEastAsia"/>
                <w:b/>
              </w:rPr>
              <w:t xml:space="preserve">                                                 6. Геометрический материал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</w:tc>
      </w:tr>
      <w:tr w:rsidR="00BA71CA" w:rsidRPr="00BA71CA" w:rsidTr="00BA71CA">
        <w:tc>
          <w:tcPr>
            <w:tcW w:w="1559" w:type="dxa"/>
          </w:tcPr>
          <w:p w:rsidR="00BA71CA" w:rsidRPr="00BA71CA" w:rsidRDefault="00BA71CA" w:rsidP="00BA71CA">
            <w:pPr>
              <w:spacing w:before="100" w:beforeAutospacing="1" w:after="100" w:afterAutospacing="1"/>
            </w:pPr>
            <w:r w:rsidRPr="00BA71CA">
              <w:t xml:space="preserve">Виды </w:t>
            </w:r>
            <w:r w:rsidRPr="00BA71CA">
              <w:lastRenderedPageBreak/>
              <w:t>треугольников. Различение треугольников по видам углов и длинам сторон. Построение треугольников по заданным длинам сторон. Основание, боковые, смежные стороны в треугольнике. Диагонали прямоугольника (квадрата) и их свойства.</w:t>
            </w:r>
            <w:r w:rsidRPr="00BA71CA">
              <w:br/>
              <w:t>      Куб, брус. Грани, ребра, вершины. Цилиндр, конус. Узнавание и называние цилиндра, конуса.</w:t>
            </w:r>
            <w:r w:rsidRPr="00BA71CA">
              <w:br/>
              <w:t>      Осевая симметрия. Ось симметрии. Предметы и фигуры, симметричные относительно оси симметрии. Построение симметричных точек, отрезков относительно оси симметрии.</w:t>
            </w:r>
            <w:r w:rsidRPr="00BA71CA">
              <w:br/>
              <w:t>      Линии, отрезки: взаимно перпендикулярные (знак «</w:t>
            </w:r>
            <w:r w:rsidR="00286A85" w:rsidRPr="00286A85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r>
            <w:r w:rsidR="00286A85" w:rsidRPr="00286A85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pict>
                <v:rect id="Прямоугольник 1" o:spid="_x0000_s1027" alt="Описание: 1" style="width:9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" filled="f" stroked="f">
                  <o:lock v:ext="edit" aspectratio="t"/>
                  <w10:wrap type="none"/>
                  <w10:anchorlock/>
                </v:rect>
              </w:pict>
            </w:r>
            <w:r w:rsidRPr="00BA71CA">
              <w:t xml:space="preserve">»), взаимно параллельные (знак «||»). Черчение взаимно </w:t>
            </w:r>
            <w:proofErr w:type="gramStart"/>
            <w:r w:rsidRPr="00BA71CA">
              <w:t>перпендикулярных</w:t>
            </w:r>
            <w:proofErr w:type="gramEnd"/>
            <w:r w:rsidRPr="00BA71CA">
              <w:t xml:space="preserve"> и </w:t>
            </w:r>
            <w:r w:rsidRPr="00BA71CA">
              <w:lastRenderedPageBreak/>
              <w:t>взаимно параллельных прямых с помощью чертежного угольника.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</w:tc>
        <w:tc>
          <w:tcPr>
            <w:tcW w:w="664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lastRenderedPageBreak/>
              <w:t>1-2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3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4-6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</w:tc>
        <w:tc>
          <w:tcPr>
            <w:tcW w:w="1834" w:type="dxa"/>
          </w:tcPr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lastRenderedPageBreak/>
              <w:t xml:space="preserve">Построение </w:t>
            </w:r>
            <w:r w:rsidRPr="00BA71CA">
              <w:rPr>
                <w:rFonts w:eastAsiaTheme="minorEastAsia"/>
                <w:b/>
                <w:i/>
              </w:rPr>
              <w:lastRenderedPageBreak/>
              <w:t>треугольников.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Построение треугольника с помощью циркуля и линейки по трём сторонам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Построение равнобедренного треугольника с помощью циркуля и линейки.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Круг</w:t>
            </w:r>
            <w:proofErr w:type="gramStart"/>
            <w:r w:rsidRPr="00BA71CA">
              <w:rPr>
                <w:rFonts w:eastAsiaTheme="minorEastAsia"/>
                <w:b/>
                <w:i/>
              </w:rPr>
              <w:t xml:space="preserve"> ,</w:t>
            </w:r>
            <w:proofErr w:type="gramEnd"/>
            <w:r w:rsidRPr="00BA71CA">
              <w:rPr>
                <w:rFonts w:eastAsiaTheme="minorEastAsia"/>
                <w:b/>
                <w:i/>
              </w:rPr>
              <w:t xml:space="preserve"> окружность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Круг, окружность. Линии в круге.</w:t>
            </w:r>
          </w:p>
          <w:p w:rsidR="00BA71CA" w:rsidRPr="00BA71CA" w:rsidRDefault="00BA71CA" w:rsidP="00BA71CA">
            <w:pPr>
              <w:rPr>
                <w:rFonts w:eastAsiaTheme="minorEastAsia"/>
                <w:b/>
                <w:i/>
              </w:rPr>
            </w:pPr>
            <w:r w:rsidRPr="00BA71CA">
              <w:rPr>
                <w:rFonts w:eastAsiaTheme="minorEastAsia"/>
                <w:b/>
                <w:i/>
              </w:rPr>
              <w:t>Масштаб.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Понятие: масштаб.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t>Решение задач на вычисление масштаба.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i/>
              </w:rPr>
              <w:t>Проверочная работа по теме</w:t>
            </w:r>
            <w:r w:rsidRPr="00BA71CA">
              <w:rPr>
                <w:rFonts w:eastAsiaTheme="minorEastAsia"/>
              </w:rPr>
              <w:t>: « Построение треугольника. Масштаб».</w:t>
            </w:r>
          </w:p>
        </w:tc>
        <w:tc>
          <w:tcPr>
            <w:tcW w:w="1396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lastRenderedPageBreak/>
              <w:t xml:space="preserve">Работа в </w:t>
            </w:r>
            <w:r w:rsidRPr="00BA71CA">
              <w:rPr>
                <w:rFonts w:eastAsiaTheme="minorEastAsia"/>
              </w:rPr>
              <w:lastRenderedPageBreak/>
              <w:t xml:space="preserve">тетрадях;    </w:t>
            </w:r>
            <w:proofErr w:type="spellStart"/>
            <w:proofErr w:type="gramStart"/>
            <w:r w:rsidRPr="00BA71CA">
              <w:rPr>
                <w:rFonts w:eastAsiaTheme="minorEastAsia"/>
              </w:rPr>
              <w:t>дидактичес-кие</w:t>
            </w:r>
            <w:proofErr w:type="spellEnd"/>
            <w:proofErr w:type="gramEnd"/>
            <w:r w:rsidRPr="00BA71CA">
              <w:rPr>
                <w:rFonts w:eastAsiaTheme="minorEastAsia"/>
              </w:rPr>
              <w:t xml:space="preserve"> игры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</w:tc>
        <w:tc>
          <w:tcPr>
            <w:tcW w:w="1261" w:type="dxa"/>
          </w:tcPr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</w:rPr>
              <w:lastRenderedPageBreak/>
              <w:t>Практическ</w:t>
            </w:r>
            <w:r w:rsidRPr="00BA71CA">
              <w:rPr>
                <w:rFonts w:eastAsiaTheme="minorEastAsia"/>
              </w:rPr>
              <w:lastRenderedPageBreak/>
              <w:t>ие задания на построения.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  <w:r w:rsidRPr="00BA71CA">
              <w:rPr>
                <w:rFonts w:eastAsiaTheme="minorEastAsia"/>
                <w:i/>
              </w:rPr>
              <w:t>Проверочная работа по теме</w:t>
            </w:r>
            <w:r w:rsidRPr="00BA71CA">
              <w:rPr>
                <w:rFonts w:eastAsiaTheme="minorEastAsia"/>
              </w:rPr>
              <w:t>: « Построение треугольника. Масштаб».</w:t>
            </w:r>
          </w:p>
        </w:tc>
        <w:tc>
          <w:tcPr>
            <w:tcW w:w="1500" w:type="dxa"/>
          </w:tcPr>
          <w:p w:rsidR="00BA71CA" w:rsidRPr="00BA71CA" w:rsidRDefault="00BA71CA" w:rsidP="00BA71CA">
            <w:pPr>
              <w:rPr>
                <w:rFonts w:eastAsiaTheme="minorEastAsia"/>
                <w:i/>
              </w:rPr>
            </w:pPr>
            <w:r w:rsidRPr="00BA71CA">
              <w:lastRenderedPageBreak/>
              <w:t>      • сравниват</w:t>
            </w:r>
            <w:r w:rsidRPr="00BA71CA">
              <w:lastRenderedPageBreak/>
              <w:t>ь треугольники по видам углов и длинам сторон;</w:t>
            </w:r>
            <w:r w:rsidRPr="00BA71CA">
              <w:br/>
              <w:t>      • строить прямоугольники (квадраты) по заданным длинам сторон;</w:t>
            </w:r>
            <w:r w:rsidRPr="00BA71CA">
              <w:br/>
              <w:t>      • строить диагонали прямоугольника, квадрата;</w:t>
            </w:r>
            <w:r w:rsidRPr="00BA71CA">
              <w:br/>
              <w:t>      • показывать взаимно перпендикулярные прямые;</w:t>
            </w:r>
            <w:r w:rsidRPr="00BA71CA">
              <w:br/>
              <w:t>      • узнавать и называть прямоугольник, квадрат, треугольник, окружность.</w:t>
            </w: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</w:tc>
        <w:tc>
          <w:tcPr>
            <w:tcW w:w="1357" w:type="dxa"/>
          </w:tcPr>
          <w:p w:rsidR="00BA71CA" w:rsidRPr="00BA71CA" w:rsidRDefault="00BA71CA" w:rsidP="00BA71CA">
            <w:r w:rsidRPr="00BA71CA">
              <w:lastRenderedPageBreak/>
              <w:t>      </w:t>
            </w:r>
            <w:proofErr w:type="gramStart"/>
            <w:r w:rsidRPr="00BA71CA">
              <w:t>• сравниват</w:t>
            </w:r>
            <w:r w:rsidRPr="00BA71CA">
              <w:lastRenderedPageBreak/>
              <w:t>ь треугольники по видам углов и длинам сторон;</w:t>
            </w:r>
            <w:r w:rsidRPr="00BA71CA">
              <w:br/>
              <w:t>      • строить треугольники по заданным длинам сторон;</w:t>
            </w:r>
            <w:r w:rsidRPr="00BA71CA">
              <w:br/>
              <w:t>      • строить диагонали прямоугольника (квадрата);</w:t>
            </w:r>
            <w:r w:rsidRPr="00BA71CA">
              <w:br/>
              <w:t>      • строить взаимно перпендикулярные и взаимно параллельные прямые, использовать знаки «</w:t>
            </w:r>
            <w:r w:rsidR="00286A85" w:rsidRPr="00286A85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</w:r>
            <w:r w:rsidR="00286A85" w:rsidRPr="00286A85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pict>
                <v:rect id="Прямоугольник 6" o:spid="_x0000_s1026" alt="Описание: 1" style="width:9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  <w:r w:rsidRPr="00BA71CA">
              <w:t>»;</w:t>
            </w:r>
            <w:r w:rsidRPr="00BA71CA">
              <w:br/>
              <w:t>      • строить точки, отрезки, симметричные относительно оси симметрии;</w:t>
            </w:r>
            <w:r w:rsidRPr="00BA71CA">
              <w:br/>
              <w:t>      • называть элементы куба, бруса;</w:t>
            </w:r>
            <w:r w:rsidRPr="00BA71CA">
              <w:br/>
              <w:t>      • узнавать и называть цилиндр, конус;</w:t>
            </w:r>
            <w:r w:rsidRPr="00BA71CA">
              <w:br/>
              <w:t>      • пользоваться некоторыми буквами латинского алфавита для обозначения геометрических фигур.</w:t>
            </w:r>
            <w:proofErr w:type="gramEnd"/>
          </w:p>
          <w:p w:rsidR="00BA71CA" w:rsidRPr="00BA71CA" w:rsidRDefault="00BA71CA" w:rsidP="00BA71CA">
            <w:pPr>
              <w:rPr>
                <w:rFonts w:eastAsiaTheme="minorEastAsia"/>
              </w:rPr>
            </w:pPr>
          </w:p>
        </w:tc>
      </w:tr>
    </w:tbl>
    <w:p w:rsidR="00BA71CA" w:rsidRPr="00BA71CA" w:rsidRDefault="00BA71CA" w:rsidP="00BA71CA">
      <w:pPr>
        <w:rPr>
          <w:rFonts w:ascii="Times New Roman" w:eastAsiaTheme="minorEastAsia" w:hAnsi="Times New Roman" w:cs="Times New Roman"/>
          <w:lang w:eastAsia="ru-RU"/>
        </w:rPr>
      </w:pPr>
    </w:p>
    <w:p w:rsidR="00BA71CA" w:rsidRPr="00BA71CA" w:rsidRDefault="00BA71CA" w:rsidP="00BA71CA">
      <w:pPr>
        <w:spacing w:line="36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A71CA">
        <w:rPr>
          <w:rFonts w:ascii="Times New Roman" w:eastAsiaTheme="minorEastAsia" w:hAnsi="Times New Roman" w:cs="Times New Roman"/>
          <w:b/>
          <w:lang w:eastAsia="ru-RU"/>
        </w:rPr>
        <w:t>4. Планируемые результаты освоения курса «Математика  5 класс »</w:t>
      </w:r>
    </w:p>
    <w:p w:rsidR="00BA71CA" w:rsidRPr="00BA71CA" w:rsidRDefault="00BA71CA" w:rsidP="00BA71CA">
      <w:pPr>
        <w:spacing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5"/>
        <w:gridCol w:w="3103"/>
        <w:gridCol w:w="3328"/>
      </w:tblGrid>
      <w:tr w:rsidR="00BA71CA" w:rsidRPr="00BA71CA" w:rsidTr="00BA71CA">
        <w:tc>
          <w:tcPr>
            <w:tcW w:w="5948" w:type="dxa"/>
            <w:gridSpan w:val="2"/>
            <w:shd w:val="clear" w:color="auto" w:fill="auto"/>
          </w:tcPr>
          <w:p w:rsidR="00BA71CA" w:rsidRPr="00BA71CA" w:rsidRDefault="00BA71CA" w:rsidP="00BA71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A71C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Планируемые результаты 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BA71CA" w:rsidRPr="00BA71CA" w:rsidRDefault="00BA71CA" w:rsidP="00BA71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A71CA">
              <w:rPr>
                <w:rFonts w:ascii="Times New Roman" w:eastAsia="Calibri" w:hAnsi="Times New Roman" w:cs="Times New Roman"/>
                <w:b/>
                <w:lang w:eastAsia="ru-RU"/>
              </w:rPr>
              <w:t>Личностные результаты</w:t>
            </w:r>
          </w:p>
        </w:tc>
      </w:tr>
      <w:tr w:rsidR="00BA71CA" w:rsidRPr="00BA71CA" w:rsidTr="00BA71CA">
        <w:tc>
          <w:tcPr>
            <w:tcW w:w="2845" w:type="dxa"/>
            <w:shd w:val="clear" w:color="auto" w:fill="auto"/>
          </w:tcPr>
          <w:p w:rsidR="00BA71CA" w:rsidRPr="00BA71CA" w:rsidRDefault="00BA71CA" w:rsidP="00BA71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A71CA">
              <w:rPr>
                <w:rFonts w:ascii="Times New Roman" w:eastAsia="Calibri" w:hAnsi="Times New Roman" w:cs="Times New Roman"/>
                <w:b/>
                <w:lang w:eastAsia="ru-RU"/>
              </w:rPr>
              <w:t>Минимальный уровень</w:t>
            </w:r>
          </w:p>
        </w:tc>
        <w:tc>
          <w:tcPr>
            <w:tcW w:w="3103" w:type="dxa"/>
            <w:shd w:val="clear" w:color="auto" w:fill="auto"/>
          </w:tcPr>
          <w:p w:rsidR="00BA71CA" w:rsidRPr="00BA71CA" w:rsidRDefault="00BA71CA" w:rsidP="00BA71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A71CA">
              <w:rPr>
                <w:rFonts w:ascii="Times New Roman" w:eastAsia="Calibri" w:hAnsi="Times New Roman" w:cs="Times New Roman"/>
                <w:b/>
                <w:lang w:eastAsia="ru-RU"/>
              </w:rPr>
              <w:t>Достаточный уровень</w:t>
            </w:r>
            <w:bookmarkStart w:id="0" w:name="_GoBack"/>
            <w:bookmarkEnd w:id="0"/>
          </w:p>
        </w:tc>
        <w:tc>
          <w:tcPr>
            <w:tcW w:w="3328" w:type="dxa"/>
            <w:vMerge/>
            <w:shd w:val="clear" w:color="auto" w:fill="auto"/>
          </w:tcPr>
          <w:p w:rsidR="00BA71CA" w:rsidRPr="00BA71CA" w:rsidRDefault="00BA71CA" w:rsidP="00BA71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A71CA" w:rsidRPr="00BA71CA" w:rsidTr="00BA71CA">
        <w:tc>
          <w:tcPr>
            <w:tcW w:w="2845" w:type="dxa"/>
            <w:shd w:val="clear" w:color="auto" w:fill="auto"/>
          </w:tcPr>
          <w:p w:rsidR="00BA71CA" w:rsidRPr="00BA71CA" w:rsidRDefault="00BA71CA" w:rsidP="00BA71CA">
            <w:pPr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BA71C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Обучающиеся должны знать/понимать: </w:t>
            </w:r>
          </w:p>
          <w:p w:rsidR="00BA71CA" w:rsidRPr="00BA71CA" w:rsidRDefault="00BA71CA" w:rsidP="00BA71C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A">
              <w:rPr>
                <w:rFonts w:ascii="Times New Roman" w:eastAsiaTheme="minorEastAsia" w:hAnsi="Times New Roman" w:cs="Times New Roman"/>
                <w:lang w:eastAsia="ru-RU"/>
              </w:rPr>
              <w:t>( с максимальной помощью учителя):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считать разрядными единицами (сотнями, десятками, единицами) до 100 в прямой числовой последовательности;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читать, записывать, откладывать на микрокалькуляторе, сравнивать числа в пределах 100;</w:t>
            </w:r>
          </w:p>
          <w:p w:rsidR="00BA71CA" w:rsidRPr="00BA71CA" w:rsidRDefault="00BA71CA" w:rsidP="00BA71CA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>      • складывать и вычитать круглые десятки в пределах 100 с помощью калькулятора</w:t>
            </w:r>
            <w:proofErr w:type="gramStart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•умножать и делить круглые  десятки на однозначное число (40 × 2; 60:2; 60:2) с помощью калькулятора;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</w:t>
            </w:r>
            <w:r w:rsidRPr="00BA71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письменно 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>складывать и вычитать, умножать и делить на однозначное число без перехода через разряд в пределах 100 (можно пользоваться таблицей умножения или с помощью калькулятора);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измерять длину в см, ; измерять массу в кг;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     • записывать числа, выраженные одной единицей измерения стоимости, длины, массы;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складывать и вычитать числа, полученные при измерении длины без преобразований (45 см – 34 см; );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    •</w:t>
            </w:r>
            <w:r w:rsidRPr="00BA71CA">
              <w:rPr>
                <w:rFonts w:eastAsia="Times New Roman"/>
                <w:lang w:eastAsia="ru-RU"/>
              </w:rPr>
              <w:t xml:space="preserve"> иметь представление об обозначении долей  обыкновенными дробями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>, различать числитель и знаменатель;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решать простые текстовые задачи на разностное сравнение, нахождение неизвестных компонентов сложения и вычитания</w:t>
            </w:r>
            <w:proofErr w:type="gramStart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 xml:space="preserve"> составные — в два действия;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сравнивать треугольники по видам углов и длинам сторон;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строить прямоугольники (квадраты) по заданным длинам сторон;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строить диагонали прямоугольника, квадрата;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</w:t>
            </w:r>
            <w:proofErr w:type="spellStart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>показывть</w:t>
            </w:r>
            <w:proofErr w:type="spellEnd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 xml:space="preserve"> взаимно перпендикулярные прямые;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узнавать и называть прямоугольник, квадрат, треугольник, окружность.</w:t>
            </w:r>
          </w:p>
          <w:p w:rsidR="00BA71CA" w:rsidRPr="00BA71CA" w:rsidRDefault="00BA71CA" w:rsidP="00BA71C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A71CA" w:rsidRPr="00BA71CA" w:rsidRDefault="00BA71CA" w:rsidP="00BA71CA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03" w:type="dxa"/>
            <w:shd w:val="clear" w:color="auto" w:fill="auto"/>
          </w:tcPr>
          <w:p w:rsidR="00BA71CA" w:rsidRPr="00BA71CA" w:rsidRDefault="00BA71CA" w:rsidP="00BA7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BA71C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 xml:space="preserve">Обучающиеся должны знать/понимать: </w:t>
            </w:r>
          </w:p>
          <w:p w:rsidR="00BA71CA" w:rsidRPr="00BA71CA" w:rsidRDefault="00BA71CA" w:rsidP="00BA7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:rsidR="00BA71CA" w:rsidRPr="00BA71CA" w:rsidRDefault="00BA71CA" w:rsidP="00BA71C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71CA">
              <w:rPr>
                <w:rFonts w:ascii="Times New Roman" w:eastAsiaTheme="minorEastAsia" w:hAnsi="Times New Roman" w:cs="Times New Roman"/>
                <w:lang w:eastAsia="ru-RU"/>
              </w:rPr>
              <w:t>( с минимальной помощью учителя);</w:t>
            </w:r>
          </w:p>
          <w:p w:rsidR="00BA71CA" w:rsidRPr="00BA71CA" w:rsidRDefault="00BA71CA" w:rsidP="00BA71C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считать разрядными единицами (сотнями, десятками, единицами) до 1 000 и равными группами в прямой и обратной последовательности;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читать, записывать, откладывать на микрокалькуляторе, счетах, сравнивать, округлять до указанного разряда числа в пределах 1000; пользоваться знаком округления;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выделять и называть разрядные единицы;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читать и записывать римские цифры и числа I—XII;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</w:t>
            </w:r>
            <w:r w:rsidRPr="00BA71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устно 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>складывать и вычитать круглые сотни, сотни и десятки в пределах 1000; делить 0 и делить на 1; умножать 10 и 100, а также на 10 и 100; делить на 10 и 100;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</w:t>
            </w:r>
            <w:r w:rsidRPr="00BA71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письменно 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сложение и вычитание, умножение и деление на однозначное число, 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проверку всех действий;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     • измерять длину в мм, см, дм, </w:t>
            </w:r>
            <w:proofErr w:type="spellStart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>;и</w:t>
            </w:r>
            <w:proofErr w:type="gramEnd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>змерять</w:t>
            </w:r>
            <w:proofErr w:type="spellEnd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 xml:space="preserve"> массу в г, кг;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записывать числа, выраженные одной и двумя единицами измерения; длины, стоимости, массы;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представлять числа, полученные при измерении стоимости, длины, массы, в более мелких или более крупных мерах;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выполнять устно сложение и вычитание чисел, полученных при измерении стоимости, длины, массы;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</w:t>
            </w:r>
            <w:proofErr w:type="gramStart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>получать, записывать, читать обыкновенные дроби; различать числитель и знаменатель, сравнивать дроби с одинаковыми числителями и знаменателями;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решать простые текстовые задачи на разностное и кратное сравнение, на нахождение неизвестного слагаемого, уменьшаемого по известной разности и вычитаемому, на нахождение неизвестного вычитаемого по известному уменьшаемому и разности; задачи в 2—3  арифметических действия, составленные из ранее решаемых простых задач;</w:t>
            </w:r>
            <w:proofErr w:type="gramEnd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сравнивать треугольники по видам углов и длинам сторон;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строить треугольники по заданным длинам сторон;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строить диагонали прямоугольника (квадрата);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строить взаимно перпендикулярные и взаимно параллельные прямые, использовать знаки</w:t>
            </w:r>
            <w:proofErr w:type="gramStart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     • строить точки, отрезки, 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симметричные относительно оси симметрии;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называть элементы куба, бруса;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узнавать и называть цилиндр, конус;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пользоваться некоторыми буквами латинского алфавита для обозначения геометрических фигур.</w:t>
            </w:r>
          </w:p>
          <w:p w:rsidR="00BA71CA" w:rsidRPr="00BA71CA" w:rsidRDefault="00BA71CA" w:rsidP="00BA71C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</w:t>
            </w:r>
            <w:r w:rsidRPr="00BA71CA">
              <w:rPr>
                <w:rFonts w:ascii="Times New Roman" w:eastAsiaTheme="minorEastAsia" w:hAnsi="Times New Roman" w:cs="Times New Roman"/>
                <w:i/>
                <w:lang w:eastAsia="ru-RU"/>
              </w:rPr>
              <w:t>Минимальный уровен</w:t>
            </w:r>
            <w:proofErr w:type="gramStart"/>
            <w:r w:rsidRPr="00BA71CA">
              <w:rPr>
                <w:rFonts w:ascii="Times New Roman" w:eastAsiaTheme="minorEastAsia" w:hAnsi="Times New Roman" w:cs="Times New Roman"/>
                <w:i/>
                <w:lang w:eastAsia="ru-RU"/>
              </w:rPr>
              <w:t>ь</w:t>
            </w:r>
            <w:r w:rsidRPr="00BA71CA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gramEnd"/>
            <w:r w:rsidRPr="00BA71CA">
              <w:rPr>
                <w:rFonts w:ascii="Times New Roman" w:eastAsiaTheme="minorEastAsia" w:hAnsi="Times New Roman" w:cs="Times New Roman"/>
                <w:lang w:eastAsia="ru-RU"/>
              </w:rPr>
              <w:t xml:space="preserve"> с максимальной помощью учителя):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считать разрядными единицами (сотнями, десятками, единицами) до 100 в прямой числовой последовательности;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читать, записывать, откладывать на микрокалькуляторе, сравнивать числа в пределах 100;</w:t>
            </w:r>
          </w:p>
          <w:p w:rsidR="00BA71CA" w:rsidRPr="00BA71CA" w:rsidRDefault="00BA71CA" w:rsidP="00BA71CA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>      • складывать и вычитать круглые десятки в пределах 100 с помощью калькулятора</w:t>
            </w:r>
            <w:proofErr w:type="gramStart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•умножать и делить круглые  десятки на однозначное число (40 × 2; 60:2; 60:2) с помощью калькулятора;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</w:t>
            </w:r>
            <w:r w:rsidRPr="00BA71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письменно 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>складывать и вычитать, умножать и делить на однозначное число без перехода через разряд в пределах 100 (можно пользоваться таблицей умножения или с помощью калькулятора);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измерять длину в см, ; измерять массу в кг;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записывать числа, выраженные одной единицей измерения стоимости, длины, массы;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     • складывать и вычитать числа, полученные при измерении длины без 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преобразований (45 см – 34 см; );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    •</w:t>
            </w:r>
            <w:r w:rsidRPr="00BA71CA">
              <w:rPr>
                <w:rFonts w:eastAsia="Times New Roman"/>
                <w:lang w:eastAsia="ru-RU"/>
              </w:rPr>
              <w:t xml:space="preserve"> иметь представление об обозначении долей  обыкновенными дробями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>, различать числитель и знаменатель;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решать простые текстовые задачи на разностное сравнение, нахождение неизвестных компонентов сложения и вычитания</w:t>
            </w:r>
            <w:proofErr w:type="gramStart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 xml:space="preserve"> составные — в два действия;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сравнивать треугольники по видам углов и длинам сторон;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строить прямоугольники (квадраты) по заданным длинам сторон;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строить диагонали прямоугольника, квадрата;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</w:t>
            </w:r>
            <w:proofErr w:type="spellStart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>показывть</w:t>
            </w:r>
            <w:proofErr w:type="spellEnd"/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t xml:space="preserve"> взаимно перпендикулярные прямые;</w:t>
            </w:r>
            <w:r w:rsidRPr="00BA71CA">
              <w:rPr>
                <w:rFonts w:ascii="Times New Roman" w:eastAsia="Times New Roman" w:hAnsi="Times New Roman" w:cs="Times New Roman"/>
                <w:lang w:eastAsia="ru-RU"/>
              </w:rPr>
              <w:br/>
              <w:t>      • узнавать и называть прямоугольник, квадрат, треугольник, окружность.</w:t>
            </w:r>
          </w:p>
          <w:p w:rsidR="00BA71CA" w:rsidRPr="00BA71CA" w:rsidRDefault="00BA71CA" w:rsidP="00BA71C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A71CA" w:rsidRPr="00BA71CA" w:rsidRDefault="00BA71CA" w:rsidP="00BA7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BA71CA" w:rsidRPr="00BA71CA" w:rsidRDefault="00BA71CA" w:rsidP="00BA71CA">
            <w:pPr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3328" w:type="dxa"/>
            <w:shd w:val="clear" w:color="auto" w:fill="auto"/>
          </w:tcPr>
          <w:p w:rsidR="00BA71CA" w:rsidRPr="00BA71CA" w:rsidRDefault="00BA71CA" w:rsidP="00BA71CA">
            <w:pPr>
              <w:widowControl w:val="0"/>
              <w:numPr>
                <w:ilvl w:val="0"/>
                <w:numId w:val="4"/>
              </w:numPr>
              <w:tabs>
                <w:tab w:val="left" w:pos="1105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71CA">
              <w:rPr>
                <w:rFonts w:ascii="Times New Roman" w:eastAsia="Calibri" w:hAnsi="Times New Roman" w:cs="Times New Roman"/>
              </w:rPr>
              <w:lastRenderedPageBreak/>
              <w:t>- воспитание чувства  патриотизма, уважения к Отечеству, чувства гордости за свою страну, осознания себя гражданином России;</w:t>
            </w:r>
          </w:p>
          <w:p w:rsidR="00BA71CA" w:rsidRPr="00BA71CA" w:rsidRDefault="00BA71CA" w:rsidP="00BA71CA">
            <w:pPr>
              <w:widowControl w:val="0"/>
              <w:numPr>
                <w:ilvl w:val="0"/>
                <w:numId w:val="4"/>
              </w:numPr>
              <w:tabs>
                <w:tab w:val="left" w:pos="1105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71CA">
              <w:rPr>
                <w:rFonts w:ascii="Times New Roman" w:eastAsia="Calibri" w:hAnsi="Times New Roman" w:cs="Times New Roman"/>
              </w:rPr>
              <w:t xml:space="preserve"> - формирование </w:t>
            </w:r>
            <w:proofErr w:type="gramStart"/>
            <w:r w:rsidRPr="00BA71CA">
              <w:rPr>
                <w:rFonts w:ascii="Times New Roman" w:eastAsia="Calibri" w:hAnsi="Times New Roman" w:cs="Times New Roman"/>
              </w:rPr>
              <w:t>уважительного</w:t>
            </w:r>
            <w:proofErr w:type="gramEnd"/>
            <w:r w:rsidRPr="00BA71CA">
              <w:rPr>
                <w:rFonts w:ascii="Times New Roman" w:eastAsia="Calibri" w:hAnsi="Times New Roman" w:cs="Times New Roman"/>
              </w:rPr>
              <w:t xml:space="preserve"> отношение к культуре других народов;</w:t>
            </w:r>
          </w:p>
          <w:p w:rsidR="00BA71CA" w:rsidRPr="00BA71CA" w:rsidRDefault="00BA71CA" w:rsidP="00BA71CA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71CA">
              <w:rPr>
                <w:rFonts w:ascii="Times New Roman" w:eastAsia="Calibri" w:hAnsi="Times New Roman" w:cs="Times New Roman"/>
              </w:rPr>
              <w:t xml:space="preserve">- принятие и освоение социальной роли </w:t>
            </w:r>
            <w:proofErr w:type="gramStart"/>
            <w:r w:rsidRPr="00BA71CA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BA71CA">
              <w:rPr>
                <w:rFonts w:ascii="Times New Roman" w:eastAsia="Calibri" w:hAnsi="Times New Roman" w:cs="Times New Roman"/>
              </w:rPr>
              <w:t>, - формирование и развитие социально значимых мотивов учебной деятельности;</w:t>
            </w:r>
          </w:p>
          <w:p w:rsidR="00BA71CA" w:rsidRPr="00BA71CA" w:rsidRDefault="00BA71CA" w:rsidP="00BA71CA">
            <w:pPr>
              <w:widowControl w:val="0"/>
              <w:tabs>
                <w:tab w:val="left" w:pos="1105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71CA">
              <w:rPr>
                <w:rFonts w:ascii="Times New Roman" w:eastAsia="Calibri" w:hAnsi="Times New Roman" w:cs="Times New Roman"/>
              </w:rPr>
              <w:t>- формирование навыков коммуникации и принятых норм социального взаимодействия;</w:t>
            </w:r>
          </w:p>
          <w:p w:rsidR="00BA71CA" w:rsidRPr="00BA71CA" w:rsidRDefault="00BA71CA" w:rsidP="00BA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71CA">
              <w:rPr>
                <w:rFonts w:ascii="Times New Roman" w:eastAsia="Calibri" w:hAnsi="Times New Roman" w:cs="Times New Roman"/>
                <w:lang w:eastAsia="ru-RU"/>
              </w:rPr>
              <w:t>- формирование умения планировать, контролировать и оценивать учебные действия в соответствии с задачей, поставленной учителем;</w:t>
            </w:r>
          </w:p>
          <w:p w:rsidR="00BA71CA" w:rsidRPr="00BA71CA" w:rsidRDefault="00BA71CA" w:rsidP="00BA71CA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71CA">
              <w:rPr>
                <w:rFonts w:ascii="Times New Roman" w:eastAsia="Calibri" w:hAnsi="Times New Roman" w:cs="Times New Roman"/>
              </w:rPr>
              <w:t>- развитие элементарных навыков самостоятельности;</w:t>
            </w:r>
          </w:p>
          <w:p w:rsidR="00BA71CA" w:rsidRPr="00BA71CA" w:rsidRDefault="00BA71CA" w:rsidP="00BA71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71CA">
              <w:rPr>
                <w:rFonts w:ascii="Times New Roman" w:eastAsia="Calibri" w:hAnsi="Times New Roman" w:cs="Times New Roman"/>
                <w:lang w:eastAsia="ru-RU"/>
              </w:rPr>
              <w:t>- формирование навыков самостоятельной работы с учебными пособиями (учебник, тетрадь на печатной основе и др.);</w:t>
            </w:r>
          </w:p>
          <w:p w:rsidR="00BA71CA" w:rsidRPr="00BA71CA" w:rsidRDefault="00BA71CA" w:rsidP="00BA71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71CA">
              <w:rPr>
                <w:rFonts w:ascii="Times New Roman" w:eastAsia="Calibri" w:hAnsi="Times New Roman" w:cs="Times New Roman"/>
                <w:lang w:eastAsia="ru-RU"/>
              </w:rPr>
              <w:t xml:space="preserve">- совершенствование умения понимать причины успеха/неуспеха учебной деятельности и </w:t>
            </w:r>
            <w:r w:rsidRPr="00BA71CA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способности конструктивно действовать даже в ситуациях неуспеха;</w:t>
            </w:r>
          </w:p>
          <w:p w:rsidR="00BA71CA" w:rsidRPr="00BA71CA" w:rsidRDefault="00BA71CA" w:rsidP="00BA71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A71CA">
              <w:rPr>
                <w:rFonts w:ascii="Times New Roman" w:eastAsia="Calibri" w:hAnsi="Times New Roman" w:cs="Times New Roman"/>
                <w:lang w:eastAsia="ru-RU"/>
              </w:rPr>
              <w:t>- развитие умения фиксировать результаты самостоятельной деятельности (проверка выполненных действий);</w:t>
            </w:r>
          </w:p>
          <w:p w:rsidR="00BA71CA" w:rsidRPr="00BA71CA" w:rsidRDefault="00BA71CA" w:rsidP="00BA71CA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71CA">
              <w:rPr>
                <w:rFonts w:ascii="Times New Roman" w:eastAsia="Calibri" w:hAnsi="Times New Roman" w:cs="Times New Roman"/>
              </w:rPr>
              <w:t xml:space="preserve">- развитие навыков сотрудничества </w:t>
            </w:r>
            <w:proofErr w:type="gramStart"/>
            <w:r w:rsidRPr="00BA71CA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BA71CA">
              <w:rPr>
                <w:rFonts w:ascii="Times New Roman" w:eastAsia="Calibri" w:hAnsi="Times New Roman" w:cs="Times New Roman"/>
              </w:rPr>
              <w:t xml:space="preserve"> взрослыми и сверстниками в разных социальных ситуациях;</w:t>
            </w:r>
          </w:p>
          <w:p w:rsidR="00BA71CA" w:rsidRPr="00BA71CA" w:rsidRDefault="00BA71CA" w:rsidP="00BA71CA">
            <w:pPr>
              <w:widowControl w:val="0"/>
              <w:numPr>
                <w:ilvl w:val="0"/>
                <w:numId w:val="4"/>
              </w:numPr>
              <w:tabs>
                <w:tab w:val="left" w:pos="1134"/>
                <w:tab w:val="left" w:pos="12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71CA">
              <w:rPr>
                <w:rFonts w:ascii="Times New Roman" w:eastAsia="Calibri" w:hAnsi="Times New Roman" w:cs="Times New Roman"/>
              </w:rPr>
              <w:t>воспитание эстетических потребностей, ценностей и чувств;</w:t>
            </w:r>
          </w:p>
          <w:p w:rsidR="00BA71CA" w:rsidRPr="00BA71CA" w:rsidRDefault="00BA71CA" w:rsidP="00BA71CA">
            <w:pPr>
              <w:widowControl w:val="0"/>
              <w:numPr>
                <w:ilvl w:val="0"/>
                <w:numId w:val="4"/>
              </w:numPr>
              <w:tabs>
                <w:tab w:val="left" w:pos="1134"/>
                <w:tab w:val="left" w:pos="125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71CA">
              <w:rPr>
                <w:rFonts w:ascii="Times New Roman" w:eastAsia="Calibri" w:hAnsi="Times New Roman" w:cs="Times New Roman"/>
              </w:rPr>
              <w:t>- развитие этических чувств, доброжелательности и эмоционально-</w:t>
            </w:r>
            <w:r w:rsidRPr="00BA71CA">
              <w:rPr>
                <w:rFonts w:ascii="Times New Roman" w:eastAsia="Calibri" w:hAnsi="Times New Roman" w:cs="Times New Roman"/>
              </w:rPr>
              <w:softHyphen/>
              <w:t>нравственной отзывчивости, понимания и сопереживания чувствам других людей;</w:t>
            </w:r>
          </w:p>
          <w:p w:rsidR="00BA71CA" w:rsidRPr="00BA71CA" w:rsidRDefault="00BA71CA" w:rsidP="00BA71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A71CA">
              <w:rPr>
                <w:rFonts w:ascii="Times New Roman" w:eastAsia="Calibri" w:hAnsi="Times New Roman" w:cs="Times New Roman"/>
                <w:color w:val="000000"/>
              </w:rPr>
              <w:t xml:space="preserve"> - формирование установки на безопасный здоровый образ жизни;</w:t>
            </w:r>
          </w:p>
          <w:p w:rsidR="00BA71CA" w:rsidRPr="00BA71CA" w:rsidRDefault="00BA71CA" w:rsidP="00BA71C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BA71CA">
              <w:rPr>
                <w:rFonts w:ascii="Times New Roman" w:eastAsia="Calibri" w:hAnsi="Times New Roman" w:cs="Times New Roman"/>
              </w:rPr>
              <w:t xml:space="preserve">  - формирование негативного отношения к факторам риска здоровью (сниженная двигательная активность, курение, алкоголь, наркотики и другие </w:t>
            </w:r>
            <w:proofErr w:type="spellStart"/>
            <w:r w:rsidRPr="00BA71CA">
              <w:rPr>
                <w:rFonts w:ascii="Times New Roman" w:eastAsia="Calibri" w:hAnsi="Times New Roman" w:cs="Times New Roman"/>
              </w:rPr>
              <w:t>психоактивные</w:t>
            </w:r>
            <w:proofErr w:type="spellEnd"/>
            <w:r w:rsidRPr="00BA71CA">
              <w:rPr>
                <w:rFonts w:ascii="Times New Roman" w:eastAsia="Calibri" w:hAnsi="Times New Roman" w:cs="Times New Roman"/>
              </w:rPr>
              <w:t xml:space="preserve"> вещества, инфекционные заболевания).</w:t>
            </w:r>
          </w:p>
        </w:tc>
      </w:tr>
    </w:tbl>
    <w:p w:rsidR="00BA71CA" w:rsidRPr="00BA71CA" w:rsidRDefault="00BA71CA" w:rsidP="00BA71CA">
      <w:pPr>
        <w:rPr>
          <w:rFonts w:ascii="Times New Roman" w:eastAsiaTheme="minorEastAsia" w:hAnsi="Times New Roman" w:cs="Times New Roman"/>
          <w:lang w:eastAsia="ru-RU"/>
        </w:rPr>
      </w:pPr>
    </w:p>
    <w:p w:rsidR="00BA71CA" w:rsidRPr="00BA71CA" w:rsidRDefault="00BA71CA" w:rsidP="00BA71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A71CA">
        <w:rPr>
          <w:rFonts w:ascii="Times New Roman" w:eastAsiaTheme="minorEastAsia" w:hAnsi="Times New Roman" w:cs="Times New Roman"/>
          <w:b/>
          <w:lang w:eastAsia="ru-RU"/>
        </w:rPr>
        <w:t xml:space="preserve">5. Учебно-методическое и материально-техническое обеспечение </w:t>
      </w:r>
    </w:p>
    <w:p w:rsidR="00BA71CA" w:rsidRDefault="00BA71CA" w:rsidP="00BA71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A71CA">
        <w:rPr>
          <w:rFonts w:ascii="Times New Roman" w:eastAsiaTheme="minorEastAsia" w:hAnsi="Times New Roman" w:cs="Times New Roman"/>
          <w:b/>
          <w:lang w:eastAsia="ru-RU"/>
        </w:rPr>
        <w:t>образоват</w:t>
      </w:r>
      <w:r>
        <w:rPr>
          <w:rFonts w:ascii="Times New Roman" w:eastAsiaTheme="minorEastAsia" w:hAnsi="Times New Roman" w:cs="Times New Roman"/>
          <w:b/>
          <w:lang w:eastAsia="ru-RU"/>
        </w:rPr>
        <w:t>ельной деятельности по предмету</w:t>
      </w:r>
    </w:p>
    <w:p w:rsidR="00BA71CA" w:rsidRPr="00BA71CA" w:rsidRDefault="00BA71CA" w:rsidP="00BA71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A71CA" w:rsidRPr="00BA71CA" w:rsidRDefault="00BA71CA" w:rsidP="00BA71CA">
      <w:pPr>
        <w:spacing w:line="36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BA71CA">
        <w:rPr>
          <w:rFonts w:ascii="Times New Roman" w:eastAsiaTheme="minorEastAsia" w:hAnsi="Times New Roman" w:cs="Times New Roman"/>
          <w:b/>
          <w:lang w:eastAsia="ru-RU"/>
        </w:rPr>
        <w:t>5.1 Учебно-методическое обеспечение программы</w:t>
      </w:r>
    </w:p>
    <w:tbl>
      <w:tblPr>
        <w:tblStyle w:val="a6"/>
        <w:tblW w:w="0" w:type="auto"/>
        <w:tblLook w:val="04A0"/>
      </w:tblPr>
      <w:tblGrid>
        <w:gridCol w:w="2606"/>
        <w:gridCol w:w="1798"/>
        <w:gridCol w:w="1839"/>
        <w:gridCol w:w="1832"/>
        <w:gridCol w:w="1496"/>
      </w:tblGrid>
      <w:tr w:rsidR="00BA71CA" w:rsidRPr="00BA71CA" w:rsidTr="00BA71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CA" w:rsidRPr="00BA71CA" w:rsidRDefault="00BA71CA" w:rsidP="00BA71C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A71CA">
              <w:rPr>
                <w:rFonts w:eastAsiaTheme="minorEastAsia"/>
                <w:b/>
                <w:sz w:val="24"/>
                <w:szCs w:val="24"/>
              </w:rPr>
              <w:t xml:space="preserve">Составляющие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CA" w:rsidRPr="00BA71CA" w:rsidRDefault="00BA71CA" w:rsidP="00BA71C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A71CA">
              <w:rPr>
                <w:rFonts w:eastAsiaTheme="minorEastAsia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CA" w:rsidRPr="00BA71CA" w:rsidRDefault="00BA71CA" w:rsidP="00BA71C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A71CA">
              <w:rPr>
                <w:rFonts w:eastAsiaTheme="minorEastAsia"/>
                <w:b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CA" w:rsidRPr="00BA71CA" w:rsidRDefault="00BA71CA" w:rsidP="00BA71C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A71CA">
              <w:rPr>
                <w:rFonts w:eastAsiaTheme="minorEastAsia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CA" w:rsidRPr="00BA71CA" w:rsidRDefault="00BA71CA" w:rsidP="00BA71C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A71CA">
              <w:rPr>
                <w:rFonts w:eastAsiaTheme="minorEastAsia"/>
                <w:b/>
                <w:sz w:val="24"/>
                <w:szCs w:val="24"/>
              </w:rPr>
              <w:t>Год издания</w:t>
            </w:r>
          </w:p>
        </w:tc>
      </w:tr>
      <w:tr w:rsidR="00BA71CA" w:rsidRPr="00BA71CA" w:rsidTr="00BA71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>Математика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>М.Н.Перова, Г.М.Капустина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>«Московские учебники»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>2008</w:t>
            </w:r>
          </w:p>
        </w:tc>
      </w:tr>
      <w:tr w:rsidR="00BA71CA" w:rsidRPr="00BA71CA" w:rsidTr="00BA71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>2008</w:t>
            </w:r>
          </w:p>
        </w:tc>
      </w:tr>
      <w:tr w:rsidR="00BA71CA" w:rsidRPr="00BA71CA" w:rsidTr="00BA71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BA71CA">
              <w:rPr>
                <w:rFonts w:eastAsiaTheme="minorEastAsia"/>
                <w:sz w:val="24"/>
                <w:szCs w:val="24"/>
              </w:rPr>
              <w:t>(Мастерская учителя математики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>Математика в коррекционной школе 5-9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 xml:space="preserve">Ф.Р. </w:t>
            </w:r>
            <w:proofErr w:type="spellStart"/>
            <w:r w:rsidRPr="00BA71CA">
              <w:rPr>
                <w:rFonts w:eastAsiaTheme="minorEastAsia"/>
                <w:sz w:val="24"/>
                <w:szCs w:val="24"/>
              </w:rPr>
              <w:t>Залялетдинова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 xml:space="preserve">М.:ВАКО,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>2011</w:t>
            </w:r>
          </w:p>
        </w:tc>
      </w:tr>
      <w:tr w:rsidR="00BA71CA" w:rsidRPr="00BA71CA" w:rsidTr="00BA71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>Методическая, дидактическая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 xml:space="preserve">«Математика5-9 классы. </w:t>
            </w:r>
            <w:proofErr w:type="spellStart"/>
            <w:r w:rsidRPr="00BA71CA">
              <w:rPr>
                <w:rFonts w:eastAsiaTheme="minorEastAsia"/>
                <w:sz w:val="24"/>
                <w:szCs w:val="24"/>
              </w:rPr>
              <w:t>Коррек-ционно-развива-ющие</w:t>
            </w:r>
            <w:proofErr w:type="spellEnd"/>
            <w:r w:rsidRPr="00BA71CA">
              <w:rPr>
                <w:rFonts w:eastAsiaTheme="minorEastAsia"/>
                <w:sz w:val="24"/>
                <w:szCs w:val="24"/>
              </w:rPr>
              <w:t xml:space="preserve"> </w:t>
            </w:r>
            <w:r w:rsidRPr="00BA71CA">
              <w:rPr>
                <w:rFonts w:eastAsiaTheme="minorEastAsia"/>
                <w:sz w:val="24"/>
                <w:szCs w:val="24"/>
              </w:rPr>
              <w:lastRenderedPageBreak/>
              <w:t>занятия и упражнения».</w:t>
            </w:r>
          </w:p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lastRenderedPageBreak/>
              <w:t>С.Е.Степурина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BA71CA" w:rsidRPr="00BA71CA" w:rsidTr="00BA71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lastRenderedPageBreak/>
              <w:t>Методическая, дидактическая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>«Математика</w:t>
            </w:r>
          </w:p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>5-6 классы. Тематический и итоговый контроль, внеклассные занятия».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A71CA">
              <w:rPr>
                <w:rFonts w:eastAsiaTheme="minorEastAsia"/>
                <w:sz w:val="24"/>
                <w:szCs w:val="24"/>
              </w:rPr>
              <w:t>С.Е.Степурина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A" w:rsidRPr="00BA71CA" w:rsidRDefault="00BA71CA" w:rsidP="00BA71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A71CA" w:rsidRPr="00BA71CA" w:rsidRDefault="00BA71CA" w:rsidP="00BA71CA">
      <w:pPr>
        <w:spacing w:line="36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BA71CA" w:rsidRPr="00BA71CA" w:rsidRDefault="00BA71CA" w:rsidP="00BA71C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BA71CA">
        <w:rPr>
          <w:rFonts w:ascii="Times New Roman" w:eastAsiaTheme="minorEastAsia" w:hAnsi="Times New Roman" w:cs="Times New Roman"/>
          <w:b/>
          <w:lang w:eastAsia="ru-RU"/>
        </w:rPr>
        <w:t>5.2 Интернет-ресурсы:</w:t>
      </w:r>
    </w:p>
    <w:p w:rsidR="00BA71CA" w:rsidRPr="00BA71CA" w:rsidRDefault="00BA71CA" w:rsidP="00BA71C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A71CA" w:rsidRPr="00BA71CA" w:rsidRDefault="00BA71CA" w:rsidP="00BA71C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A71CA">
        <w:rPr>
          <w:rFonts w:ascii="Times New Roman" w:eastAsiaTheme="minorEastAsia" w:hAnsi="Times New Roman" w:cs="Times New Roman"/>
          <w:lang w:eastAsia="ru-RU"/>
        </w:rPr>
        <w:t>1. http://interneturok.ru/</w:t>
      </w:r>
      <w:proofErr w:type="spellStart"/>
      <w:r w:rsidRPr="00BA71CA">
        <w:rPr>
          <w:rFonts w:ascii="Times New Roman" w:eastAsiaTheme="minorEastAsia" w:hAnsi="Times New Roman" w:cs="Times New Roman"/>
          <w:lang w:val="en-US" w:eastAsia="ru-RU"/>
        </w:rPr>
        <w:t>matematika</w:t>
      </w:r>
      <w:proofErr w:type="spellEnd"/>
      <w:r w:rsidRPr="00BA71CA">
        <w:rPr>
          <w:rFonts w:ascii="Times New Roman" w:eastAsiaTheme="minorEastAsia" w:hAnsi="Times New Roman" w:cs="Times New Roman"/>
          <w:lang w:eastAsia="ru-RU"/>
        </w:rPr>
        <w:t xml:space="preserve">/5-klass  </w:t>
      </w:r>
    </w:p>
    <w:p w:rsidR="00BA71CA" w:rsidRPr="00BA71CA" w:rsidRDefault="00BA71CA" w:rsidP="00BA71C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A71CA">
        <w:rPr>
          <w:rFonts w:ascii="Times New Roman" w:eastAsiaTheme="minorEastAsia" w:hAnsi="Times New Roman" w:cs="Times New Roman"/>
          <w:lang w:eastAsia="ru-RU"/>
        </w:rPr>
        <w:t xml:space="preserve">2. -Тестирование </w:t>
      </w:r>
      <w:r w:rsidRPr="00BA71CA">
        <w:rPr>
          <w:rFonts w:ascii="Times New Roman" w:eastAsiaTheme="minorEastAsia" w:hAnsi="Times New Roman" w:cs="Times New Roman"/>
          <w:lang w:val="en-US" w:eastAsia="ru-RU"/>
        </w:rPr>
        <w:t>online</w:t>
      </w:r>
      <w:r w:rsidRPr="00BA71CA">
        <w:rPr>
          <w:rFonts w:ascii="Times New Roman" w:eastAsiaTheme="minorEastAsia" w:hAnsi="Times New Roman" w:cs="Times New Roman"/>
          <w:lang w:eastAsia="ru-RU"/>
        </w:rPr>
        <w:t xml:space="preserve">: </w:t>
      </w:r>
      <w:hyperlink r:id="rId6" w:history="1"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http</w:t>
        </w:r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://www.kokch.kis.ru/cdo/</w:t>
        </w:r>
      </w:hyperlink>
    </w:p>
    <w:p w:rsidR="00BA71CA" w:rsidRPr="00BA71CA" w:rsidRDefault="00BA71CA" w:rsidP="00BA71C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A71CA">
        <w:rPr>
          <w:rFonts w:ascii="Times New Roman" w:eastAsiaTheme="minorEastAsia" w:hAnsi="Times New Roman" w:cs="Times New Roman"/>
          <w:lang w:eastAsia="ru-RU"/>
        </w:rPr>
        <w:t>-Педагогическая мастерская, уроки в Интернете и многое другое:</w:t>
      </w:r>
      <w:hyperlink r:id="rId7" w:history="1"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http</w:t>
        </w:r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://</w:t>
        </w:r>
        <w:proofErr w:type="spellStart"/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teacyer</w:t>
        </w:r>
        <w:proofErr w:type="spellEnd"/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proofErr w:type="spellStart"/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fio</w:t>
        </w:r>
        <w:proofErr w:type="spellEnd"/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proofErr w:type="spellStart"/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ru</w:t>
        </w:r>
        <w:proofErr w:type="spellEnd"/>
      </w:hyperlink>
    </w:p>
    <w:p w:rsidR="00BA71CA" w:rsidRPr="00BA71CA" w:rsidRDefault="00BA71CA" w:rsidP="00BA71C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A71CA">
        <w:rPr>
          <w:rFonts w:ascii="Times New Roman" w:eastAsiaTheme="minorEastAsia" w:hAnsi="Times New Roman" w:cs="Times New Roman"/>
          <w:lang w:eastAsia="ru-RU"/>
        </w:rPr>
        <w:t xml:space="preserve">-Новые технологии в образовании: </w:t>
      </w:r>
      <w:r w:rsidRPr="00BA71CA">
        <w:rPr>
          <w:rFonts w:ascii="Times New Roman" w:eastAsiaTheme="minorEastAsia" w:hAnsi="Times New Roman" w:cs="Times New Roman"/>
          <w:lang w:val="en-US" w:eastAsia="ru-RU"/>
        </w:rPr>
        <w:t>http</w:t>
      </w:r>
      <w:r w:rsidRPr="00BA71CA">
        <w:rPr>
          <w:rFonts w:ascii="Times New Roman" w:eastAsiaTheme="minorEastAsia" w:hAnsi="Times New Roman" w:cs="Times New Roman"/>
          <w:lang w:eastAsia="ru-RU"/>
        </w:rPr>
        <w:t>://</w:t>
      </w:r>
      <w:r w:rsidRPr="00BA71CA">
        <w:rPr>
          <w:rFonts w:ascii="Times New Roman" w:eastAsiaTheme="minorEastAsia" w:hAnsi="Times New Roman" w:cs="Times New Roman"/>
          <w:lang w:val="en-US" w:eastAsia="ru-RU"/>
        </w:rPr>
        <w:t>www</w:t>
      </w:r>
      <w:r w:rsidRPr="00BA71CA">
        <w:rPr>
          <w:rFonts w:ascii="Times New Roman" w:eastAsiaTheme="minorEastAsia" w:hAnsi="Times New Roman" w:cs="Times New Roman"/>
          <w:lang w:eastAsia="ru-RU"/>
        </w:rPr>
        <w:t>.</w:t>
      </w:r>
      <w:proofErr w:type="spellStart"/>
      <w:r w:rsidRPr="00BA71CA">
        <w:rPr>
          <w:rFonts w:ascii="Times New Roman" w:eastAsiaTheme="minorEastAsia" w:hAnsi="Times New Roman" w:cs="Times New Roman"/>
          <w:lang w:val="en-US" w:eastAsia="ru-RU"/>
        </w:rPr>
        <w:t>edu</w:t>
      </w:r>
      <w:proofErr w:type="spellEnd"/>
      <w:r w:rsidRPr="00BA71CA">
        <w:rPr>
          <w:rFonts w:ascii="Times New Roman" w:eastAsiaTheme="minorEastAsia" w:hAnsi="Times New Roman" w:cs="Times New Roman"/>
          <w:lang w:eastAsia="ru-RU"/>
        </w:rPr>
        <w:t>.</w:t>
      </w:r>
      <w:proofErr w:type="spellStart"/>
      <w:r w:rsidRPr="00BA71CA">
        <w:rPr>
          <w:rFonts w:ascii="Times New Roman" w:eastAsiaTheme="minorEastAsia" w:hAnsi="Times New Roman" w:cs="Times New Roman"/>
          <w:lang w:val="en-US" w:eastAsia="ru-RU"/>
        </w:rPr>
        <w:t>stcna</w:t>
      </w:r>
      <w:proofErr w:type="spellEnd"/>
      <w:r w:rsidRPr="00BA71CA">
        <w:rPr>
          <w:rFonts w:ascii="Times New Roman" w:eastAsiaTheme="minorEastAsia" w:hAnsi="Times New Roman" w:cs="Times New Roman"/>
          <w:lang w:eastAsia="ru-RU"/>
        </w:rPr>
        <w:t>.</w:t>
      </w:r>
      <w:proofErr w:type="spellStart"/>
      <w:r w:rsidRPr="00BA71CA">
        <w:rPr>
          <w:rFonts w:ascii="Times New Roman" w:eastAsiaTheme="minorEastAsia" w:hAnsi="Times New Roman" w:cs="Times New Roman"/>
          <w:lang w:val="en-US" w:eastAsia="ru-RU"/>
        </w:rPr>
        <w:t>ru</w:t>
      </w:r>
      <w:proofErr w:type="spellEnd"/>
      <w:r w:rsidRPr="00BA71CA">
        <w:rPr>
          <w:rFonts w:ascii="Times New Roman" w:eastAsiaTheme="minorEastAsia" w:hAnsi="Times New Roman" w:cs="Times New Roman"/>
          <w:lang w:eastAsia="ru-RU"/>
        </w:rPr>
        <w:t>/</w:t>
      </w:r>
      <w:r w:rsidRPr="00BA71CA">
        <w:rPr>
          <w:rFonts w:ascii="Times New Roman" w:eastAsiaTheme="minorEastAsia" w:hAnsi="Times New Roman" w:cs="Times New Roman"/>
          <w:lang w:val="en-US" w:eastAsia="ru-RU"/>
        </w:rPr>
        <w:t>main</w:t>
      </w:r>
      <w:r w:rsidRPr="00BA71CA">
        <w:rPr>
          <w:rFonts w:ascii="Times New Roman" w:eastAsiaTheme="minorEastAsia" w:hAnsi="Times New Roman" w:cs="Times New Roman"/>
          <w:lang w:eastAsia="ru-RU"/>
        </w:rPr>
        <w:t>/</w:t>
      </w:r>
    </w:p>
    <w:p w:rsidR="00BA71CA" w:rsidRPr="00BA71CA" w:rsidRDefault="00BA71CA" w:rsidP="00BA71C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A71CA">
        <w:rPr>
          <w:rFonts w:ascii="Times New Roman" w:eastAsiaTheme="minorEastAsia" w:hAnsi="Times New Roman" w:cs="Times New Roman"/>
          <w:lang w:eastAsia="ru-RU"/>
        </w:rPr>
        <w:t>-Путеводитель «В мире науки для школьников»</w:t>
      </w:r>
      <w:proofErr w:type="gramStart"/>
      <w:r w:rsidRPr="00BA71CA">
        <w:rPr>
          <w:rFonts w:ascii="Times New Roman" w:eastAsiaTheme="minorEastAsia" w:hAnsi="Times New Roman" w:cs="Times New Roman"/>
          <w:lang w:eastAsia="ru-RU"/>
        </w:rPr>
        <w:t xml:space="preserve"> :</w:t>
      </w:r>
      <w:proofErr w:type="gramEnd"/>
      <w:hyperlink r:id="rId8" w:history="1"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http</w:t>
        </w:r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://</w:t>
        </w:r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www</w:t>
        </w:r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proofErr w:type="spellStart"/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uic</w:t>
        </w:r>
        <w:proofErr w:type="spellEnd"/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proofErr w:type="spellStart"/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ssu</w:t>
        </w:r>
        <w:proofErr w:type="spellEnd"/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samara</w:t>
        </w:r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/</w:t>
        </w:r>
        <w:proofErr w:type="spellStart"/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ru</w:t>
        </w:r>
        <w:proofErr w:type="spellEnd"/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/-</w:t>
        </w:r>
        <w:proofErr w:type="spellStart"/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nauka</w:t>
        </w:r>
        <w:proofErr w:type="spellEnd"/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/</w:t>
        </w:r>
      </w:hyperlink>
    </w:p>
    <w:p w:rsidR="00BA71CA" w:rsidRPr="00BA71CA" w:rsidRDefault="00BA71CA" w:rsidP="00BA71C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A71CA">
        <w:rPr>
          <w:rFonts w:ascii="Times New Roman" w:eastAsiaTheme="minorEastAsia" w:hAnsi="Times New Roman" w:cs="Times New Roman"/>
          <w:lang w:eastAsia="ru-RU"/>
        </w:rPr>
        <w:t xml:space="preserve">-Математические этюды: </w:t>
      </w:r>
      <w:hyperlink r:id="rId9" w:history="1"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http</w:t>
        </w:r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://</w:t>
        </w:r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www</w:t>
        </w:r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etudes</w:t>
        </w:r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proofErr w:type="spellStart"/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ru</w:t>
        </w:r>
        <w:proofErr w:type="spellEnd"/>
        <w:r w:rsidRPr="00BA71CA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/</w:t>
        </w:r>
      </w:hyperlink>
    </w:p>
    <w:p w:rsidR="00BA71CA" w:rsidRPr="00BA71CA" w:rsidRDefault="00BA71CA" w:rsidP="00BA71C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A71CA" w:rsidRPr="00BA71CA" w:rsidRDefault="00BA71CA" w:rsidP="00BA71C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BA71CA">
        <w:rPr>
          <w:rFonts w:ascii="Times New Roman" w:eastAsiaTheme="minorEastAsia" w:hAnsi="Times New Roman" w:cs="Times New Roman"/>
          <w:b/>
          <w:lang w:eastAsia="ru-RU"/>
        </w:rPr>
        <w:t>5.3 Материально-техническое обеспечение рабочей программы</w:t>
      </w:r>
    </w:p>
    <w:p w:rsidR="00451621" w:rsidRPr="00BA71CA" w:rsidRDefault="00BA71CA" w:rsidP="00BA71C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A71CA">
        <w:rPr>
          <w:rFonts w:ascii="Times New Roman" w:eastAsiaTheme="minorEastAsia" w:hAnsi="Times New Roman" w:cs="Times New Roman"/>
          <w:lang w:eastAsia="ru-RU"/>
        </w:rPr>
        <w:t>1. Персональный компьютер с выходом в интернет.</w:t>
      </w:r>
    </w:p>
    <w:sectPr w:rsidR="00451621" w:rsidRPr="00BA71CA" w:rsidSect="0028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324"/>
    <w:multiLevelType w:val="hybridMultilevel"/>
    <w:tmpl w:val="E14E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69E5"/>
    <w:multiLevelType w:val="multilevel"/>
    <w:tmpl w:val="BE66FAF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16639D"/>
    <w:multiLevelType w:val="hybridMultilevel"/>
    <w:tmpl w:val="81D4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F34A8"/>
    <w:multiLevelType w:val="hybridMultilevel"/>
    <w:tmpl w:val="AD148AD4"/>
    <w:lvl w:ilvl="0" w:tplc="212E3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411"/>
    <w:rsid w:val="00286A85"/>
    <w:rsid w:val="00294208"/>
    <w:rsid w:val="00451621"/>
    <w:rsid w:val="0076583B"/>
    <w:rsid w:val="008A6F72"/>
    <w:rsid w:val="009607CF"/>
    <w:rsid w:val="00B71411"/>
    <w:rsid w:val="00BA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0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A71CA"/>
  </w:style>
  <w:style w:type="paragraph" w:styleId="a5">
    <w:name w:val="List Paragraph"/>
    <w:basedOn w:val="a"/>
    <w:uiPriority w:val="34"/>
    <w:qFormat/>
    <w:rsid w:val="00BA71CA"/>
    <w:pPr>
      <w:ind w:left="720"/>
      <w:contextualSpacing/>
    </w:pPr>
  </w:style>
  <w:style w:type="table" w:styleId="a6">
    <w:name w:val="Table Grid"/>
    <w:basedOn w:val="a1"/>
    <w:uiPriority w:val="59"/>
    <w:rsid w:val="00BA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A71CA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BA71C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71CA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</w:rPr>
  </w:style>
  <w:style w:type="paragraph" w:customStyle="1" w:styleId="Default">
    <w:name w:val="Default"/>
    <w:rsid w:val="00BA7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rsid w:val="00BA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0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A71CA"/>
  </w:style>
  <w:style w:type="paragraph" w:styleId="a5">
    <w:name w:val="List Paragraph"/>
    <w:basedOn w:val="a"/>
    <w:uiPriority w:val="34"/>
    <w:qFormat/>
    <w:rsid w:val="00BA71CA"/>
    <w:pPr>
      <w:ind w:left="720"/>
      <w:contextualSpacing/>
    </w:pPr>
  </w:style>
  <w:style w:type="table" w:styleId="a6">
    <w:name w:val="Table Grid"/>
    <w:basedOn w:val="a1"/>
    <w:uiPriority w:val="59"/>
    <w:rsid w:val="00BA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A71CA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BA71C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71CA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</w:rPr>
  </w:style>
  <w:style w:type="paragraph" w:customStyle="1" w:styleId="Default">
    <w:name w:val="Default"/>
    <w:rsid w:val="00BA7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rsid w:val="00BA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.ssu.samara/ru/-nau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yer.fi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kch.kis.ru/cd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ud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6340</Words>
  <Characters>36142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Ученик_2</cp:lastModifiedBy>
  <cp:revision>6</cp:revision>
  <dcterms:created xsi:type="dcterms:W3CDTF">2019-03-28T12:39:00Z</dcterms:created>
  <dcterms:modified xsi:type="dcterms:W3CDTF">2019-04-15T11:11:00Z</dcterms:modified>
</cp:coreProperties>
</file>