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85" w:rsidRDefault="00295C7B" w:rsidP="007972C8">
      <w:pPr>
        <w:ind w:left="-426" w:hanging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99100" cy="7776883"/>
            <wp:effectExtent l="19050" t="0" r="6350" b="0"/>
            <wp:docPr id="1" name="Рисунок 1" descr="D:\Documents and Settings\пк-2\Рабочий стол\Тит. листы 21.02.19\титульные листы новые\1кл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1кл\Scan20009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77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85" w:rsidRDefault="00D2218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972C8" w:rsidRDefault="007972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72C8" w:rsidRDefault="007972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5C7B" w:rsidRDefault="00295C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5C7B" w:rsidRDefault="00295C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5C7B" w:rsidRDefault="00295C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2185" w:rsidRDefault="007972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22185" w:rsidRDefault="0079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 обучающихся с задержкой психического развития (ЗПР). </w:t>
      </w:r>
    </w:p>
    <w:p w:rsidR="00D22185" w:rsidRDefault="0079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</w:t>
      </w: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начального общего образования обучающихся с ЗПР (вариант 7.2),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Т.П.Зуевой по технологии (Сборник рабочих программ.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Просвещение, 2013)  в соответствии с требованиями федерального компонента государственного стандарта второго поколения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с опорой на ООП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ОУ.</w:t>
      </w:r>
      <w:proofErr w:type="gramEnd"/>
    </w:p>
    <w:p w:rsidR="00D22185" w:rsidRDefault="00797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«Технология» в соответствии с примерной адаптированной образовательной программой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заключается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22185" w:rsidRDefault="007972C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создании условий, </w:t>
      </w:r>
      <w:r>
        <w:rPr>
          <w:rFonts w:ascii="Times New Roman" w:hAnsi="Times New Roman"/>
          <w:iCs/>
          <w:sz w:val="24"/>
          <w:szCs w:val="24"/>
        </w:rPr>
        <w:t xml:space="preserve">обеспечивающих усвоение социального и культурного опыта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с ЗПР, для успешной социализации в обществе;</w:t>
      </w:r>
    </w:p>
    <w:p w:rsidR="00D22185" w:rsidRDefault="007972C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приобретении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22185" w:rsidRDefault="007972C8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позитивного эмоционально-ценностного отношения к труду и людям труда.</w:t>
      </w:r>
    </w:p>
    <w:p w:rsidR="00D22185" w:rsidRDefault="007972C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Овладение учебным предметом «Технология» представляет сложность для детей с ЗПР. Это связано с недостатками моторики, </w:t>
      </w:r>
      <w:r>
        <w:rPr>
          <w:rFonts w:ascii="Times New Roman" w:hAnsi="Times New Roman"/>
          <w:sz w:val="24"/>
          <w:szCs w:val="24"/>
        </w:rPr>
        <w:t xml:space="preserve">пространственной </w:t>
      </w:r>
      <w:proofErr w:type="spellStart"/>
      <w:r>
        <w:rPr>
          <w:rFonts w:ascii="Times New Roman" w:hAnsi="Times New Roman"/>
          <w:sz w:val="24"/>
          <w:szCs w:val="24"/>
        </w:rPr>
        <w:t>ориентировки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епониманием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содержания инструкций,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основных мыслительных операций. </w:t>
      </w:r>
    </w:p>
    <w:p w:rsidR="00D22185" w:rsidRDefault="007972C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перечисленными трудностями и обозначенными во АООП НОО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ЗПР особыми образовательными потребностями определяются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>общие задачи учебного предмета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D22185" w:rsidRDefault="007972C8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профессий;</w:t>
      </w:r>
    </w:p>
    <w:p w:rsidR="00D22185" w:rsidRDefault="007972C8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правил техники безопасности;</w:t>
      </w:r>
    </w:p>
    <w:p w:rsidR="00D22185" w:rsidRDefault="007972C8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D22185" w:rsidRDefault="007972C8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D22185" w:rsidRDefault="007972C8">
      <w:pPr>
        <w:pStyle w:val="a3"/>
        <w:numPr>
          <w:ilvl w:val="0"/>
          <w:numId w:val="2"/>
        </w:num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>
        <w:rPr>
          <w:rFonts w:ascii="Times New Roman" w:hAnsi="Times New Roman"/>
          <w:sz w:val="24"/>
          <w:szCs w:val="24"/>
        </w:rPr>
        <w:t>близким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22185" w:rsidRDefault="00797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D22185" w:rsidRDefault="007972C8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первоначальных представлений о труде, как способе преобразования окружающего пространства, формирование понятия «профессия», уточнение представлений о профессиях, с которыми обучающиеся сталкиваются в повседневной жизни: врач, повар, учитель. Уточнение представлений о профессиях </w:t>
      </w:r>
      <w:r>
        <w:rPr>
          <w:rFonts w:ascii="Times New Roman" w:hAnsi="Times New Roman"/>
          <w:i/>
          <w:sz w:val="24"/>
          <w:szCs w:val="24"/>
        </w:rPr>
        <w:t>строитель, дизайнер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22185" w:rsidRDefault="007972C8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знакомство с правилами техники безопасности при работе с бумагой, картоном, глиной, пластилином, ножницами, карандашом, линейкой, клейстером, клеем.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навыка организации рабочего места при работе с данными инструментами и материалами; </w:t>
      </w:r>
    </w:p>
    <w:p w:rsidR="00D22185" w:rsidRDefault="007972C8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приемам содержания рабочего места в порядке (протирание поверхности, подметание пола);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воспроизводить технологическую последовательность изготовления несложных изделий: разметка, резание, сборка, отделка. </w:t>
      </w:r>
    </w:p>
    <w:p w:rsidR="00D22185" w:rsidRDefault="00797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</w:p>
    <w:p w:rsidR="00D22185" w:rsidRDefault="007972C8">
      <w:pPr>
        <w:numPr>
          <w:ilvl w:val="0"/>
          <w:numId w:val="5"/>
        </w:num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Т.П.Зуева. </w:t>
      </w:r>
      <w:r>
        <w:rPr>
          <w:rFonts w:ascii="Times New Roman" w:hAnsi="Times New Roman" w:cs="Times New Roman"/>
          <w:bCs/>
          <w:sz w:val="24"/>
          <w:szCs w:val="24"/>
        </w:rPr>
        <w:t>Технология. 1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– М.: Просвещение, 2016. </w:t>
      </w:r>
    </w:p>
    <w:p w:rsidR="00D22185" w:rsidRDefault="007972C8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Т.П.Зуева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Технология.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тетрадь. 1 класс. – М.: Просвещение, 2018. </w:t>
      </w:r>
    </w:p>
    <w:p w:rsidR="00D22185" w:rsidRDefault="007972C8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Т.П.Зуева.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Технология. Рабочие программы. 1-4 классы. Пособие для учителей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– М.: Просвещение, 2013.</w:t>
      </w:r>
    </w:p>
    <w:p w:rsidR="00D22185" w:rsidRDefault="007972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Данный учебник включен в Федеральный перечень на 2018-2019 учебный год.</w:t>
      </w:r>
    </w:p>
    <w:p w:rsidR="00D22185" w:rsidRDefault="00797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22185" w:rsidRDefault="007972C8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«Технология» входит в область «Технология», изучается 33 ч (1 раз в неделю). 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33 часа, но из-за праздничных дней в 2018-2019 учебном году выпадает 3 урока, то программа по мере необходимости будет скорректирована в 4 четверти.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22185" w:rsidRDefault="007972C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как:</w:t>
      </w:r>
    </w:p>
    <w:p w:rsidR="00D22185" w:rsidRDefault="007972C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D22185" w:rsidRDefault="007972C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D22185" w:rsidRDefault="007972C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D22185" w:rsidRDefault="007972C8">
      <w:pPr>
        <w:pStyle w:val="a3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задач;</w:t>
      </w:r>
    </w:p>
    <w:p w:rsidR="00D22185" w:rsidRDefault="007972C8">
      <w:pPr>
        <w:pStyle w:val="a3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D22185" w:rsidRDefault="00797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1 классе желательно достичь следующих результатов: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умение распознавать различные виды материалов (природные, бумага, тонкий картон, глина, пластилин, клейстер, клей), сравнение, называние  свойств и названий материалов;</w:t>
      </w:r>
      <w:proofErr w:type="gramEnd"/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по образцу и аналогии </w:t>
      </w:r>
      <w:proofErr w:type="spellStart"/>
      <w:r>
        <w:rPr>
          <w:rFonts w:ascii="Times New Roman" w:hAnsi="Times New Roman"/>
          <w:sz w:val="24"/>
          <w:szCs w:val="24"/>
        </w:rPr>
        <w:t>многодетальных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конструкций посредством неподвижного соединения деталей клеем, пластилином;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различать и использовать названия и назначение инструментов и приспособлений, правил работы ими (ножницы, линейка, карандаш, шаблон, кисть, клей, стека); 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воспроизвести технологическую последовательность изготовления несложных изделий: разметка, резание, сборка, отделка; 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выполнить разметку: сгибанием, по шаблону;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правильно держать инструмент в процессе работы; следить за сохранением правильной рабочей позы;</w:t>
      </w:r>
    </w:p>
    <w:p w:rsidR="00D22185" w:rsidRDefault="007972C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4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осуществить сборку изделия (умение выполнять сборочные операции, наносить клей на детали, приклеивать элементы и детали, соединять детали пластилином).</w:t>
      </w:r>
    </w:p>
    <w:p w:rsidR="00D22185" w:rsidRDefault="00D22185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2185" w:rsidRDefault="00D22185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185" w:rsidRDefault="007972C8">
      <w:pPr>
        <w:spacing w:line="240" w:lineRule="auto"/>
        <w:ind w:firstLine="539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</w:rPr>
        <w:t>Содержание программы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Природная мастерская (7 часов)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Рукотворный и природный мир города.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Рукотворный и природный мир села.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D22185" w:rsidRDefault="007972C8">
      <w:pPr>
        <w:spacing w:line="240" w:lineRule="auto"/>
        <w:ind w:firstLine="539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Природные материалы. Как их соединять? Обобщение понятия «природные материалы». Составление объёмных композиций.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Пластилиновая мастерская (4 часа)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Материалы для лепки. Что может пластилин? Знакомство с пластичными материалами – глина, пластилин,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тесто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>ведение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понятия «инструмент». Знакомство с профессиями людей. Исследование свой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ств пл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астилина.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Наши проекты. Аквариум. Работа в группах.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Бумажная мастерская (16 часов)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Оригами. Как сгибать и складывать бумагу? Введение понятия «оригами». Точечное наклеивание бумаги.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Ножницы. Что ты о них знаешь? Введение понятий «конструкция», «мозаика». Выполнение резаной мозаики.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Бабочки. Как изготовить их из листа бумаги? Изготовление изделий из деталей, сложенных гармошкой, и деталей, изготовленных по шаблонам.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Текстильная мастерская (6 часов)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Игла – труженица. Что умеет игла?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Введение понятий «игла – швейный инструмент», «швейные приспособления», «строчка», «стежок». Изготовление изделия вышивкой строчкой прямого стежка. 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Вышивка. Для чего она нужна? Обобщение представление об истории вышивки.</w:t>
      </w:r>
    </w:p>
    <w:p w:rsidR="00D22185" w:rsidRDefault="007972C8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Прямая строчка и перевивы. Для чего они нужны? Изготовление изделий с вышивкой строчкой прямого стежка и её вариантами.</w:t>
      </w:r>
    </w:p>
    <w:p w:rsidR="00D22185" w:rsidRDefault="00D22185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</w:p>
    <w:p w:rsidR="00D22185" w:rsidRDefault="007972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64"/>
        <w:gridCol w:w="6143"/>
        <w:gridCol w:w="921"/>
        <w:gridCol w:w="921"/>
      </w:tblGrid>
      <w:tr w:rsidR="00D22185">
        <w:trPr>
          <w:trHeight w:val="772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деятельности</w:t>
            </w:r>
          </w:p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185" w:rsidRDefault="007972C8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           Факт</w:t>
            </w:r>
          </w:p>
        </w:tc>
      </w:tr>
      <w:tr w:rsidR="00D22185">
        <w:trPr>
          <w:trHeight w:val="408"/>
        </w:trPr>
        <w:tc>
          <w:tcPr>
            <w:tcW w:w="10457" w:type="dxa"/>
            <w:gridSpan w:val="5"/>
            <w:shd w:val="clear" w:color="auto" w:fill="auto"/>
          </w:tcPr>
          <w:p w:rsidR="00D22185" w:rsidRDefault="007972C8">
            <w:pPr>
              <w:ind w:firstLineChars="50" w:firstLin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Природная мастерская (7 ч)</w:t>
            </w: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Урок-экскурсия. Рукотворный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природный  мир города, села.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- наблюдать предметы окружающего мира, связи человека с природой и предметным миром;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сравнивать и классифицировать предметы по их происхождению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или рукотворное);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бережное отношение к природе, окружающему материальному пространству.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 На земле, на воде и в воздухе. 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наблюдать технические объекты окружающего мира;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называть функциональное назначение транспортных средств;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делать выводы о наблюдаемых явлениях.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творчество. Природные материалы. Экскурсия в природу. </w:t>
            </w:r>
          </w:p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инструктаж.</w:t>
            </w:r>
          </w:p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наблюдать и отбирать природные материалы;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называть известные природные материалы;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предметов окружающего мира</w:t>
            </w:r>
          </w:p>
          <w:p w:rsidR="00D22185" w:rsidRDefault="007972C8">
            <w:pPr>
              <w:pStyle w:val="a4"/>
              <w:spacing w:line="240" w:lineRule="auto"/>
              <w:ind w:firstLine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делать выводы о наблюдаемых явлениях.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Урок-экскурсия. Листья и фантазии. Семена и фантазии. 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слушать, понимать и выполнять предлагаемое задание;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семена различных растений;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известные растения и их семена;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узнавать семена в композициях из семян;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необходимость бережного отношения к природе, окружающему материальному пространству.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Урок-экскурсия в природу.</w:t>
            </w:r>
          </w:p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Веточки и фантазия. Фантазии из шишек, желудей, каштанов.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организовывать рабочее место для работы с природными материалами;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и называть особенности композиций;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новые знания и практические умения через пробные упражнения;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изготавливать изделие с опорой на рисунки и подписи к ним.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Урок-исследование.</w:t>
            </w:r>
          </w:p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композиция?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из листьев.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природными материалами;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отбирать необходимые материалы для орнамента;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природного материала;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осваивать умение обсуждать и оценивать свои знания, искать ответы в учебнике. 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Урок-игра. Орнамент из листьев Природные материалы. Как их соединить. Проверь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природными материалами;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86"/>
        </w:trPr>
        <w:tc>
          <w:tcPr>
            <w:tcW w:w="10457" w:type="dxa"/>
            <w:gridSpan w:val="5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Пластилиновая мастерская (4 ч)</w:t>
            </w:r>
          </w:p>
        </w:tc>
      </w:tr>
      <w:tr w:rsidR="00D22185">
        <w:trPr>
          <w:trHeight w:val="285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Урок-наблюдение. Материалы для лепки. Что может пластилин. Баночка для мелочей. ИТБ.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пластилином;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наблюдать и называть свойства пластилина;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сравнивать свойства пластилина, выделять основное – пластичность;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новое знание и практическое умение через пробные упражнения (свойства пластилина).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мастерской кондитера. Как работает мастер (изготовление пирожных, печенья из пластилина).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изготавливать изделия с опорой на рисунки и подписи к ним;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 (качество изделия).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море. Какие цвета и формы у морских обитателей? Пластилиновая живопись (изготовление морских обитателей из пластилина).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отбирать пластилин по цвету, придавать деталям нужную форму;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изготавливать изделия с опорой на рисунки и подписи к ним.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Аквариум.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осваивать умение переносить известные знания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(свойства пластилина) на схожие виды работ;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придумывать и предлагать свои варианты деталей рыбок, водорослей по форме, цвету;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помогать друг другу в совместной работе.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404"/>
        </w:trPr>
        <w:tc>
          <w:tcPr>
            <w:tcW w:w="10457" w:type="dxa"/>
            <w:gridSpan w:val="5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Бумажная мастерская (16 ч)</w:t>
            </w: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Мастерская Деда Мороза и Снегурочки (изготовление ёлочных игрушек)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 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бумагой;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запоминать правила техники безопасности работы с ножницами;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открывать новое знание и практическое умение через пробные упражнения (точечное склеивание концов полосок и самих полосок);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осмысливать своё эмоциональное состояние от работы, сделанной для себя и других.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Скоро Новый год! (изготовление ёлочных игрушек из бумажных полосок).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в группе – изготавливать детали композиции и объединять их в единую композицию;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 (качество изделия: степень соответствия образцу, аккуратность, оригинальность оформления).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Бумага. Какие у неё есть секреты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и называть свойства разных образцов бумаги;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 о наблюдаемых явлениях;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(называть) то новое, что освоено.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картон. Какие секреты у картона?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картоном;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и называть свойства разных образцов картона;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 о наблюдаемых явлениях;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обобщать (называть) то новое, что освоено.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открывать новое знание и практическое умение через пробные упражнения (придание формы деталям путём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складывания и сгибания);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деятельности (качество изделия: точность складывания, аккуратность, общая эстетичность).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пруда. Какие секреты у оригами? Фигурки оригами. «Бабочка».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деталей);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осмысливать необходимость бережного отношения к окружающему природному и  материальному пространству.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открывать новое знание и практическое умение через пробные упражнения (придание формы деталям путём складывания и сгибания, резание бумаги ножницами, вытягивание и накручивание бумажных деталей, наклеивание мелких деталей на всю поверхность);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изготавливать изделие с опорой на рисунки и план;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осуществлять контроль по шаблону.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соотносить профессии людей и инструменты, с которыми они работают;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исследовать конструктивные особенности ножниц;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открывать новые знания и умения – правила безопасного пользования ножницами и их хранения, приём резания ножницами;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искать информацию в приложении учебника (памятки).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Шаблон. Для чего он нужен? Как изготовить его из листа бумаги? «Цветок».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 и  картоном;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исследовать материалы и отбирать те, из которых могут быть изготовлены шаблоны;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приёмы разметки деталей по шаблонам разных форм;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открывать новые знания и умения – приёмы разметки деталей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шаблонам.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 родная. Подарок ко Дню Защитника Отечества.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использовать ранее приобретённые знания и умения в практической работе (сгибание и складывание);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отбирать необходимые материалы для композиций;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осознавать необходимость уважительного отношения к военным, ветеранам войн.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праздник 8 марта. Как сделать подарок-портрет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исследовать и сравнивать приёмы резания ножницами по разным линиям;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 своей деятельности (качество изделия: точность складывания, аккуратность наклеивания, общая эстетичность).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конструктивные особенности схожих изделий и технологии их изготовления;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приёмы разметки деталей по шаблонам, складыванием; формы деталей бабочек с геометрическими формами;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открывать новые знания и умения через пробные упражнения (приёмы формообразования складыванием бумажной заготовки гармошкой).</w:t>
            </w:r>
          </w:p>
          <w:p w:rsidR="00D22185" w:rsidRDefault="00D221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в полосе. Для чего нужен орнамент?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и сравнивать образцы орнаментов, выполненных в разных техниках, из разных материалов;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по готовому плану;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изготавливать изделие с опорой на рисунки и план.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весны. Какие краски у весны?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уважительного и бережного отношения к природе и культуре своего народа;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обсуждать и оценивать свои знания, искать ответы в учебнике.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 весны. Что такое колорит? Весенние цветы из креповой бумаги. Проверь себя.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 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бумагой и  картоном;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работать по готовому плану.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умение использовать ранее приобретённые знания и умения в практической работе (разметка по шаблону, резание ножницами, наклеивание бумажных деталей);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отбирать необходимые материалы для композиций;</w:t>
            </w:r>
          </w:p>
          <w:p w:rsidR="00D22185" w:rsidRDefault="007972C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осознавать необходимость уважительного и бережного отношения к природе и культуре своего народа;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10457" w:type="dxa"/>
            <w:gridSpan w:val="5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Текстильная мастерская (6 ч)</w:t>
            </w: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ткани. Маковые узелки.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и называть свойства тканей;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свойства разных видов ткани и бумаги;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открывать новое знание и практическое умение через практическое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пробные упражнения (строение и свойства ткани, крепление нитки на ткани с помощью узелка).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Игла-труженица. Что умеет игла. Лучи – узелки на солнышке.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и сравнивать иглы, булавки и другие приспособления по внешнему виду и их назначению;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Вышивка. Для чего она нужна? Весёлая игольница.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стежка);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строчку по размеченной основе;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по точкам развёртки.</w:t>
            </w:r>
          </w:p>
        </w:tc>
        <w:tc>
          <w:tcPr>
            <w:tcW w:w="921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перевивы. Для чего они нужны? Закладка.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учителя:</w:t>
            </w:r>
          </w:p>
          <w:p w:rsidR="00D22185" w:rsidRDefault="007972C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рабочее место для работы с текстилем;</w:t>
            </w:r>
          </w:p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образцы изделий,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выводы о наблюдаемых явлениях.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строчка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перевивы. Для чего они нужны.  Игольница.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 помощью учителя: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открывать 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-осознавать необходимость уважительного отношения к культуре своего народа; </w:t>
            </w:r>
          </w:p>
          <w:p w:rsidR="00D22185" w:rsidRDefault="007972C8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осваивать умение обсуждать и оценивать свои знания.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85">
        <w:trPr>
          <w:trHeight w:val="269"/>
        </w:trPr>
        <w:tc>
          <w:tcPr>
            <w:tcW w:w="708" w:type="dxa"/>
            <w:shd w:val="clear" w:color="auto" w:fill="auto"/>
          </w:tcPr>
          <w:p w:rsidR="00D22185" w:rsidRDefault="00797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64" w:type="dxa"/>
            <w:shd w:val="clear" w:color="auto" w:fill="auto"/>
          </w:tcPr>
          <w:p w:rsidR="00D22185" w:rsidRDefault="0079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умений, полученных в 1 классе.</w:t>
            </w:r>
          </w:p>
        </w:tc>
        <w:tc>
          <w:tcPr>
            <w:tcW w:w="6143" w:type="dxa"/>
            <w:shd w:val="clear" w:color="auto" w:fill="auto"/>
          </w:tcPr>
          <w:p w:rsidR="00D22185" w:rsidRDefault="007972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освоенные знания и умения для решения предложенных задач.</w:t>
            </w: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D22185" w:rsidRDefault="00D22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185" w:rsidRDefault="00D22185">
      <w:pPr>
        <w:spacing w:line="240" w:lineRule="auto"/>
        <w:ind w:firstLine="539"/>
        <w:rPr>
          <w:rFonts w:ascii="Times New Roman" w:eastAsia="SimSun" w:hAnsi="Times New Roman" w:cs="Times New Roman"/>
          <w:sz w:val="24"/>
          <w:szCs w:val="24"/>
        </w:rPr>
      </w:pPr>
    </w:p>
    <w:p w:rsidR="00D22185" w:rsidRDefault="00D22185">
      <w:pPr>
        <w:spacing w:line="240" w:lineRule="auto"/>
        <w:ind w:firstLine="539"/>
        <w:rPr>
          <w:rFonts w:ascii="Times New Roman" w:hAnsi="Times New Roman" w:cs="Times New Roman"/>
          <w:spacing w:val="48"/>
          <w:sz w:val="24"/>
          <w:szCs w:val="24"/>
        </w:rPr>
      </w:pPr>
    </w:p>
    <w:p w:rsidR="00D22185" w:rsidRDefault="007972C8">
      <w:pPr>
        <w:shd w:val="clear" w:color="auto" w:fill="FFFFFF"/>
        <w:tabs>
          <w:tab w:val="left" w:pos="89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</w:t>
      </w:r>
    </w:p>
    <w:p w:rsidR="00D22185" w:rsidRDefault="00D221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185" w:rsidRDefault="00797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22185" w:rsidRDefault="007972C8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Т.П.Зуева. </w:t>
      </w:r>
      <w:r>
        <w:rPr>
          <w:rFonts w:ascii="Times New Roman" w:hAnsi="Times New Roman" w:cs="Times New Roman"/>
          <w:bCs/>
          <w:sz w:val="24"/>
          <w:szCs w:val="24"/>
        </w:rPr>
        <w:t>Технология. 1 класс.</w:t>
      </w:r>
      <w:r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185" w:rsidRDefault="007972C8">
      <w:pPr>
        <w:tabs>
          <w:tab w:val="right" w:leader="underscore" w:pos="9645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учреждений. – М.: Просвещение, 2016. </w:t>
      </w:r>
    </w:p>
    <w:p w:rsidR="00D22185" w:rsidRDefault="007972C8">
      <w:pPr>
        <w:tabs>
          <w:tab w:val="right" w:leader="underscore" w:pos="10320"/>
        </w:tabs>
        <w:autoSpaceDE w:val="0"/>
        <w:autoSpaceDN w:val="0"/>
        <w:adjustRightInd w:val="0"/>
        <w:spacing w:line="240" w:lineRule="auto"/>
        <w:ind w:left="240" w:firstLin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Т.П.Зуева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Технология. </w:t>
      </w:r>
      <w:r>
        <w:rPr>
          <w:rFonts w:ascii="Times New Roman" w:hAnsi="Times New Roman" w:cs="Times New Roman"/>
          <w:sz w:val="24"/>
          <w:szCs w:val="24"/>
        </w:rPr>
        <w:t xml:space="preserve">Рабочая тетрадь. 1 класс. – М.: Просвещение, 2018. </w:t>
      </w:r>
    </w:p>
    <w:p w:rsidR="00D22185" w:rsidRDefault="007972C8">
      <w:pPr>
        <w:numPr>
          <w:ilvl w:val="0"/>
          <w:numId w:val="8"/>
        </w:numPr>
        <w:tabs>
          <w:tab w:val="right" w:leader="underscore" w:pos="9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Т.П.Зуева.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Технология. Рабочие программы. 1-4 классы. Пособие для учителей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– М.: Просвещение, 2013.</w:t>
      </w:r>
    </w:p>
    <w:p w:rsidR="00D22185" w:rsidRDefault="007972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Заготовки природного материала.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Классная доска.</w:t>
      </w:r>
    </w:p>
    <w:p w:rsidR="00D22185" w:rsidRDefault="007972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 «Бумага и картон», «Лён», «Хлопок», «Шерсть».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Компьютер.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Комплекты тематических таблиц.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инструментов для работы с различными материалами.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металлических конструкторов.</w:t>
      </w:r>
    </w:p>
    <w:p w:rsidR="00D22185" w:rsidRDefault="007972C8">
      <w:pPr>
        <w:numPr>
          <w:ilvl w:val="0"/>
          <w:numId w:val="9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цветной бумаги, картона, кальки, гофрированной бумаги.</w:t>
      </w:r>
    </w:p>
    <w:p w:rsidR="00D22185" w:rsidRDefault="00D22185">
      <w:pPr>
        <w:pStyle w:val="a3"/>
        <w:spacing w:after="0" w:line="240" w:lineRule="auto"/>
        <w:ind w:left="360"/>
        <w:jc w:val="both"/>
        <w:rPr>
          <w:rFonts w:ascii="Times New Roman" w:hAnsi="Times New Roman"/>
          <w:spacing w:val="48"/>
          <w:sz w:val="24"/>
          <w:szCs w:val="24"/>
        </w:rPr>
      </w:pPr>
    </w:p>
    <w:p w:rsidR="00D22185" w:rsidRDefault="00D221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2185" w:rsidRDefault="00D22185"/>
    <w:sectPr w:rsidR="00D22185" w:rsidSect="00D22185">
      <w:pgSz w:w="11906" w:h="16838"/>
      <w:pgMar w:top="640" w:right="906" w:bottom="398" w:left="2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73C"/>
    <w:multiLevelType w:val="multilevel"/>
    <w:tmpl w:val="166F47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4B96"/>
    <w:multiLevelType w:val="multilevel"/>
    <w:tmpl w:val="1BFC4B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431E0A33"/>
    <w:multiLevelType w:val="multilevel"/>
    <w:tmpl w:val="431E0A3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077771"/>
    <w:multiLevelType w:val="multilevel"/>
    <w:tmpl w:val="4807777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9DD6389"/>
    <w:multiLevelType w:val="multilevel"/>
    <w:tmpl w:val="49DD638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E56B5"/>
    <w:multiLevelType w:val="multilevel"/>
    <w:tmpl w:val="571E56B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46B5D"/>
    <w:multiLevelType w:val="multilevel"/>
    <w:tmpl w:val="57646B5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0B0F"/>
    <w:multiLevelType w:val="multilevel"/>
    <w:tmpl w:val="6A160B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A4497"/>
    <w:multiLevelType w:val="multilevel"/>
    <w:tmpl w:val="7DAA4497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22230ED3"/>
    <w:rsid w:val="00112777"/>
    <w:rsid w:val="00295C7B"/>
    <w:rsid w:val="007972C8"/>
    <w:rsid w:val="00D22185"/>
    <w:rsid w:val="1A8876FE"/>
    <w:rsid w:val="22230ED3"/>
    <w:rsid w:val="738D4790"/>
    <w:rsid w:val="7E192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1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1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qFormat/>
    <w:rsid w:val="00D22185"/>
    <w:pPr>
      <w:spacing w:line="360" w:lineRule="auto"/>
      <w:ind w:firstLine="454"/>
      <w:jc w:val="both"/>
    </w:pPr>
    <w:rPr>
      <w:sz w:val="28"/>
      <w:lang w:eastAsia="ru-RU"/>
    </w:rPr>
  </w:style>
  <w:style w:type="paragraph" w:styleId="a5">
    <w:name w:val="Balloon Text"/>
    <w:basedOn w:val="a"/>
    <w:link w:val="a6"/>
    <w:rsid w:val="0079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72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3474</Words>
  <Characters>19804</Characters>
  <Application>Microsoft Office Word</Application>
  <DocSecurity>0</DocSecurity>
  <Lines>165</Lines>
  <Paragraphs>46</Paragraphs>
  <ScaleCrop>false</ScaleCrop>
  <Company>Ишненская СОШ</Company>
  <LinksUpToDate>false</LinksUpToDate>
  <CharactersWithSpaces>23232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3</cp:revision>
  <dcterms:created xsi:type="dcterms:W3CDTF">2018-09-29T18:10:00Z</dcterms:created>
  <dcterms:modified xsi:type="dcterms:W3CDTF">2019-02-25T14:46:00Z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