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0" w:rsidRDefault="00096420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5414"/>
            <wp:effectExtent l="19050" t="0" r="3175" b="0"/>
            <wp:docPr id="5" name="Рисунок 5" descr="D:\Documents and Settings\пк-2\Рабочий стол\Тит. листы 21.02.19\коробка\8кл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пк-2\Рабочий стол\Тит. листы 21.02.19\коробка\8кл\Scan200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20" w:rsidRDefault="00096420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6420" w:rsidRDefault="00096420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11A3" w:rsidRDefault="009811A3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993487" w:rsidRPr="00993487" w:rsidRDefault="0010430C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993487">
        <w:rPr>
          <w:rFonts w:eastAsiaTheme="minorHAnsi" w:cs="Times New Roman"/>
          <w:szCs w:val="28"/>
          <w:lang w:eastAsia="en-US"/>
        </w:rPr>
        <w:t>Рабочая программа по математике для 8 класса составлена на основе</w:t>
      </w:r>
      <w:r w:rsidR="00993487" w:rsidRPr="00993487">
        <w:rPr>
          <w:rFonts w:eastAsiaTheme="minorHAnsi" w:cs="Times New Roman"/>
          <w:szCs w:val="28"/>
          <w:lang w:eastAsia="en-US"/>
        </w:rPr>
        <w:t>:</w:t>
      </w:r>
    </w:p>
    <w:p w:rsidR="00993487" w:rsidRPr="00C00DDE" w:rsidRDefault="00993487" w:rsidP="00993487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szCs w:val="28"/>
        </w:rPr>
      </w:pPr>
      <w:r w:rsidRPr="00C00DDE">
        <w:rPr>
          <w:szCs w:val="28"/>
        </w:rPr>
        <w:tab/>
        <w:t>Федерального государственного образовательного стандарта основного общего образования ( приказ Министерства образования и    науки Российской Федерации от 17  декабря  2010 г. № 1897)</w:t>
      </w:r>
    </w:p>
    <w:p w:rsidR="00993487" w:rsidRPr="00C00DDE" w:rsidRDefault="00993487" w:rsidP="00993487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szCs w:val="28"/>
        </w:rPr>
      </w:pPr>
      <w:r w:rsidRPr="00C00DDE">
        <w:rPr>
          <w:szCs w:val="28"/>
        </w:rPr>
        <w:t>Примерной программы общеобразовательных учреждений по алгебре 7–9 классы, к учебному комплексу для 7-9 классов (авторы Ю.Н. Макарычев, Н.Г. Миндюк, К.Н. Нешков, С.Б. Суворова Ю.Н., составитель Т.А. Бурмистрова – М: «Просвещение», 2015.) в соответствии с учебником «Алгебра, 8» авторы Ю.Н. Макарычев, Н.Г. Миндюк, К.Н. Нешков, С.Б. Суворова Ю.Н., - М. : Просвещение, 2017.</w:t>
      </w:r>
    </w:p>
    <w:p w:rsidR="00993487" w:rsidRDefault="00993487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</w:p>
    <w:p w:rsidR="0007580A" w:rsidRPr="00993487" w:rsidRDefault="0010430C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/>
          <w:lang w:eastAsia="en-US"/>
        </w:rPr>
      </w:pPr>
      <w:r w:rsidRPr="00993487">
        <w:rPr>
          <w:rFonts w:eastAsiaTheme="minorHAnsi" w:cs="Times New Roman"/>
          <w:lang w:eastAsia="en-US"/>
        </w:rPr>
        <w:t xml:space="preserve">Программа </w:t>
      </w:r>
      <w:r w:rsidR="00993487" w:rsidRPr="00993487">
        <w:rPr>
          <w:rFonts w:eastAsiaTheme="minorHAnsi" w:cs="Times New Roman"/>
          <w:lang w:eastAsia="en-US"/>
        </w:rPr>
        <w:t>составлена на 204 часа</w:t>
      </w:r>
      <w:r w:rsidRPr="00993487">
        <w:rPr>
          <w:rFonts w:eastAsiaTheme="minorHAnsi" w:cs="Times New Roman"/>
          <w:lang w:eastAsia="en-US"/>
        </w:rPr>
        <w:t xml:space="preserve"> в соо</w:t>
      </w:r>
      <w:r w:rsidR="00993487" w:rsidRPr="00993487">
        <w:rPr>
          <w:rFonts w:eastAsiaTheme="minorHAnsi" w:cs="Times New Roman"/>
          <w:lang w:eastAsia="en-US"/>
        </w:rPr>
        <w:t>тветствии с учебным планом школ</w:t>
      </w:r>
      <w:r w:rsidRPr="00993487">
        <w:rPr>
          <w:rFonts w:eastAsiaTheme="minorHAnsi" w:cs="Times New Roman"/>
          <w:lang w:eastAsia="en-US"/>
        </w:rPr>
        <w:t xml:space="preserve">.Предмет математика представлен двумя дисциплинами: алгебра и геометрия. Базисный план на изучение математики в основной школе отводит 6 учебных часов: 4 часа на алгебру </w:t>
      </w:r>
      <w:r w:rsidR="00993487" w:rsidRPr="00993487">
        <w:rPr>
          <w:rFonts w:eastAsiaTheme="minorHAnsi" w:cs="Times New Roman"/>
          <w:lang w:eastAsia="en-US"/>
        </w:rPr>
        <w:t xml:space="preserve">, </w:t>
      </w:r>
      <w:r w:rsidRPr="00993487">
        <w:rPr>
          <w:rFonts w:eastAsiaTheme="minorHAnsi" w:cs="Times New Roman"/>
          <w:lang w:eastAsia="en-US"/>
        </w:rPr>
        <w:t xml:space="preserve">2 часа на геометрию </w:t>
      </w:r>
      <w:r w:rsidR="00993487" w:rsidRPr="00993487">
        <w:rPr>
          <w:rFonts w:eastAsiaTheme="minorHAnsi" w:cs="Times New Roman"/>
          <w:lang w:eastAsia="en-US"/>
        </w:rPr>
        <w:t xml:space="preserve"> в 1 полугодии, 3 ч алгебры и 3 ч геометрии во 2 полугодии, всего 118 ч алгебры и </w:t>
      </w:r>
      <w:r w:rsidR="00993487" w:rsidRPr="00993487">
        <w:rPr>
          <w:rFonts w:eastAsiaTheme="minorHAnsi"/>
          <w:lang w:eastAsia="en-US"/>
        </w:rPr>
        <w:t>86 ч геометрии.</w:t>
      </w:r>
    </w:p>
    <w:p w:rsidR="0007580A" w:rsidRPr="00993487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Используя  рекомен</w:t>
      </w:r>
      <w:r w:rsidR="00993487">
        <w:rPr>
          <w:rFonts w:eastAsia="DejaVu Sans" w:cs="Times New Roman"/>
        </w:rPr>
        <w:t>дации Министерства образования</w:t>
      </w:r>
      <w:r w:rsidRPr="00993487">
        <w:rPr>
          <w:rFonts w:eastAsia="DejaVu Sans" w:cs="Times New Roman"/>
        </w:rPr>
        <w:t>, в программу  внесены   следующие изменения:</w:t>
      </w:r>
    </w:p>
    <w:p w:rsidR="0007580A" w:rsidRPr="00993487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993487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аксиомы  даются  через  решение задач и  приводятся в  описательной  форме;</w:t>
      </w:r>
    </w:p>
    <w:p w:rsidR="0007580A" w:rsidRPr="00993487" w:rsidRDefault="0007580A" w:rsidP="00752703">
      <w:pPr>
        <w:pStyle w:val="Standard"/>
        <w:numPr>
          <w:ilvl w:val="0"/>
          <w:numId w:val="42"/>
        </w:numPr>
        <w:tabs>
          <w:tab w:val="left" w:pos="142"/>
          <w:tab w:val="left" w:pos="567"/>
        </w:tabs>
        <w:autoSpaceDE w:val="0"/>
        <w:ind w:left="0" w:firstLine="0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теоремы  даются  без  доказательств, так как  они  трудны  для  учащихся  с  за</w:t>
      </w:r>
      <w:r w:rsidR="00014BFA" w:rsidRPr="00993487">
        <w:rPr>
          <w:rFonts w:eastAsia="DejaVu Sans" w:cs="Times New Roman"/>
        </w:rPr>
        <w:t>держкой  психического  развития.</w:t>
      </w:r>
    </w:p>
    <w:p w:rsidR="0007580A" w:rsidRPr="00993487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</w:rPr>
      </w:pPr>
      <w:r w:rsidRPr="00993487">
        <w:rPr>
          <w:rFonts w:eastAsia="Batang, 바탕" w:cs="Times New Roman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993487" w:rsidRDefault="0051424A" w:rsidP="00752703">
      <w:pPr>
        <w:tabs>
          <w:tab w:val="left" w:pos="567"/>
        </w:tabs>
        <w:spacing w:after="200"/>
        <w:ind w:firstLine="567"/>
        <w:jc w:val="both"/>
      </w:pPr>
      <w:r w:rsidRPr="00993487">
        <w:t>Некоторый материал программы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993487">
        <w:t xml:space="preserve"> для детей с ЗПР были исключены.</w:t>
      </w:r>
      <w:r w:rsidRPr="00993487">
        <w:t xml:space="preserve">Учитывая нарушение процессов запоминания и сохранения информатизации у детей с ЗПР, пришлось </w:t>
      </w:r>
      <w:r w:rsidR="00993487">
        <w:t>некоторые</w:t>
      </w:r>
      <w:r w:rsidRPr="00993487">
        <w:t xml:space="preserve"> темы изучать ознакомительно с опорой на наглядность.</w:t>
      </w:r>
    </w:p>
    <w:p w:rsidR="0051424A" w:rsidRPr="00993487" w:rsidRDefault="0051424A" w:rsidP="00752703">
      <w:pPr>
        <w:tabs>
          <w:tab w:val="left" w:pos="567"/>
        </w:tabs>
        <w:ind w:firstLine="567"/>
        <w:jc w:val="both"/>
      </w:pPr>
      <w:r w:rsidRPr="00993487"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63149" w:rsidRPr="00993487" w:rsidRDefault="00E63149" w:rsidP="00752703">
      <w:pPr>
        <w:tabs>
          <w:tab w:val="left" w:pos="567"/>
          <w:tab w:val="left" w:pos="709"/>
        </w:tabs>
        <w:ind w:left="284"/>
        <w:jc w:val="both"/>
        <w:rPr>
          <w:b/>
        </w:rPr>
      </w:pPr>
    </w:p>
    <w:p w:rsidR="0051424A" w:rsidRPr="00993487" w:rsidRDefault="0051424A" w:rsidP="00752703">
      <w:pPr>
        <w:tabs>
          <w:tab w:val="left" w:pos="567"/>
          <w:tab w:val="left" w:pos="709"/>
        </w:tabs>
        <w:jc w:val="both"/>
        <w:rPr>
          <w:b/>
        </w:rPr>
      </w:pPr>
      <w:r w:rsidRPr="00993487">
        <w:rPr>
          <w:b/>
        </w:rPr>
        <w:t>Примечание к планированию математики</w:t>
      </w:r>
    </w:p>
    <w:p w:rsidR="0051424A" w:rsidRPr="00993487" w:rsidRDefault="0051424A" w:rsidP="00752703">
      <w:pPr>
        <w:tabs>
          <w:tab w:val="left" w:pos="567"/>
        </w:tabs>
        <w:jc w:val="both"/>
        <w:rPr>
          <w:b/>
        </w:rPr>
      </w:pPr>
      <w:r w:rsidRPr="00993487">
        <w:t>Тем</w:t>
      </w:r>
      <w:r w:rsidR="00204C3B" w:rsidRPr="00993487">
        <w:t>ы изучаются как ознакомительные.</w:t>
      </w:r>
    </w:p>
    <w:p w:rsidR="0051424A" w:rsidRPr="00993487" w:rsidRDefault="0051424A" w:rsidP="00752703">
      <w:pPr>
        <w:tabs>
          <w:tab w:val="left" w:pos="7170"/>
        </w:tabs>
        <w:jc w:val="both"/>
      </w:pPr>
      <w:r w:rsidRPr="00993487">
        <w:t>Глава «Рациональные дроби».</w:t>
      </w:r>
    </w:p>
    <w:p w:rsidR="0051424A" w:rsidRPr="00993487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</w:pPr>
      <w:r w:rsidRPr="00993487">
        <w:t>Темы</w:t>
      </w:r>
      <w:r w:rsidR="0051424A" w:rsidRPr="00993487">
        <w:t>: «Функция у=</w:t>
      </w:r>
      <w:r w:rsidR="0051424A" w:rsidRPr="00993487">
        <w:rPr>
          <w:lang w:val="en-US"/>
        </w:rPr>
        <w:t>k</w:t>
      </w:r>
      <w:r w:rsidR="0051424A" w:rsidRPr="00993487">
        <w:t>/</w:t>
      </w:r>
      <w:r w:rsidR="0051424A" w:rsidRPr="00993487">
        <w:rPr>
          <w:lang w:val="en-US"/>
        </w:rPr>
        <w:t>x</w:t>
      </w:r>
      <w:r w:rsidRPr="00993487">
        <w:t xml:space="preserve"> и ее график»,</w:t>
      </w:r>
      <w:r w:rsidR="0051424A" w:rsidRPr="00993487">
        <w:t xml:space="preserve"> «Функция у = √х и ее график».</w:t>
      </w:r>
    </w:p>
    <w:p w:rsidR="0051424A" w:rsidRPr="00993487" w:rsidRDefault="0051424A" w:rsidP="00752703">
      <w:pPr>
        <w:tabs>
          <w:tab w:val="left" w:pos="7170"/>
        </w:tabs>
        <w:jc w:val="both"/>
      </w:pPr>
      <w:r w:rsidRPr="00993487">
        <w:t>Глава «Формулы корней квадратного уравнения».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Тема: «Элементы статистики»</w:t>
      </w:r>
      <w:r w:rsidR="00204C3B" w:rsidRPr="00993487">
        <w:t>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«Действительные числа».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«Иррациональные числа», «Нахождение приближенных значений квадратного корня».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«Степень с целым показателем и ее свойства».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«Стандартный вид числа», «Приближенные вычисления».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«Квадратные уравнения».</w:t>
      </w:r>
    </w:p>
    <w:p w:rsidR="00995315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lastRenderedPageBreak/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</w:t>
      </w:r>
      <w:r w:rsidR="00204C3B" w:rsidRPr="00993487">
        <w:t>,</w:t>
      </w:r>
      <w:r w:rsidRPr="00993487">
        <w:t xml:space="preserve"> «Теорема Виета».</w:t>
      </w:r>
    </w:p>
    <w:p w:rsidR="00995315" w:rsidRPr="00993487" w:rsidRDefault="00995315" w:rsidP="00752703">
      <w:pPr>
        <w:tabs>
          <w:tab w:val="left" w:pos="7170"/>
        </w:tabs>
        <w:jc w:val="both"/>
      </w:pPr>
      <w:r w:rsidRPr="00993487">
        <w:t>Глава «Четырехугольники».</w:t>
      </w:r>
    </w:p>
    <w:p w:rsidR="00B83E59" w:rsidRPr="00993487" w:rsidRDefault="00995315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«Признаки параллелограмма», «Теорема Фалеса».  </w:t>
      </w:r>
    </w:p>
    <w:p w:rsidR="00B83E59" w:rsidRPr="00993487" w:rsidRDefault="00B83E59" w:rsidP="00752703">
      <w:pPr>
        <w:tabs>
          <w:tab w:val="left" w:pos="7170"/>
        </w:tabs>
        <w:jc w:val="both"/>
      </w:pPr>
      <w:r w:rsidRPr="00993487">
        <w:t>Глава «Площадь».</w:t>
      </w:r>
    </w:p>
    <w:p w:rsidR="00B83E59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</w:t>
      </w:r>
      <w:r w:rsidR="00B83E59" w:rsidRPr="00993487">
        <w:t>«Площадь квадрата».</w:t>
      </w:r>
    </w:p>
    <w:p w:rsidR="00B83E59" w:rsidRPr="00993487" w:rsidRDefault="00B83E59" w:rsidP="00752703">
      <w:pPr>
        <w:tabs>
          <w:tab w:val="left" w:pos="7170"/>
        </w:tabs>
        <w:jc w:val="both"/>
      </w:pPr>
      <w:r w:rsidRPr="00993487">
        <w:t>Глава «Подобные треугольники».</w:t>
      </w:r>
    </w:p>
    <w:p w:rsidR="0051424A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</w:t>
      </w:r>
      <w:r w:rsidR="00B83E59" w:rsidRPr="00993487">
        <w:t>«</w:t>
      </w:r>
      <w:r w:rsidR="00DB7158" w:rsidRPr="00993487">
        <w:t>Практические приложения подобия треугольников</w:t>
      </w:r>
      <w:r w:rsidR="00B83E59" w:rsidRPr="00993487">
        <w:t>»</w:t>
      </w:r>
      <w:r w:rsidRPr="00993487">
        <w:t>.</w:t>
      </w:r>
    </w:p>
    <w:p w:rsidR="00BD3C04" w:rsidRPr="00993487" w:rsidRDefault="00BD3C04" w:rsidP="00752703">
      <w:pPr>
        <w:tabs>
          <w:tab w:val="left" w:pos="7170"/>
        </w:tabs>
        <w:jc w:val="both"/>
      </w:pPr>
      <w:r w:rsidRPr="00993487">
        <w:t>Глава «Окружность».</w:t>
      </w:r>
    </w:p>
    <w:p w:rsidR="00BD3C04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«Градусная мера дуги окружности», «Теорема о вписанном угле».</w:t>
      </w:r>
    </w:p>
    <w:p w:rsidR="00BD3C04" w:rsidRPr="00993487" w:rsidRDefault="00BD3C04" w:rsidP="00752703">
      <w:pPr>
        <w:tabs>
          <w:tab w:val="left" w:pos="7170"/>
        </w:tabs>
        <w:jc w:val="both"/>
      </w:pPr>
    </w:p>
    <w:p w:rsidR="0051424A" w:rsidRPr="00993487" w:rsidRDefault="0051424A" w:rsidP="00752703">
      <w:pPr>
        <w:widowControl w:val="0"/>
        <w:tabs>
          <w:tab w:val="left" w:pos="567"/>
        </w:tabs>
        <w:jc w:val="both"/>
        <w:rPr>
          <w:b/>
        </w:rPr>
      </w:pPr>
      <w:r w:rsidRPr="00993487">
        <w:rPr>
          <w:b/>
        </w:rPr>
        <w:t xml:space="preserve">Изучение </w:t>
      </w:r>
      <w:r w:rsidR="00AA0BA2" w:rsidRPr="00993487">
        <w:rPr>
          <w:b/>
        </w:rPr>
        <w:t xml:space="preserve">математики </w:t>
      </w:r>
      <w:r w:rsidRPr="00993487">
        <w:rPr>
          <w:b/>
        </w:rPr>
        <w:t>для детей с ЗПР  направлено на достижение следующих целей:</w:t>
      </w:r>
    </w:p>
    <w:p w:rsidR="0051424A" w:rsidRPr="00993487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993487">
        <w:rPr>
          <w:b/>
          <w:color w:val="000000"/>
        </w:rPr>
        <w:t>овладение системой математических знаний и умений</w:t>
      </w:r>
      <w:r w:rsidRPr="00993487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993487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993487">
        <w:rPr>
          <w:b/>
          <w:color w:val="000000"/>
        </w:rPr>
        <w:t xml:space="preserve">интеллектуальное развитие, </w:t>
      </w:r>
      <w:r w:rsidRPr="00993487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993487" w:rsidRDefault="007F56B8" w:rsidP="00752703">
      <w:pPr>
        <w:widowControl w:val="0"/>
        <w:numPr>
          <w:ilvl w:val="0"/>
          <w:numId w:val="2"/>
        </w:numPr>
        <w:spacing w:before="120"/>
        <w:jc w:val="both"/>
      </w:pPr>
      <w:r w:rsidRPr="00993487">
        <w:rPr>
          <w:b/>
        </w:rPr>
        <w:t>развитиевысших психических функций</w:t>
      </w:r>
      <w:r w:rsidRPr="00993487">
        <w:rPr>
          <w:b/>
          <w:color w:val="000000"/>
        </w:rPr>
        <w:t xml:space="preserve">, </w:t>
      </w:r>
      <w:r w:rsidRPr="00993487">
        <w:rPr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993487" w:rsidRDefault="00993487" w:rsidP="00752703">
      <w:pPr>
        <w:tabs>
          <w:tab w:val="left" w:pos="567"/>
        </w:tabs>
        <w:jc w:val="both"/>
      </w:pPr>
    </w:p>
    <w:p w:rsidR="00E27D5E" w:rsidRPr="00993487" w:rsidRDefault="00E77E61" w:rsidP="00752703">
      <w:pPr>
        <w:tabs>
          <w:tab w:val="left" w:pos="567"/>
        </w:tabs>
        <w:jc w:val="both"/>
      </w:pPr>
      <w:r w:rsidRPr="00993487">
        <w:t xml:space="preserve">        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</w:t>
      </w:r>
      <w:r w:rsidR="0063572E" w:rsidRPr="00993487">
        <w:t>му подходу в проведении занятий.</w:t>
      </w:r>
    </w:p>
    <w:p w:rsidR="00107859" w:rsidRPr="00993487" w:rsidRDefault="00107859" w:rsidP="00014BFA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</w:rPr>
      </w:pPr>
      <w:r w:rsidRPr="00993487">
        <w:rPr>
          <w:rFonts w:eastAsia="DejaVu Sans"/>
          <w:kern w:val="3"/>
        </w:rPr>
        <w:t>Важнейшими  коррекционными  задачами курса геометрии являются развитие логи</w:t>
      </w:r>
      <w:r w:rsidRPr="00993487">
        <w:rPr>
          <w:rFonts w:eastAsia="DejaVu Sans"/>
          <w:kern w:val="3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993487">
        <w:rPr>
          <w:rFonts w:eastAsia="DejaVu Sans"/>
          <w:kern w:val="3"/>
        </w:rPr>
        <w:t xml:space="preserve">ование   работы, </w:t>
      </w:r>
      <w:r w:rsidRPr="00993487">
        <w:rPr>
          <w:rFonts w:eastAsia="DejaVu Sans"/>
          <w:kern w:val="3"/>
        </w:rPr>
        <w:t>осущест</w:t>
      </w:r>
      <w:r w:rsidRPr="00993487">
        <w:rPr>
          <w:rFonts w:eastAsia="DejaVu Sans"/>
          <w:kern w:val="3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993487">
        <w:rPr>
          <w:rFonts w:eastAsia="DejaVu Sans"/>
          <w:kern w:val="3"/>
        </w:rPr>
        <w:t xml:space="preserve">ть объяснить их. </w:t>
      </w:r>
    </w:p>
    <w:p w:rsidR="00107859" w:rsidRPr="00993487" w:rsidRDefault="00107859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Batang, 바탕"/>
          <w:kern w:val="3"/>
        </w:rPr>
      </w:pPr>
      <w:r w:rsidRPr="00993487">
        <w:rPr>
          <w:rFonts w:eastAsia="Batang, 바탕"/>
          <w:kern w:val="3"/>
        </w:rPr>
        <w:t xml:space="preserve">        Все основные понятия вводятся на наглядной основе. Аксиомы даются</w:t>
      </w:r>
      <w:r w:rsidR="0093462E" w:rsidRPr="00993487">
        <w:rPr>
          <w:rFonts w:eastAsia="Batang, 바탕"/>
          <w:kern w:val="3"/>
        </w:rPr>
        <w:t xml:space="preserve"> в </w:t>
      </w:r>
      <w:r w:rsidRPr="00993487">
        <w:rPr>
          <w:rFonts w:eastAsia="Batang, 바탕"/>
          <w:kern w:val="3"/>
        </w:rPr>
        <w:t>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</w:t>
      </w:r>
    </w:p>
    <w:p w:rsidR="006C10A6" w:rsidRPr="00993487" w:rsidRDefault="00107859" w:rsidP="00752703">
      <w:pPr>
        <w:tabs>
          <w:tab w:val="left" w:pos="851"/>
        </w:tabs>
        <w:jc w:val="both"/>
        <w:rPr>
          <w:rFonts w:eastAsiaTheme="minorHAnsi"/>
          <w:lang w:eastAsia="en-US"/>
        </w:rPr>
      </w:pPr>
      <w:r w:rsidRPr="00993487">
        <w:rPr>
          <w:rFonts w:eastAsia="DejaVu Sans"/>
          <w:kern w:val="3"/>
        </w:rPr>
        <w:t xml:space="preserve">        Очень много устных  задач по готовым чертежам</w:t>
      </w:r>
      <w:r w:rsidR="00247E54">
        <w:rPr>
          <w:rFonts w:eastAsia="DejaVu Sans"/>
          <w:kern w:val="3"/>
        </w:rPr>
        <w:t>.</w:t>
      </w:r>
    </w:p>
    <w:p w:rsidR="00D13026" w:rsidRPr="00993487" w:rsidRDefault="00D13026" w:rsidP="00752703">
      <w:pPr>
        <w:tabs>
          <w:tab w:val="left" w:pos="567"/>
          <w:tab w:val="left" w:pos="851"/>
        </w:tabs>
        <w:jc w:val="both"/>
        <w:rPr>
          <w:rFonts w:eastAsiaTheme="minorHAnsi"/>
          <w:lang w:eastAsia="en-US"/>
        </w:rPr>
      </w:pPr>
    </w:p>
    <w:p w:rsidR="00107859" w:rsidRPr="00993487" w:rsidRDefault="00107859" w:rsidP="00752703">
      <w:pPr>
        <w:tabs>
          <w:tab w:val="left" w:pos="567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D1F40" w:rsidRPr="00993487" w:rsidTr="00DE177C">
        <w:trPr>
          <w:trHeight w:val="93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E177C" w:rsidRPr="00993487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b/>
              </w:rPr>
            </w:pPr>
            <w:r w:rsidRPr="00993487">
              <w:rPr>
                <w:b/>
              </w:rPr>
              <w:lastRenderedPageBreak/>
              <w:t>СОДЕРЖАНИЕ УЧЕБНОГО КУРСА ПО АЛГЕБРЕ ДЛЯ</w:t>
            </w:r>
          </w:p>
          <w:p w:rsidR="009811A3" w:rsidRPr="00993487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b/>
              </w:rPr>
            </w:pPr>
            <w:r w:rsidRPr="00993487">
              <w:rPr>
                <w:b/>
              </w:rPr>
              <w:t>УЧАЩИХСЯС ЗПР</w:t>
            </w:r>
          </w:p>
          <w:p w:rsidR="00DE177C" w:rsidRPr="00993487" w:rsidRDefault="00DE177C" w:rsidP="003115C2">
            <w:pPr>
              <w:tabs>
                <w:tab w:val="left" w:pos="567"/>
                <w:tab w:val="left" w:pos="9628"/>
              </w:tabs>
              <w:ind w:right="-1100"/>
              <w:jc w:val="center"/>
              <w:rPr>
                <w:b/>
              </w:rPr>
            </w:pPr>
          </w:p>
          <w:p w:rsidR="003D1F40" w:rsidRPr="00993487" w:rsidRDefault="003D1F40" w:rsidP="00752703">
            <w:pPr>
              <w:tabs>
                <w:tab w:val="left" w:pos="567"/>
                <w:tab w:val="left" w:pos="10348"/>
              </w:tabs>
              <w:ind w:right="34"/>
              <w:jc w:val="both"/>
            </w:pPr>
            <w:r w:rsidRPr="00993487">
              <w:t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</w:t>
            </w:r>
            <w:r w:rsidR="001E4667" w:rsidRPr="00993487">
              <w:t>.</w:t>
            </w:r>
            <w:r w:rsidRPr="00993487">
              <w:t xml:space="preserve"> Свойства функции </w:t>
            </w:r>
            <w:r w:rsidRPr="00993487">
              <w:rPr>
                <w:i/>
              </w:rPr>
              <w:t xml:space="preserve">у = </w:t>
            </w:r>
            <w:r w:rsidRPr="00993487">
              <w:rPr>
                <w:i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31pt" o:ole="">
                  <v:imagedata r:id="rId8" o:title=""/>
                </v:shape>
                <o:OLEObject Type="Embed" ProgID="Equation.3" ShapeID="_x0000_i1025" DrawAspect="Content" ObjectID="_1612795866" r:id="rId9"/>
              </w:object>
            </w:r>
            <w:r w:rsidRPr="00993487">
              <w:t xml:space="preserve"> рассматривать на конкретных графиках </w:t>
            </w:r>
            <w:r w:rsidRPr="00993487">
              <w:rPr>
                <w:i/>
              </w:rPr>
              <w:t>(ознакомительно).</w:t>
            </w:r>
          </w:p>
          <w:p w:rsidR="003D1F40" w:rsidRPr="00993487" w:rsidRDefault="003D1F40" w:rsidP="00752703">
            <w:pPr>
              <w:tabs>
                <w:tab w:val="left" w:pos="569"/>
              </w:tabs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Понятие об иррациональном числе </w:t>
            </w:r>
            <w:r w:rsidRPr="00993487">
              <w:rPr>
                <w:i/>
                <w:color w:val="000000"/>
              </w:rPr>
              <w:t>(ознакомительно).</w:t>
            </w:r>
            <w:r w:rsidRPr="00993487">
              <w:rPr>
                <w:color w:val="000000"/>
              </w:rPr>
              <w:t xml:space="preserve"> Общие сведения о действительных числах </w:t>
            </w:r>
            <w:r w:rsidRPr="00993487">
              <w:rPr>
                <w:i/>
                <w:color w:val="000000"/>
              </w:rPr>
              <w:t>(ознакомительно).</w:t>
            </w:r>
            <w:r w:rsidRPr="00993487">
              <w:rPr>
                <w:color w:val="000000"/>
              </w:rPr>
              <w:t xml:space="preserve"> Понятие арифметического квадратного корня. Уравнение </w:t>
            </w:r>
            <w:r w:rsidRPr="00993487">
              <w:rPr>
                <w:i/>
                <w:color w:val="000000"/>
              </w:rPr>
              <w:t>х</w:t>
            </w:r>
            <w:r w:rsidR="00B36946" w:rsidRPr="00993487">
              <w:rPr>
                <w:i/>
                <w:color w:val="000000"/>
                <w:vertAlign w:val="superscript"/>
              </w:rPr>
              <w:t>2</w:t>
            </w:r>
            <w:r w:rsidR="00B36946" w:rsidRPr="00993487">
              <w:rPr>
                <w:i/>
                <w:color w:val="000000"/>
              </w:rPr>
              <w:t>=</w:t>
            </w:r>
            <w:r w:rsidRPr="00993487">
              <w:rPr>
                <w:i/>
                <w:color w:val="000000"/>
              </w:rPr>
              <w:t>а,</w:t>
            </w:r>
            <w:r w:rsidRPr="00993487">
              <w:rPr>
                <w:color w:val="000000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993487">
              <w:rPr>
                <w:i/>
                <w:color w:val="000000"/>
              </w:rPr>
              <w:t>у =</w:t>
            </w:r>
            <w:r w:rsidRPr="00993487">
              <w:rPr>
                <w:color w:val="000000"/>
                <w:position w:val="-8"/>
              </w:rPr>
              <w:object w:dxaOrig="380" w:dyaOrig="360">
                <v:shape id="_x0000_i1026" type="#_x0000_t75" style="width:18.4pt;height:18.4pt" o:ole="">
                  <v:imagedata r:id="rId10" o:title=""/>
                </v:shape>
                <o:OLEObject Type="Embed" ProgID="Equation.3" ShapeID="_x0000_i1026" DrawAspect="Content" ObjectID="_1612795867" r:id="rId11"/>
              </w:object>
            </w:r>
            <w:r w:rsidRPr="00993487">
              <w:rPr>
                <w:color w:val="000000"/>
              </w:rPr>
              <w:t xml:space="preserve">, ее график </w:t>
            </w:r>
            <w:r w:rsidRPr="00993487">
              <w:rPr>
                <w:i/>
                <w:color w:val="000000"/>
              </w:rPr>
              <w:t>(ознакомительно).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tabs>
                <w:tab w:val="left" w:pos="603"/>
              </w:tabs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Числовые неравенства и их свойства. Почленное сложение и умножение числовых неравенств. Применение свойств неравенств к оценке выражений </w:t>
            </w:r>
            <w:r w:rsidRPr="00993487">
              <w:rPr>
                <w:i/>
                <w:color w:val="000000"/>
              </w:rPr>
              <w:t>х + у, ху</w:t>
            </w:r>
            <w:r w:rsidRPr="00993487">
              <w:rPr>
                <w:color w:val="000000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>Степень с целым показателем и ее свойства. Стандартный вид числа.Элем</w:t>
            </w:r>
            <w:r w:rsidR="002E6953" w:rsidRPr="00993487">
              <w:rPr>
                <w:color w:val="000000"/>
              </w:rPr>
              <w:t>енты комбинаторики и статистики (</w:t>
            </w:r>
            <w:r w:rsidRPr="00993487">
              <w:rPr>
                <w:i/>
                <w:color w:val="000000"/>
              </w:rPr>
              <w:t>ознакомительно</w:t>
            </w:r>
            <w:r w:rsidR="002E6953" w:rsidRPr="00993487">
              <w:rPr>
                <w:color w:val="000000"/>
              </w:rPr>
              <w:t>)</w:t>
            </w:r>
            <w:r w:rsidRPr="00993487">
              <w:rPr>
                <w:color w:val="000000"/>
              </w:rPr>
              <w:t>.</w:t>
            </w:r>
          </w:p>
          <w:p w:rsidR="007E1268" w:rsidRPr="00993487" w:rsidRDefault="008B4DF6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            Повторение.</w:t>
            </w:r>
          </w:p>
          <w:p w:rsidR="005D0EC1" w:rsidRPr="00993487" w:rsidRDefault="005D0EC1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D58B4" w:rsidRPr="00993487" w:rsidRDefault="009B4E20" w:rsidP="005D0EC1">
            <w:pPr>
              <w:tabs>
                <w:tab w:val="left" w:pos="619"/>
              </w:tabs>
              <w:jc w:val="center"/>
              <w:rPr>
                <w:b/>
              </w:rPr>
            </w:pPr>
            <w:r w:rsidRPr="00993487">
              <w:rPr>
                <w:b/>
              </w:rPr>
              <w:t>СОДЕРЖАНИЕ УЧЕБНОГО КУРСА ПО ГЕОМЕТРИИ ДЛЯ УЧАЩИХСЯ С ЗПР</w:t>
            </w:r>
          </w:p>
          <w:p w:rsidR="009D58B4" w:rsidRPr="00993487" w:rsidRDefault="009D58B4" w:rsidP="00752703">
            <w:pPr>
              <w:tabs>
                <w:tab w:val="left" w:pos="619"/>
              </w:tabs>
              <w:jc w:val="both"/>
              <w:rPr>
                <w:b/>
              </w:rPr>
            </w:pPr>
          </w:p>
          <w:p w:rsidR="008B4DF6" w:rsidRPr="00993487" w:rsidRDefault="008B4DF6" w:rsidP="00752703">
            <w:pPr>
              <w:tabs>
                <w:tab w:val="left" w:pos="567"/>
              </w:tabs>
              <w:jc w:val="both"/>
              <w:rPr>
                <w:b/>
              </w:rPr>
            </w:pPr>
            <w:r w:rsidRPr="00993487">
              <w:t>Многоугольники. Параллелограмм</w:t>
            </w:r>
            <w:r w:rsidR="004013E8" w:rsidRPr="00993487">
              <w:t>.</w:t>
            </w:r>
            <w:r w:rsidR="00995315" w:rsidRPr="00993487">
              <w:t xml:space="preserve"> П</w:t>
            </w:r>
            <w:r w:rsidRPr="00993487">
              <w:t xml:space="preserve">ризнаки </w:t>
            </w:r>
            <w:r w:rsidR="00995315" w:rsidRPr="00993487">
              <w:t>параллелограмма</w:t>
            </w:r>
            <w:r w:rsidRPr="00993487">
              <w:rPr>
                <w:i/>
                <w:color w:val="000000"/>
              </w:rPr>
              <w:t>(ознакомительно).</w:t>
            </w:r>
            <w:r w:rsidR="004013E8" w:rsidRPr="00993487">
              <w:t>Трапеция.</w:t>
            </w:r>
            <w:r w:rsidRPr="00993487">
              <w:t>Прямоугольник, квадр</w:t>
            </w:r>
            <w:r w:rsidR="004013E8" w:rsidRPr="00993487">
              <w:t xml:space="preserve">ат, ромб. </w:t>
            </w:r>
            <w:r w:rsidRPr="00993487">
              <w:t>Теорема Фалеса</w:t>
            </w:r>
            <w:r w:rsidRPr="00993487">
              <w:rPr>
                <w:i/>
                <w:color w:val="000000"/>
              </w:rPr>
              <w:t xml:space="preserve"> (ознакомительно).</w:t>
            </w:r>
          </w:p>
          <w:p w:rsidR="008B4DF6" w:rsidRPr="00993487" w:rsidRDefault="008B4DF6" w:rsidP="00752703">
            <w:pPr>
              <w:tabs>
                <w:tab w:val="left" w:pos="567"/>
                <w:tab w:val="left" w:pos="709"/>
                <w:tab w:val="left" w:pos="851"/>
              </w:tabs>
              <w:spacing w:before="240" w:after="240"/>
              <w:jc w:val="both"/>
            </w:pPr>
            <w:r w:rsidRPr="00993487">
              <w:t xml:space="preserve">        П</w:t>
            </w:r>
            <w:r w:rsidR="004013E8" w:rsidRPr="00993487">
              <w:t>онятие о площади плоских фигур.</w:t>
            </w:r>
            <w:r w:rsidR="00B83E59" w:rsidRPr="00993487">
              <w:t>Площадь квадрата</w:t>
            </w:r>
            <w:r w:rsidR="00B83E59" w:rsidRPr="00993487">
              <w:rPr>
                <w:i/>
                <w:color w:val="000000"/>
              </w:rPr>
              <w:t xml:space="preserve"> (ознакомительно).</w:t>
            </w:r>
            <w:r w:rsidRPr="00993487">
              <w:t xml:space="preserve">Площадь прямоугольника. Площадь параллелограмма, треугольника и трапеции. Теорема Пифагора. </w:t>
            </w:r>
          </w:p>
          <w:p w:rsidR="008B4DF6" w:rsidRPr="00993487" w:rsidRDefault="008B4DF6" w:rsidP="00752703">
            <w:pPr>
              <w:tabs>
                <w:tab w:val="left" w:pos="603"/>
                <w:tab w:val="left" w:pos="851"/>
              </w:tabs>
              <w:spacing w:before="240" w:after="240"/>
              <w:jc w:val="both"/>
            </w:pPr>
            <w:r w:rsidRPr="00993487">
              <w:t xml:space="preserve">  Подобие треугольников, коэффициент подобия, признаки подобия треугольников.</w:t>
            </w:r>
            <w:r w:rsidR="004013E8" w:rsidRPr="00993487">
              <w:t xml:space="preserve"> Средняя линия треугольника. </w:t>
            </w:r>
            <w:r w:rsidR="00DB7158" w:rsidRPr="00993487">
              <w:t>Практические приложения подобия треугольников</w:t>
            </w:r>
            <w:r w:rsidRPr="00993487">
              <w:rPr>
                <w:i/>
                <w:color w:val="000000"/>
              </w:rPr>
              <w:t>(ознакомительно).</w:t>
            </w:r>
          </w:p>
          <w:p w:rsidR="008B4DF6" w:rsidRPr="00993487" w:rsidRDefault="008B4DF6" w:rsidP="00752703">
            <w:pPr>
              <w:tabs>
                <w:tab w:val="left" w:pos="619"/>
              </w:tabs>
              <w:spacing w:before="240" w:after="240"/>
              <w:jc w:val="both"/>
            </w:pPr>
            <w:r w:rsidRPr="00993487">
              <w:t>Синус, косинус, тангенс острого угла прямоугольного треугольника</w:t>
            </w:r>
            <w:r w:rsidR="00BD3C04" w:rsidRPr="00993487">
              <w:t>.</w:t>
            </w:r>
            <w:r w:rsidRPr="00993487">
              <w:t>Решение прямоугольных треугольников.</w:t>
            </w:r>
          </w:p>
          <w:p w:rsidR="008B4DF6" w:rsidRPr="00993487" w:rsidRDefault="008B4DF6" w:rsidP="00752703">
            <w:pPr>
              <w:tabs>
                <w:tab w:val="left" w:pos="586"/>
                <w:tab w:val="left" w:pos="851"/>
              </w:tabs>
              <w:spacing w:before="240" w:after="240"/>
              <w:jc w:val="both"/>
            </w:pPr>
            <w:r w:rsidRPr="00993487">
              <w:t xml:space="preserve">  Взаимное расположение прямой и окружности. Касательная и секущая к окружности, равенство касательных, проведенных из одной точки. </w:t>
            </w:r>
            <w:r w:rsidR="004013E8" w:rsidRPr="00993487">
              <w:t>Центральные и вписанные углы. Теорема о вписанном угле</w:t>
            </w:r>
            <w:r w:rsidR="00BD3C04" w:rsidRPr="00993487">
              <w:rPr>
                <w:i/>
                <w:color w:val="000000"/>
              </w:rPr>
              <w:t xml:space="preserve">(ознакомительно). </w:t>
            </w:r>
            <w:r w:rsidRPr="00993487">
              <w:t>Метрические соотношения в окружности: свой</w:t>
            </w:r>
            <w:r w:rsidR="007135F3" w:rsidRPr="00993487">
              <w:t>ства секущих, касательных, хорд</w:t>
            </w:r>
            <w:r w:rsidR="007135F3" w:rsidRPr="00993487">
              <w:rPr>
                <w:i/>
                <w:color w:val="000000"/>
              </w:rPr>
              <w:t>.</w:t>
            </w:r>
          </w:p>
          <w:p w:rsidR="00BD3C04" w:rsidRPr="00993487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</w:pPr>
            <w:r w:rsidRPr="00993487">
              <w:t>Четыре з</w:t>
            </w:r>
            <w:r w:rsidR="008B4DF6" w:rsidRPr="00993487">
              <w:t>амечательные точки треугольника: точки пересечения серединных перпендикуляров, биссектрис, медиан.</w:t>
            </w:r>
          </w:p>
          <w:p w:rsidR="00BD3C04" w:rsidRPr="00993487" w:rsidRDefault="00BD3C04" w:rsidP="00ED27BC">
            <w:pPr>
              <w:tabs>
                <w:tab w:val="left" w:pos="567"/>
                <w:tab w:val="left" w:pos="851"/>
              </w:tabs>
              <w:spacing w:before="240"/>
              <w:jc w:val="both"/>
            </w:pPr>
            <w:r w:rsidRPr="00993487">
              <w:t>Окружность, вписанная в треугольник, и окружность, описанная около треугольника.</w:t>
            </w:r>
          </w:p>
          <w:p w:rsidR="008B4DF6" w:rsidRPr="00993487" w:rsidRDefault="008B4DF6" w:rsidP="00ED27BC">
            <w:pPr>
              <w:tabs>
                <w:tab w:val="left" w:pos="536"/>
                <w:tab w:val="left" w:pos="709"/>
                <w:tab w:val="left" w:pos="851"/>
              </w:tabs>
              <w:spacing w:before="240"/>
              <w:jc w:val="both"/>
            </w:pPr>
            <w:r w:rsidRPr="00993487">
              <w:t>Понятие вектора. Равенство векторов. Откладывание вектора от данной точки. Сложение и вычитание векторов. Произведение вектора на число.</w:t>
            </w:r>
          </w:p>
          <w:p w:rsidR="00C4077A" w:rsidRPr="00993487" w:rsidRDefault="008B4DF6" w:rsidP="00752703">
            <w:pPr>
              <w:tabs>
                <w:tab w:val="left" w:pos="567"/>
              </w:tabs>
              <w:jc w:val="both"/>
            </w:pPr>
            <w:r w:rsidRPr="00993487">
              <w:t>Повторение</w:t>
            </w:r>
            <w:r w:rsidR="002B70C1" w:rsidRPr="00993487">
              <w:t>.</w:t>
            </w:r>
          </w:p>
          <w:p w:rsidR="00C100E3" w:rsidRPr="00155D2F" w:rsidRDefault="00C100E3" w:rsidP="00C100E3">
            <w:pPr>
              <w:jc w:val="center"/>
              <w:rPr>
                <w:b/>
                <w:bCs/>
                <w:sz w:val="28"/>
                <w:szCs w:val="32"/>
              </w:rPr>
            </w:pPr>
            <w:r w:rsidRPr="00155D2F">
              <w:rPr>
                <w:b/>
                <w:bCs/>
                <w:sz w:val="28"/>
                <w:szCs w:val="32"/>
              </w:rPr>
              <w:lastRenderedPageBreak/>
              <w:t>Учебно–тематический план</w:t>
            </w:r>
            <w:r>
              <w:rPr>
                <w:b/>
                <w:bCs/>
                <w:sz w:val="28"/>
                <w:szCs w:val="32"/>
              </w:rPr>
              <w:t xml:space="preserve"> по алгебре</w:t>
            </w:r>
          </w:p>
          <w:tbl>
            <w:tblPr>
              <w:tblpPr w:leftFromText="180" w:rightFromText="180" w:vertAnchor="text" w:horzAnchor="margin" w:tblpXSpec="center" w:tblpY="191"/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564"/>
              <w:gridCol w:w="1917"/>
              <w:gridCol w:w="2426"/>
            </w:tblGrid>
            <w:tr w:rsidR="00C100E3" w:rsidRPr="00F919EA" w:rsidTr="005969DB">
              <w:trPr>
                <w:trHeight w:val="575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ind w:left="-1276" w:firstLine="1276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В т.ч. контр.работ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Повторение курса 7 класса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Входная к/р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Рациональные дроби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 1 и № 2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Квадратные  корни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№3 и №4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Квадратные уравнения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№5 и №6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Неравенства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 xml:space="preserve">№7 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 xml:space="preserve">Степень с целым показателем. 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№8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</w:pPr>
                  <w:r>
                    <w:t>7.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 w:rsidRPr="00155D2F">
                    <w:t>Элементы статистики.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-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</w:pPr>
                  <w:r>
                    <w:t>8.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 w:rsidRPr="00155D2F">
                    <w:t>Итоговое повторение курса 8 класса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Итоговая к/р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Default="00C100E3" w:rsidP="00C100E3">
                  <w:pPr>
                    <w:tabs>
                      <w:tab w:val="left" w:pos="0"/>
                    </w:tabs>
                  </w:pPr>
                  <w:r>
                    <w:t>9.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>
                    <w:t>Административные контрольные работы</w:t>
                  </w:r>
                </w:p>
              </w:tc>
              <w:tc>
                <w:tcPr>
                  <w:tcW w:w="1917" w:type="dxa"/>
                </w:tcPr>
                <w:p w:rsidR="00C100E3" w:rsidRDefault="00C100E3" w:rsidP="00C100E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right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118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3115C2" w:rsidRPr="00993487" w:rsidRDefault="003115C2" w:rsidP="00752703">
            <w:pPr>
              <w:tabs>
                <w:tab w:val="left" w:pos="567"/>
              </w:tabs>
              <w:jc w:val="both"/>
            </w:pPr>
          </w:p>
          <w:p w:rsidR="006C59AE" w:rsidRPr="00993487" w:rsidRDefault="006C59AE" w:rsidP="006C59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100E3" w:rsidRPr="00C100E3" w:rsidRDefault="00C100E3" w:rsidP="00C100E3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100E3">
              <w:rPr>
                <w:rFonts w:eastAsia="Calibri"/>
                <w:b/>
                <w:szCs w:val="28"/>
                <w:lang w:eastAsia="en-US"/>
              </w:rPr>
              <w:t>ПРИМЕРНОЕ ПЛАНИРОВАНИЕ УЧЕБНОГО МАТЕРИАЛА ПО АЛГЕБРЕ</w:t>
            </w:r>
          </w:p>
          <w:p w:rsidR="00C100E3" w:rsidRPr="00155D2F" w:rsidRDefault="00C100E3" w:rsidP="00C100E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55D2F">
              <w:rPr>
                <w:rFonts w:eastAsia="Calibri"/>
                <w:lang w:eastAsia="en-US"/>
              </w:rPr>
              <w:t>4 ч в неделю в 1 полугодии, 3 ч в недел</w:t>
            </w:r>
            <w:r>
              <w:rPr>
                <w:rFonts w:eastAsia="Calibri"/>
                <w:lang w:eastAsia="en-US"/>
              </w:rPr>
              <w:t>ю во 2 полугодии, всего 118</w:t>
            </w:r>
            <w:r w:rsidRPr="00155D2F">
              <w:rPr>
                <w:rFonts w:eastAsia="Calibri"/>
                <w:lang w:eastAsia="en-US"/>
              </w:rPr>
              <w:t xml:space="preserve"> ч</w:t>
            </w:r>
            <w:r>
              <w:rPr>
                <w:rFonts w:eastAsia="Calibri"/>
                <w:lang w:eastAsia="en-US"/>
              </w:rPr>
              <w:t xml:space="preserve"> за 34 недели</w:t>
            </w:r>
          </w:p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00"/>
              <w:gridCol w:w="921"/>
              <w:gridCol w:w="4595"/>
              <w:gridCol w:w="701"/>
              <w:gridCol w:w="981"/>
              <w:gridCol w:w="1358"/>
            </w:tblGrid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 урока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 пункта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Содержание материала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Кол час</w:t>
                  </w:r>
                </w:p>
              </w:tc>
              <w:tc>
                <w:tcPr>
                  <w:tcW w:w="992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Сроки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Факт </w:t>
                  </w: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03.09-10.09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Числовые выражения. Степень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выражений. Формулы сокращённого умножения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Функции и их графики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Входная контрольная работа</w:t>
                  </w:r>
                </w:p>
              </w:tc>
              <w:tc>
                <w:tcPr>
                  <w:tcW w:w="709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lang w:eastAsia="en-US"/>
                    </w:rPr>
                    <w:t>10.09</w:t>
                  </w:r>
                </w:p>
              </w:tc>
              <w:tc>
                <w:tcPr>
                  <w:tcW w:w="141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Рациональные 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11.09-23.10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Рациональные выражения. Рациональная дробь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655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Допустимые значения переменной в выражении. Область определения функции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Основное свойство 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Приведение дроби к новому знаменателю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655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655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Сложение и вычитание дробей с одинаковыми знаменателями. Смена знака в знаменателе 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Сумма и разность дробей с разными знаменателями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Упрощение выражений, содержащих </w:t>
                  </w:r>
                  <w:r>
                    <w:rPr>
                      <w:rFonts w:eastAsia="Calibri"/>
                      <w:lang w:eastAsia="en-US"/>
                    </w:rPr>
                    <w:lastRenderedPageBreak/>
                    <w:t>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Доказательство тождеств, содержащих сумму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1 «Сумма и разность дробей»</w:t>
                  </w:r>
                </w:p>
              </w:tc>
              <w:tc>
                <w:tcPr>
                  <w:tcW w:w="709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28.09</w:t>
                  </w:r>
                </w:p>
              </w:tc>
              <w:tc>
                <w:tcPr>
                  <w:tcW w:w="141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П.9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знаний.</w:t>
                  </w:r>
                </w:p>
                <w:p w:rsidR="00C100E3" w:rsidRPr="00C00610" w:rsidRDefault="00C100E3" w:rsidP="00C100E3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 5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Умножение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Упрощение выражений, содержащих умножение  дробей</w:t>
                  </w:r>
                </w:p>
              </w:tc>
              <w:tc>
                <w:tcPr>
                  <w:tcW w:w="709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Возведение дроби в степень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значений выражений с упрощением данных выражений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П.6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Деление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Упрощение выражений, содержащих деление 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Деление дроби на многочлен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П.7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рациональных  выражений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Доказательство тождеств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П.8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Функция у = к/х  и её график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</w:p>
              </w:tc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Построение графика обратной пропорциональности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71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2 «Произведение и разность  дробей»</w:t>
                  </w:r>
                </w:p>
              </w:tc>
              <w:tc>
                <w:tcPr>
                  <w:tcW w:w="709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22.10</w:t>
                  </w:r>
                </w:p>
              </w:tc>
              <w:tc>
                <w:tcPr>
                  <w:tcW w:w="141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36"/>
              </w:trPr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П.9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C00610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Квадратные корни</w:t>
                  </w:r>
                </w:p>
              </w:tc>
              <w:tc>
                <w:tcPr>
                  <w:tcW w:w="709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24.10-12.12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П.10 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Рациональные числа.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 11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Иррациональные числа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П.12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Арифметический квадратный корень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значений выражений, содержащих корни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П.13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Уравнение х</w:t>
                  </w:r>
                  <w:r w:rsidRPr="00155D2F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r w:rsidRPr="00155D2F">
                    <w:rPr>
                      <w:rFonts w:eastAsia="Calibri"/>
                      <w:lang w:eastAsia="en-US"/>
                    </w:rPr>
                    <w:t xml:space="preserve"> = 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П.14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Приближённые значения квадратного корня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П.15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Функция у = √х и её график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Свойства функции у = √х</w:t>
                  </w:r>
                </w:p>
              </w:tc>
              <w:tc>
                <w:tcPr>
                  <w:tcW w:w="709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П.16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Квадратный  корень из произведения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Квадратный  корень из  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П.17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Квадратный корень из степени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Обобщение по теме: «Квадратные корни»</w:t>
                  </w:r>
                </w:p>
              </w:tc>
              <w:tc>
                <w:tcPr>
                  <w:tcW w:w="709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6033CE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71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3 «Квадратные корни»</w:t>
                  </w:r>
                </w:p>
              </w:tc>
              <w:tc>
                <w:tcPr>
                  <w:tcW w:w="709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23.11</w:t>
                  </w:r>
                </w:p>
              </w:tc>
              <w:tc>
                <w:tcPr>
                  <w:tcW w:w="1418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П.18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 по теме: «Квадратные корни».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Вынесение множителя за знак корня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Внесение множителя под знак корня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Сравнение выражений, содержащих корни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П.19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Упрощение выражений</w:t>
                  </w:r>
                  <w:r>
                    <w:rPr>
                      <w:rFonts w:eastAsia="Calibri"/>
                      <w:lang w:eastAsia="en-US"/>
                    </w:rPr>
                    <w:t>, содержащих квадратные корни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Разложение на множители выражений, содержащих квадратные корни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Иррациональность в знаменателе</w:t>
                  </w:r>
                  <w:r>
                    <w:rPr>
                      <w:rFonts w:eastAsia="Calibri"/>
                      <w:lang w:eastAsia="en-US"/>
                    </w:rPr>
                    <w:t xml:space="preserve"> дроби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по теме: </w:t>
                  </w:r>
                  <w:r w:rsidRPr="006033CE">
                    <w:rPr>
                      <w:rFonts w:eastAsia="Calibri"/>
                      <w:lang w:eastAsia="en-US"/>
                    </w:rPr>
                    <w:t>«Применение свойств квадратного корня»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6033CE" w:rsidTr="005969DB">
              <w:tc>
                <w:tcPr>
                  <w:tcW w:w="71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22</w:t>
                  </w:r>
                </w:p>
              </w:tc>
              <w:tc>
                <w:tcPr>
                  <w:tcW w:w="71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4 «Применение свойств квадратного корня»</w:t>
                  </w:r>
                </w:p>
              </w:tc>
              <w:tc>
                <w:tcPr>
                  <w:tcW w:w="709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12.12</w:t>
                  </w:r>
                </w:p>
              </w:tc>
              <w:tc>
                <w:tcPr>
                  <w:tcW w:w="1418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533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Квадратные 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13.12-14.02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П.21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Понятие квадратного уравнения. </w:t>
                  </w:r>
                  <w:r w:rsidRPr="00155D2F">
                    <w:rPr>
                      <w:rFonts w:eastAsia="Calibri"/>
                      <w:lang w:eastAsia="en-US"/>
                    </w:rPr>
                    <w:t>Неполные квадратные 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Решение неполных квадратных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П.22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Формула корней квадратного 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Решение квадратных уравнений по формуле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уравнений с чётным вторым коэффициентом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Графическое решение квадратных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П.23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задач с помощью квадратного 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геометрических </w:t>
                  </w:r>
                  <w:r w:rsidRPr="00155D2F">
                    <w:rPr>
                      <w:rFonts w:eastAsia="Calibri"/>
                      <w:lang w:eastAsia="en-US"/>
                    </w:rPr>
                    <w:t>задач с помощью квадратного уравнения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П.24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Теорема Виета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Выполнение заданий с применением теоремы Виета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Обобщение по теме «Квадратные уравнения»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B5079" w:rsidTr="005969DB">
              <w:tc>
                <w:tcPr>
                  <w:tcW w:w="71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71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5 «Квадратные уравнения»</w:t>
                  </w:r>
                </w:p>
              </w:tc>
              <w:tc>
                <w:tcPr>
                  <w:tcW w:w="709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15.01</w:t>
                  </w:r>
                </w:p>
              </w:tc>
              <w:tc>
                <w:tcPr>
                  <w:tcW w:w="1418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П.25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дробных рациональных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дробных рациональных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Составление уравнений и их решение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Графическое решение дробных рациональных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П.26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движение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движение</w:t>
                  </w:r>
                  <w:r>
                    <w:rPr>
                      <w:rFonts w:eastAsia="Calibri"/>
                      <w:lang w:eastAsia="en-US"/>
                    </w:rPr>
                    <w:t xml:space="preserve"> по реке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Задачи на части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проценты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разных задач с помощью квадратных уравнений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B5079" w:rsidTr="005969DB">
              <w:tc>
                <w:tcPr>
                  <w:tcW w:w="71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lastRenderedPageBreak/>
                    <w:t>22</w:t>
                  </w:r>
                </w:p>
              </w:tc>
              <w:tc>
                <w:tcPr>
                  <w:tcW w:w="71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6 «Дробные рациональные уравнения»</w:t>
                  </w:r>
                </w:p>
              </w:tc>
              <w:tc>
                <w:tcPr>
                  <w:tcW w:w="709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13.02</w:t>
                  </w:r>
                </w:p>
              </w:tc>
              <w:tc>
                <w:tcPr>
                  <w:tcW w:w="1418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П.27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знаний.</w:t>
                  </w:r>
                </w:p>
                <w:p w:rsidR="00C100E3" w:rsidRPr="00CB5079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Неравенства </w:t>
                  </w:r>
                </w:p>
              </w:tc>
              <w:tc>
                <w:tcPr>
                  <w:tcW w:w="709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15.02-05.04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П.28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Числовые неравенства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П.29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Свойства числовых неравенств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Применение свойств числовых неравенств для оценивания выражений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П.30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Сложение и умножение числовых неравенств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Составление выражений и их оценивание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П.31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Погрешность и точность приближения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абсолютной и относительной погрешности измерений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rPr>
                <w:trHeight w:val="319"/>
              </w:trPr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 32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Множество (элемент множества, подмножество, диаграммы Эйлера). Пересечение и объединение множеств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П.33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Числовые промежутки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Пересечение и объединение</w:t>
                  </w:r>
                  <w:r>
                    <w:rPr>
                      <w:rFonts w:eastAsia="Calibri"/>
                      <w:lang w:eastAsia="en-US"/>
                    </w:rPr>
                    <w:t xml:space="preserve"> числовых промежутков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П.34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неравенств с одной переменной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неравенств с одной переменной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П.35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систем неравенств с одной переменной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систем неравенств с одной переменной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задач с помощью неравенств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знаний по теме: </w:t>
                  </w:r>
                  <w:r w:rsidRPr="0072603F">
                    <w:rPr>
                      <w:rFonts w:eastAsia="Calibri"/>
                      <w:lang w:eastAsia="en-US"/>
                    </w:rPr>
                    <w:t>«Неравенства с одной переменной и их системы»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72603F" w:rsidTr="005969DB">
              <w:tc>
                <w:tcPr>
                  <w:tcW w:w="715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715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№7</w:t>
                  </w:r>
                  <w:r w:rsidRPr="0072603F">
                    <w:rPr>
                      <w:rFonts w:eastAsia="Calibri"/>
                      <w:b/>
                      <w:i/>
                      <w:lang w:eastAsia="en-US"/>
                    </w:rPr>
                    <w:t xml:space="preserve"> «Неравенства с одной переменной и их системы»</w:t>
                  </w:r>
                </w:p>
              </w:tc>
              <w:tc>
                <w:tcPr>
                  <w:tcW w:w="709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72603F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04.04</w:t>
                  </w:r>
                </w:p>
              </w:tc>
              <w:tc>
                <w:tcPr>
                  <w:tcW w:w="1418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П.36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1E6C2D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05.04-26.04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П.37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Определение степени с целым отрицательным показателем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Представление выражений в виде степени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П.38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Свойства степени с целым отрицательным показателем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Упрощение </w:t>
                  </w:r>
                  <w:r w:rsidRPr="00155D2F">
                    <w:rPr>
                      <w:rFonts w:eastAsia="Calibri"/>
                      <w:lang w:eastAsia="en-US"/>
                    </w:rPr>
                    <w:t xml:space="preserve"> выражений, содержащих степени</w:t>
                  </w:r>
                  <w:r>
                    <w:rPr>
                      <w:rFonts w:eastAsia="Calibri"/>
                      <w:lang w:eastAsia="en-US"/>
                    </w:rPr>
                    <w:t>, с помощью свойств степеней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выражений, содержащих степени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П.39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Стандартный вид числа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Выражение именованных чисел в стандартном виде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по теме: </w:t>
                  </w:r>
                  <w:r w:rsidRPr="003F2F2B">
                    <w:rPr>
                      <w:rFonts w:eastAsia="Calibri"/>
                      <w:lang w:eastAsia="en-US"/>
                    </w:rPr>
                    <w:t xml:space="preserve">«Степень с целым </w:t>
                  </w:r>
                  <w:r w:rsidRPr="003F2F2B">
                    <w:rPr>
                      <w:rFonts w:eastAsia="Calibri"/>
                      <w:lang w:eastAsia="en-US"/>
                    </w:rPr>
                    <w:lastRenderedPageBreak/>
                    <w:t>показателем»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8C164A" w:rsidTr="005969DB">
              <w:tc>
                <w:tcPr>
                  <w:tcW w:w="715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715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</w:t>
                  </w:r>
                  <w:r>
                    <w:rPr>
                      <w:rFonts w:eastAsia="Calibri"/>
                      <w:b/>
                      <w:i/>
                      <w:lang w:eastAsia="en-US"/>
                    </w:rPr>
                    <w:t>8</w:t>
                  </w:r>
                  <w:r w:rsidRPr="008C164A">
                    <w:rPr>
                      <w:rFonts w:eastAsia="Calibri"/>
                      <w:b/>
                      <w:i/>
                      <w:lang w:eastAsia="en-US"/>
                    </w:rPr>
                    <w:t xml:space="preserve"> «Степень с целым показателем»</w:t>
                  </w:r>
                </w:p>
              </w:tc>
              <w:tc>
                <w:tcPr>
                  <w:tcW w:w="709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25.04</w:t>
                  </w:r>
                </w:p>
              </w:tc>
              <w:tc>
                <w:tcPr>
                  <w:tcW w:w="1418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П.42</w:t>
                  </w: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3F2F2B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Повторение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материала 8 класса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29.04-16.05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8C164A" w:rsidTr="005969DB">
              <w:tc>
                <w:tcPr>
                  <w:tcW w:w="715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Итоговая контрольная работа</w:t>
                  </w:r>
                </w:p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16.05</w:t>
                  </w:r>
                </w:p>
              </w:tc>
              <w:tc>
                <w:tcPr>
                  <w:tcW w:w="1418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Элементы статистики, комбинаторики и теории вероятностей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17.05-24.05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П.40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Сбор и группировка статистических данных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среднего арифметического, размаха и моды числового ряда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П.41</w:t>
                  </w: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Наглядное представление статистической информации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«Чтение» диаграмм и графиков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27.05-31.05</w:t>
                  </w: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Административная контрольная работа</w:t>
                  </w:r>
                </w:p>
              </w:tc>
              <w:tc>
                <w:tcPr>
                  <w:tcW w:w="709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5969DB"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807" w:type="dxa"/>
                </w:tcPr>
                <w:p w:rsidR="00C100E3" w:rsidRPr="00155D2F" w:rsidRDefault="00C100E3" w:rsidP="005969D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118</w:t>
                  </w:r>
                </w:p>
              </w:tc>
              <w:tc>
                <w:tcPr>
                  <w:tcW w:w="992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C59AE" w:rsidRPr="00993487" w:rsidRDefault="006C59AE" w:rsidP="006C59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F0941" w:rsidRPr="00993487" w:rsidRDefault="007F0941" w:rsidP="005D0EC1">
            <w:pPr>
              <w:widowControl w:val="0"/>
              <w:tabs>
                <w:tab w:val="left" w:pos="552"/>
              </w:tabs>
            </w:pPr>
          </w:p>
          <w:p w:rsidR="00FA7869" w:rsidRDefault="00FA7869" w:rsidP="00FA7869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FA7869" w:rsidRPr="00D214FA" w:rsidRDefault="00FA7869" w:rsidP="00FA7869">
            <w:pPr>
              <w:jc w:val="center"/>
              <w:rPr>
                <w:b/>
                <w:bCs/>
                <w:sz w:val="28"/>
                <w:szCs w:val="32"/>
              </w:rPr>
            </w:pPr>
            <w:r w:rsidRPr="00D214FA">
              <w:rPr>
                <w:b/>
                <w:bCs/>
                <w:sz w:val="28"/>
                <w:szCs w:val="32"/>
              </w:rPr>
              <w:t>Учебно–тематический план</w:t>
            </w:r>
            <w:r>
              <w:rPr>
                <w:b/>
                <w:bCs/>
                <w:sz w:val="28"/>
                <w:szCs w:val="32"/>
              </w:rPr>
              <w:t xml:space="preserve"> по геометрии</w:t>
            </w:r>
          </w:p>
          <w:tbl>
            <w:tblPr>
              <w:tblpPr w:leftFromText="180" w:rightFromText="180" w:vertAnchor="text" w:horzAnchor="margin" w:tblpXSpec="center" w:tblpY="191"/>
              <w:tblW w:w="9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5570"/>
              <w:gridCol w:w="1439"/>
              <w:gridCol w:w="1536"/>
            </w:tblGrid>
            <w:tr w:rsidR="00FA7869" w:rsidRPr="00F919EA" w:rsidTr="00FA7869">
              <w:trPr>
                <w:trHeight w:val="53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В т.ч. контр.работ</w:t>
                  </w:r>
                </w:p>
              </w:tc>
            </w:tr>
            <w:tr w:rsidR="00FA7869" w:rsidRPr="00F919EA" w:rsidTr="00FA7869">
              <w:trPr>
                <w:trHeight w:val="26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Повторение курса 7 класса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входная к/р</w:t>
                  </w:r>
                </w:p>
              </w:tc>
            </w:tr>
            <w:tr w:rsidR="00FA7869" w:rsidRPr="00F919EA" w:rsidTr="00FA7869">
              <w:trPr>
                <w:trHeight w:val="26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Четырехугольники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№1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Площади фигур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№2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Подобные треугольники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№3 и №4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Окружность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№5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>
                    <w:t xml:space="preserve">Векторы </w:t>
                  </w:r>
                </w:p>
              </w:tc>
              <w:tc>
                <w:tcPr>
                  <w:tcW w:w="1450" w:type="dxa"/>
                </w:tcPr>
                <w:p w:rsidR="00FA7869" w:rsidRDefault="00FA7869" w:rsidP="00FA786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№6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</w:pPr>
                  <w:r>
                    <w:t>7.</w:t>
                  </w: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both"/>
                  </w:pPr>
                  <w:r w:rsidRPr="00D214FA">
                    <w:t>Итоговое повторение курса 8 класса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итоговая к/р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5631" w:type="dxa"/>
                </w:tcPr>
                <w:p w:rsidR="00FA7869" w:rsidRDefault="00FA7869" w:rsidP="00FA7869">
                  <w:pPr>
                    <w:tabs>
                      <w:tab w:val="left" w:pos="0"/>
                    </w:tabs>
                  </w:pPr>
                  <w:r>
                    <w:t>Административная к/р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5631" w:type="dxa"/>
                </w:tcPr>
                <w:p w:rsidR="00FA7869" w:rsidRPr="00E93212" w:rsidRDefault="0002190E" w:rsidP="00FA7869">
                  <w:pPr>
                    <w:tabs>
                      <w:tab w:val="left" w:pos="0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Pr="00E93212">
                    <w:rPr>
                      <w:b/>
                    </w:rPr>
                    <w:t>ТОГО</w:t>
                  </w:r>
                </w:p>
              </w:tc>
              <w:tc>
                <w:tcPr>
                  <w:tcW w:w="1450" w:type="dxa"/>
                </w:tcPr>
                <w:p w:rsidR="00FA7869" w:rsidRPr="00E93212" w:rsidRDefault="00FA7869" w:rsidP="00FA7869">
                  <w:pPr>
                    <w:jc w:val="center"/>
                    <w:rPr>
                      <w:b/>
                    </w:rPr>
                  </w:pPr>
                  <w:r w:rsidRPr="00E93212">
                    <w:rPr>
                      <w:b/>
                    </w:rPr>
                    <w:t>86</w:t>
                  </w:r>
                </w:p>
              </w:tc>
              <w:tc>
                <w:tcPr>
                  <w:tcW w:w="1462" w:type="dxa"/>
                </w:tcPr>
                <w:p w:rsidR="00FA7869" w:rsidRPr="00E93212" w:rsidRDefault="00FA7869" w:rsidP="00FA7869">
                  <w:pPr>
                    <w:jc w:val="center"/>
                    <w:rPr>
                      <w:b/>
                    </w:rPr>
                  </w:pPr>
                  <w:r w:rsidRPr="00E93212">
                    <w:rPr>
                      <w:b/>
                    </w:rPr>
                    <w:t>9</w:t>
                  </w:r>
                </w:p>
              </w:tc>
            </w:tr>
          </w:tbl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ED27BC" w:rsidRDefault="00ED27BC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ED27BC" w:rsidRDefault="00ED27BC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  <w:bookmarkStart w:id="0" w:name="_GoBack"/>
            <w:bookmarkEnd w:id="0"/>
          </w:p>
          <w:p w:rsidR="00FA7869" w:rsidRPr="00F143BA" w:rsidRDefault="00FA7869" w:rsidP="00FA7869">
            <w:pPr>
              <w:shd w:val="clear" w:color="auto" w:fill="FFFFFF"/>
              <w:ind w:left="126"/>
              <w:jc w:val="center"/>
              <w:rPr>
                <w:b/>
                <w:sz w:val="28"/>
                <w:szCs w:val="32"/>
              </w:rPr>
            </w:pPr>
            <w:r w:rsidRPr="00F143BA">
              <w:rPr>
                <w:b/>
                <w:bCs/>
                <w:spacing w:val="-8"/>
                <w:sz w:val="28"/>
                <w:szCs w:val="32"/>
              </w:rPr>
              <w:t>ТЕМАТИЧЕСКОЕ ПЛАНИРОВАНИЕ</w:t>
            </w:r>
          </w:p>
          <w:p w:rsidR="00FA7869" w:rsidRPr="00F143BA" w:rsidRDefault="00FA7869" w:rsidP="00FA7869">
            <w:pPr>
              <w:shd w:val="clear" w:color="auto" w:fill="FFFFFF"/>
              <w:ind w:left="130"/>
              <w:jc w:val="center"/>
              <w:rPr>
                <w:b/>
                <w:sz w:val="28"/>
                <w:szCs w:val="32"/>
              </w:rPr>
            </w:pPr>
            <w:r w:rsidRPr="00F143BA">
              <w:rPr>
                <w:b/>
                <w:bCs/>
                <w:spacing w:val="-8"/>
                <w:sz w:val="28"/>
                <w:szCs w:val="32"/>
              </w:rPr>
              <w:lastRenderedPageBreak/>
              <w:t>ГЕОМЕТРИЯ 8 КЛАСС</w:t>
            </w:r>
          </w:p>
          <w:p w:rsidR="00FA7869" w:rsidRDefault="00FA7869" w:rsidP="00FA7869">
            <w:pPr>
              <w:shd w:val="clear" w:color="auto" w:fill="FFFFFF"/>
              <w:spacing w:before="4" w:line="317" w:lineRule="exact"/>
              <w:ind w:left="115"/>
              <w:rPr>
                <w:bCs/>
                <w:spacing w:val="-4"/>
              </w:rPr>
            </w:pPr>
            <w:r w:rsidRPr="00F143BA">
              <w:rPr>
                <w:bCs/>
                <w:spacing w:val="-4"/>
              </w:rPr>
              <w:t>Количество часов в неделю: 2ч в 1 полугодии, 3ч во 2 полугоди</w:t>
            </w:r>
            <w:r w:rsidRPr="00C32D09">
              <w:rPr>
                <w:bCs/>
                <w:spacing w:val="-4"/>
              </w:rPr>
              <w:t>и. Всего 86</w:t>
            </w:r>
            <w:r w:rsidRPr="00F143BA">
              <w:rPr>
                <w:bCs/>
                <w:spacing w:val="-4"/>
              </w:rPr>
              <w:t>ч.</w:t>
            </w:r>
          </w:p>
          <w:p w:rsidR="00FA7869" w:rsidRPr="00F143BA" w:rsidRDefault="00FA7869" w:rsidP="00FA7869">
            <w:pPr>
              <w:spacing w:after="252" w:line="1" w:lineRule="exact"/>
            </w:pP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947"/>
              <w:gridCol w:w="11"/>
              <w:gridCol w:w="3931"/>
              <w:gridCol w:w="1207"/>
              <w:gridCol w:w="1134"/>
              <w:gridCol w:w="1134"/>
              <w:gridCol w:w="1134"/>
            </w:tblGrid>
            <w:tr w:rsidR="00FA7869" w:rsidRPr="00C32D09" w:rsidTr="005969DB">
              <w:trPr>
                <w:trHeight w:hRule="exact" w:val="69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349" w:lineRule="exact"/>
                    <w:ind w:left="173" w:right="169" w:firstLine="47"/>
                  </w:pPr>
                  <w:r w:rsidRPr="00C32D09">
                    <w:rPr>
                      <w:bCs/>
                    </w:rPr>
                    <w:t xml:space="preserve">№ 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12"/>
                  </w:pPr>
                  <w:r w:rsidRPr="00F143BA">
                    <w:rPr>
                      <w:bCs/>
                      <w:spacing w:val="-11"/>
                    </w:rPr>
                    <w:t>Наименование темы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317" w:lineRule="exact"/>
                    <w:ind w:right="7"/>
                  </w:pPr>
                  <w:r w:rsidRPr="00F143BA">
                    <w:rPr>
                      <w:bCs/>
                      <w:spacing w:val="-11"/>
                    </w:rPr>
                    <w:t xml:space="preserve">Количество </w:t>
                  </w:r>
                  <w:r w:rsidRPr="00F143BA">
                    <w:rPr>
                      <w:bCs/>
                    </w:rPr>
                    <w:t>часов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306"/>
                    <w:rPr>
                      <w:bCs/>
                    </w:rPr>
                  </w:pPr>
                  <w:r w:rsidRPr="00C32D09">
                    <w:rPr>
                      <w:bCs/>
                    </w:rPr>
                    <w:t>Сроки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ind w:left="306"/>
                  </w:pPr>
                  <w:r w:rsidRPr="00C32D09">
                    <w:rPr>
                      <w:bCs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Cs/>
                      <w:spacing w:val="-15"/>
                    </w:rPr>
                  </w:pPr>
                  <w:r w:rsidRPr="00C32D09">
                    <w:rPr>
                      <w:bCs/>
                      <w:spacing w:val="-15"/>
                    </w:rPr>
                    <w:t>Сроки</w:t>
                  </w:r>
                </w:p>
                <w:p w:rsidR="00FA7869" w:rsidRPr="00C32D09" w:rsidRDefault="00FA7869" w:rsidP="005969DB">
                  <w:pPr>
                    <w:shd w:val="clear" w:color="auto" w:fill="FFFFFF"/>
                    <w:rPr>
                      <w:bCs/>
                      <w:spacing w:val="-15"/>
                    </w:rPr>
                  </w:pPr>
                  <w:r w:rsidRPr="00C32D09">
                    <w:rPr>
                      <w:bCs/>
                      <w:spacing w:val="-15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>
                    <w:t>д/з</w:t>
                  </w:r>
                </w:p>
              </w:tc>
            </w:tr>
            <w:tr w:rsidR="00FA7869" w:rsidRPr="00C32D09" w:rsidTr="005969DB">
              <w:trPr>
                <w:trHeight w:hRule="exact" w:val="54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6" w:lineRule="exact"/>
                    <w:ind w:left="6" w:right="266"/>
                    <w:jc w:val="center"/>
                    <w:rPr>
                      <w:b/>
                    </w:rPr>
                  </w:pPr>
                  <w:r w:rsidRPr="00F143BA">
                    <w:rPr>
                      <w:b/>
                      <w:bCs/>
                      <w:spacing w:val="-12"/>
                    </w:rPr>
                    <w:t>Повторение.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  <w:jc w:val="center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3ч.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>
                    <w:t>03.09-11.09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</w:tr>
            <w:tr w:rsidR="00FA7869" w:rsidRPr="00C32D09" w:rsidTr="005969DB">
              <w:trPr>
                <w:trHeight w:hRule="exact" w:val="87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 w:rsidRPr="00C32D09"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/>
                  </w:pPr>
                  <w:r w:rsidRPr="00F143BA">
                    <w:rPr>
                      <w:bCs/>
                      <w:spacing w:val="-11"/>
                    </w:rPr>
                    <w:t>Повторение материала, изученного в 7 классе</w:t>
                  </w:r>
                  <w:r w:rsidRPr="00C32D09">
                    <w:rPr>
                      <w:bCs/>
                      <w:spacing w:val="-11"/>
                    </w:rPr>
                    <w:t>: треугольник и его элементы, параллельные прямые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98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 w:rsidRPr="00C32D09"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 w:right="94"/>
                  </w:pPr>
                  <w:r w:rsidRPr="00F143BA">
                    <w:rPr>
                      <w:bCs/>
                      <w:spacing w:val="-11"/>
                    </w:rPr>
                    <w:t>Повторение материала, изученного в 7 классе</w:t>
                  </w:r>
                  <w:r w:rsidRPr="00C32D09">
                    <w:rPr>
                      <w:bCs/>
                      <w:spacing w:val="-11"/>
                    </w:rPr>
                    <w:t>: соотношения между сторонами и углами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41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C32D09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Входная контрольная работа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5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28"/>
                    <w:rPr>
                      <w:b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98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Четырехугольники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75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F143BA">
                    <w:rPr>
                      <w:b/>
                      <w:bCs/>
                    </w:rPr>
                    <w:t xml:space="preserve"> 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t>12.09-13.11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5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9"/>
                    </w:rPr>
                    <w:t>Многоугольники. Сумма углов выпуклого многоугольника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42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  <w:rPr>
                      <w:bCs/>
                    </w:rPr>
                  </w:pPr>
                  <w:r w:rsidRPr="00C32D09"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 w:rsidRPr="00F143BA">
                    <w:rPr>
                      <w:bCs/>
                      <w:spacing w:val="-9"/>
                    </w:rPr>
                    <w:t>Четырёхугольники.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1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238"/>
                  </w:pPr>
                  <w:r w:rsidRPr="00F143BA">
                    <w:rPr>
                      <w:bCs/>
                      <w:spacing w:val="-10"/>
                    </w:rPr>
                    <w:t xml:space="preserve">Параллелограмм. Определение. </w:t>
                  </w:r>
                  <w:r w:rsidRPr="00F143BA">
                    <w:rPr>
                      <w:bCs/>
                    </w:rPr>
                    <w:t>Свойства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  <w:rPr>
                      <w:bCs/>
                    </w:rPr>
                  </w:pPr>
                  <w:r w:rsidRPr="00C32D09">
                    <w:rPr>
                      <w:bCs/>
                    </w:rP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238"/>
                    <w:rPr>
                      <w:bCs/>
                      <w:spacing w:val="-10"/>
                    </w:rPr>
                  </w:pPr>
                  <w:r w:rsidRPr="00F143BA">
                    <w:rPr>
                      <w:bCs/>
                      <w:spacing w:val="-10"/>
                    </w:rPr>
                    <w:t>Решение задач: свойства параллелограмма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 w:rsidRPr="00C32D09"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2"/>
                    </w:rPr>
                    <w:t>Признаки параллелограмма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680"/>
                  </w:pPr>
                  <w:r w:rsidRPr="00F143BA">
                    <w:rPr>
                      <w:bCs/>
                    </w:rPr>
                    <w:t>Решение задач по теме «Параллелограмм»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5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 w:rsidRPr="00C32D09"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tabs>
                      <w:tab w:val="left" w:pos="3862"/>
                    </w:tabs>
                    <w:spacing w:line="281" w:lineRule="exact"/>
                    <w:ind w:left="6" w:right="277" w:firstLine="32"/>
                  </w:pPr>
                  <w:r w:rsidRPr="00F143BA">
                    <w:rPr>
                      <w:bCs/>
                      <w:spacing w:val="-8"/>
                    </w:rPr>
                    <w:t xml:space="preserve">Трапеция. Определение. Виды </w:t>
                  </w:r>
                  <w:r w:rsidRPr="00F143BA">
                    <w:rPr>
                      <w:bCs/>
                    </w:rPr>
                    <w:t xml:space="preserve">        трапеций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</w:rPr>
                    <w:t>Теорема Фалеса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0"/>
                    </w:rPr>
                    <w:t>Решение задач по теме «Трапеция»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 w:right="284"/>
                  </w:pPr>
                  <w:r w:rsidRPr="00F143BA">
                    <w:rPr>
                      <w:bCs/>
                      <w:spacing w:val="-9"/>
                    </w:rPr>
                    <w:t xml:space="preserve">Прямоугольник. Определение. </w:t>
                  </w:r>
                  <w:r w:rsidRPr="00F143BA">
                    <w:rPr>
                      <w:bCs/>
                    </w:rPr>
                    <w:t>Свойства. Признаки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292"/>
                  </w:pPr>
                  <w:r w:rsidRPr="00F143BA">
                    <w:rPr>
                      <w:bCs/>
                      <w:spacing w:val="-8"/>
                    </w:rPr>
                    <w:t xml:space="preserve">Ромб. Определение. Свойства. </w:t>
                  </w:r>
                  <w:r w:rsidRPr="00F143BA">
                    <w:rPr>
                      <w:bCs/>
                    </w:rPr>
                    <w:t>Признаки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84"/>
                  </w:pPr>
                  <w:r w:rsidRPr="00C32D09"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9"/>
                    </w:rPr>
                    <w:t>Квадрат. Определение. Свойства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 w:rsidRPr="00C32D09"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 w:rsidRPr="00F143BA">
                    <w:rPr>
                      <w:bCs/>
                      <w:spacing w:val="-9"/>
                    </w:rPr>
                    <w:t>Осевая и центральная симметрия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>
                    <w:rPr>
                      <w:bCs/>
                      <w:spacing w:val="-9"/>
                    </w:rPr>
                    <w:t>Симметрия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>
                    <w:rPr>
                      <w:bCs/>
                      <w:spacing w:val="-9"/>
                    </w:rPr>
                    <w:t>Обобщение по теме: «Четырехугольники»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9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155"/>
                    <w:rPr>
                      <w:b/>
                      <w:i/>
                    </w:rPr>
                  </w:pPr>
                  <w:r w:rsidRPr="00F143BA">
                    <w:rPr>
                      <w:b/>
                      <w:bCs/>
                      <w:i/>
                      <w:spacing w:val="-9"/>
                    </w:rPr>
                    <w:t xml:space="preserve">Контрольная работа №1 по теме: </w:t>
                  </w:r>
                  <w:r w:rsidRPr="00F143BA">
                    <w:rPr>
                      <w:b/>
                      <w:bCs/>
                      <w:i/>
                    </w:rPr>
                    <w:t>«Четырехугольники».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13.11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71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06"/>
                    <w:rPr>
                      <w:b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886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Площади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50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14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t>14.11-22.01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80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0"/>
                    </w:rPr>
                    <w:t>Площадь многоугольника. Равносоставленные и равновеликие фигуры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428"/>
                  </w:pPr>
                  <w:r w:rsidRPr="00F143BA">
                    <w:rPr>
                      <w:bCs/>
                      <w:spacing w:val="-12"/>
                    </w:rPr>
                    <w:t xml:space="preserve">Площадь параллелограмма. </w:t>
                  </w:r>
                  <w:r>
                    <w:rPr>
                      <w:bCs/>
                    </w:rPr>
                    <w:t>Доказательство теорем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428"/>
                  </w:pPr>
                  <w:r w:rsidRPr="00F143BA">
                    <w:rPr>
                      <w:bCs/>
                      <w:spacing w:val="-12"/>
                    </w:rPr>
                    <w:t xml:space="preserve">Площадь параллелограмма. </w:t>
                  </w:r>
                  <w:r w:rsidRPr="00F143BA">
                    <w:rPr>
                      <w:bCs/>
                    </w:rPr>
                    <w:t>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47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6" w:lineRule="exact"/>
                    <w:ind w:left="6" w:right="137"/>
                  </w:pPr>
                  <w:r w:rsidRPr="00F143BA">
                    <w:rPr>
                      <w:bCs/>
                      <w:spacing w:val="-10"/>
                    </w:rPr>
                    <w:t xml:space="preserve">Площадь треугольника. Решение </w:t>
                  </w:r>
                  <w:r w:rsidRPr="00F143BA">
                    <w:rPr>
                      <w:bCs/>
                    </w:rPr>
                    <w:t>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62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</w:rPr>
                    <w:t>Площадь трапеции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03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</w:pPr>
                  <w:r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</w:pPr>
                  <w:r w:rsidRPr="00F143BA">
                    <w:rPr>
                      <w:bCs/>
                      <w:spacing w:val="-8"/>
                    </w:rPr>
                    <w:t xml:space="preserve">Решение задач по теме «Площади </w:t>
                  </w:r>
                  <w:r w:rsidRPr="00F143BA">
                    <w:rPr>
                      <w:bCs/>
                    </w:rPr>
                    <w:t>четырехугольников</w:t>
                  </w:r>
                  <w:r>
                    <w:rPr>
                      <w:bCs/>
                    </w:rPr>
                    <w:t xml:space="preserve"> и треугольников</w:t>
                  </w:r>
                  <w:r w:rsidRPr="00F143BA">
                    <w:rPr>
                      <w:bCs/>
                    </w:rPr>
                    <w:t xml:space="preserve">».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Практическая работа на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вычисление площадей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четырехугольников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Теорема Пифагора.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Теорема Пифагора.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Теорема, обратная теореме Пифагора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75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</w:pPr>
                  <w:r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</w:pPr>
                  <w:r w:rsidRPr="00F143BA">
                    <w:rPr>
                      <w:bCs/>
                    </w:rPr>
                    <w:t>Формула Герона для вычисления площади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Формула Герона.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Обобщение по теме: «Площади фигур»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484D8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 w:rsidRPr="00484D89">
                    <w:rPr>
                      <w:b/>
                      <w:bCs/>
                      <w:i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Контрольная работа №2 по теме: "Площади фигур"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22.01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484D8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Подобные треугольники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19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t>23.01-05.03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Определение подобных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Подобные треугольники.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Отношение площадей подобных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треугольников. Свойство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биссектрисы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Первый признак подобия треугольников. </w:t>
                  </w:r>
                  <w:r>
                    <w:rPr>
                      <w:bCs/>
                      <w:spacing w:val="-8"/>
                    </w:rPr>
                    <w:t>Доказательство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Первый признак подобия треугольников.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Второй и третий признаки подобия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Решение задач на применение </w:t>
                  </w:r>
                  <w:r>
                    <w:rPr>
                      <w:bCs/>
                      <w:spacing w:val="-8"/>
                    </w:rPr>
                    <w:t xml:space="preserve">2 и 3 </w:t>
                  </w:r>
                  <w:r w:rsidRPr="00F143BA">
                    <w:rPr>
                      <w:bCs/>
                      <w:spacing w:val="-8"/>
                    </w:rPr>
                    <w:t>признаков подобия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Обобщение по теме: «Признаки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484D8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Контрольная работа №3 по теме: «Признаки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08.02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484D8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Применение подобия. Средняя линия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Применение подобия. Свойство медиан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02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Пропорциональные отрезки. Пропорциональные отрезки в прямоугольном треугольнике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Задачи на построение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Измерительные работы на местности.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Подобие произвольных фигур. Понятие о гомотетии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163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Соотношения между сторонами и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углами прямоугольного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треугольника: синус, косинус,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тангенс острого угла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Значения синуса, косинуса, тангенса для углов 30°, 45°, 60°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96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Решение задач на соотношения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сторон и углов в прямоугольном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752A63" w:rsidTr="005969DB">
              <w:trPr>
                <w:trHeight w:hRule="exact" w:val="85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752A63">
                    <w:rPr>
                      <w:b/>
                      <w:bCs/>
                      <w:i/>
                      <w:spacing w:val="-8"/>
                    </w:rPr>
                    <w:t>Контрольная работа №4 по теме:</w:t>
                  </w:r>
                </w:p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6"/>
                    <w:rPr>
                      <w:b/>
                      <w:bCs/>
                      <w:i/>
                      <w:spacing w:val="-8"/>
                    </w:rPr>
                  </w:pPr>
                  <w:r w:rsidRPr="00752A63">
                    <w:rPr>
                      <w:b/>
                      <w:bCs/>
                      <w:i/>
                      <w:spacing w:val="-8"/>
                    </w:rPr>
                    <w:t>«Применение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04.03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752A63" w:rsidTr="005969DB">
              <w:trPr>
                <w:trHeight w:hRule="exact" w:val="85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Коррекция знаний по теме: «Применение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15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t>06.03-05.04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Взаимное расположение прямой и окружности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Касательная к окружности.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Отрезки касательных, проведенных к окружности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09"/>
                  </w:pPr>
                  <w:r>
                    <w:t>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Теорема о вписанном угле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95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12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8" w:lineRule="exact"/>
                    <w:ind w:right="320" w:firstLine="4"/>
                  </w:pPr>
                  <w:r w:rsidRPr="00F143BA">
                    <w:t xml:space="preserve">Теорема об отрезках </w:t>
                  </w:r>
                  <w:r w:rsidRPr="00F143BA">
                    <w:rPr>
                      <w:spacing w:val="-2"/>
                    </w:rPr>
                    <w:t>пересекающихся хорд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09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4" w:lineRule="exact"/>
                  </w:pPr>
                  <w:r w:rsidRPr="00F143BA">
                    <w:rPr>
                      <w:spacing w:val="-1"/>
                    </w:rPr>
                    <w:t xml:space="preserve">Решение задач по теме «Центральные и </w:t>
                  </w:r>
                  <w:r w:rsidRPr="00F143BA">
                    <w:t>вписанные углы»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9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05"/>
                  </w:pPr>
                  <w:r>
                    <w:t>7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Свойство биссектрисы угла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09"/>
                  </w:pPr>
                  <w:r>
                    <w:t>8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Серединный перпендикуляр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09"/>
                  </w:pPr>
                  <w:r>
                    <w:t>9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right="25"/>
                  </w:pPr>
                  <w:r w:rsidRPr="00F143BA">
                    <w:rPr>
                      <w:spacing w:val="-1"/>
                    </w:rPr>
                    <w:t xml:space="preserve">Теорема о точке пересечения высот </w:t>
                  </w:r>
                  <w:r w:rsidRPr="00F143BA">
                    <w:t>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48"/>
                  </w:pPr>
                  <w:r>
                    <w:t>10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Вписанная 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48"/>
                  </w:pPr>
                  <w:r>
                    <w:t>11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right="756"/>
                  </w:pPr>
                  <w:r w:rsidRPr="00F143BA">
                    <w:t>Свойство описанного четырехугольника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55"/>
                  </w:pPr>
                  <w:r>
                    <w:t>12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Описанная 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58"/>
                  </w:pPr>
                  <w:r>
                    <w:t>13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4" w:lineRule="exact"/>
                    <w:ind w:right="752"/>
                  </w:pPr>
                  <w:r w:rsidRPr="00F143BA">
                    <w:t>Свойство вписанного четырехугольника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710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66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Решение задач по теме: «Окружность»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169"/>
                    <w:rPr>
                      <w:b/>
                      <w:i/>
                    </w:rPr>
                  </w:pPr>
                  <w:r w:rsidRPr="00155CE2">
                    <w:rPr>
                      <w:b/>
                      <w:i/>
                    </w:rPr>
                    <w:t>15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i/>
                    </w:rPr>
                  </w:pPr>
                  <w:r w:rsidRPr="00155CE2">
                    <w:rPr>
                      <w:b/>
                      <w:i/>
                      <w:spacing w:val="-1"/>
                    </w:rPr>
                    <w:t xml:space="preserve">Контрольная работа №5 по теме </w:t>
                  </w:r>
                  <w:r w:rsidRPr="00155CE2">
                    <w:rPr>
                      <w:b/>
                      <w:i/>
                    </w:rPr>
                    <w:t>«Окружность»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36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04.04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17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Векторы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43"/>
                    <w:jc w:val="center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12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jc w:val="center"/>
                  </w:pPr>
                  <w:r>
                    <w:t>08.04-14.05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4"/>
                  </w:pPr>
                  <w: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Понятие вектора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4"/>
                  </w:pPr>
                  <w:r>
                    <w:t>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t>Равенство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0"/>
                  </w:pPr>
                  <w:r>
                    <w:t>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Сложение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4"/>
                  </w:pPr>
                  <w:r>
                    <w:t>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Вычитание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Default="00FA7869" w:rsidP="005969DB">
                  <w:pPr>
                    <w:shd w:val="clear" w:color="auto" w:fill="FFFFFF"/>
                    <w:ind w:left="241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right="335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Практические задания на сложение и вычитание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right="335"/>
                  </w:pPr>
                  <w:r w:rsidRPr="00F143BA">
                    <w:rPr>
                      <w:spacing w:val="-2"/>
                    </w:rPr>
                    <w:t xml:space="preserve">Решение задач на сложение и </w:t>
                  </w:r>
                  <w:r w:rsidRPr="00F143BA">
                    <w:t>вычитание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9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7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Произведение вектора на число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8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7" w:lineRule="exact"/>
                    <w:ind w:right="115"/>
                  </w:pPr>
                  <w:r w:rsidRPr="00F143BA">
                    <w:rPr>
                      <w:spacing w:val="-1"/>
                    </w:rPr>
                    <w:t xml:space="preserve">Применение векторов к решению </w:t>
                  </w:r>
                  <w:r w:rsidRPr="00F143BA">
                    <w:t>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4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9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Средняя линия трапеции</w:t>
                  </w:r>
                  <w:r>
                    <w:rPr>
                      <w:spacing w:val="-1"/>
                    </w:rPr>
                    <w:t>. Доказательство теоремы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46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10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Средняя линия трапеции</w:t>
                  </w:r>
                  <w:r>
                    <w:rPr>
                      <w:spacing w:val="-1"/>
                    </w:rPr>
                    <w:t>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>
                    <w:t>11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>Обобщение по теме: «Векторы»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24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76"/>
                    <w:rPr>
                      <w:b/>
                      <w:i/>
                    </w:rPr>
                  </w:pPr>
                  <w:r w:rsidRPr="00155CE2">
                    <w:rPr>
                      <w:b/>
                      <w:i/>
                      <w:spacing w:val="-1"/>
                    </w:rPr>
                    <w:t xml:space="preserve">Контрольная работа №6 по теме </w:t>
                  </w:r>
                  <w:r w:rsidRPr="00155CE2">
                    <w:rPr>
                      <w:b/>
                      <w:i/>
                    </w:rPr>
                    <w:t>«Векторы»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54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  <w:rPr>
                      <w:b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spacing w:val="-1"/>
                    </w:rPr>
                  </w:pPr>
                  <w:r w:rsidRPr="00FF05F6">
                    <w:rPr>
                      <w:b/>
                      <w:spacing w:val="-1"/>
                    </w:rPr>
                    <w:t>Повторение изученного в 8 классе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15.05-31.05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Четырехугольники.  Площади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Подобные треугольники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Окружность.  Векторы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16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i/>
                      <w:spacing w:val="-1"/>
                    </w:rPr>
                  </w:pPr>
                  <w:r>
                    <w:rPr>
                      <w:b/>
                      <w:i/>
                      <w:spacing w:val="-1"/>
                    </w:rPr>
                    <w:t>Итоговая контрольная работа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36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22.05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2010C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169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Коррекция знаний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2010C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169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Решение задач из ОГЭ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3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328"/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1138"/>
                    <w:jc w:val="right"/>
                  </w:pPr>
                  <w:r w:rsidRPr="00155CE2">
                    <w:t>итого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04"/>
                  </w:pPr>
                  <w:r w:rsidRPr="00155CE2">
                    <w:t>86 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before="252"/>
                    <w:rPr>
                      <w:spacing w:val="-12"/>
                    </w:rPr>
                  </w:pPr>
                </w:p>
              </w:tc>
            </w:tr>
          </w:tbl>
          <w:p w:rsidR="00CF3D94" w:rsidRPr="00993487" w:rsidRDefault="00CF3D94" w:rsidP="005D0EC1">
            <w:pPr>
              <w:widowControl w:val="0"/>
              <w:tabs>
                <w:tab w:val="left" w:pos="552"/>
              </w:tabs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7E1268" w:rsidRDefault="00E27D5E" w:rsidP="00F239EC">
            <w:pPr>
              <w:widowControl w:val="0"/>
              <w:tabs>
                <w:tab w:val="left" w:pos="552"/>
              </w:tabs>
              <w:jc w:val="center"/>
              <w:rPr>
                <w:b/>
              </w:rPr>
            </w:pPr>
            <w:r w:rsidRPr="00993487">
              <w:rPr>
                <w:b/>
                <w:color w:val="000000"/>
              </w:rPr>
              <w:lastRenderedPageBreak/>
              <w:t>ТРЕБОВАНИЯ К УРОВНЮ ПОДГОТОВКИ</w:t>
            </w:r>
            <w:r w:rsidRPr="00993487">
              <w:rPr>
                <w:b/>
              </w:rPr>
              <w:t xml:space="preserve"> ВЫПУСКНИКОВ С ЗПР</w:t>
            </w:r>
          </w:p>
          <w:p w:rsidR="00463BFE" w:rsidRPr="00993487" w:rsidRDefault="00463BFE" w:rsidP="00F239EC">
            <w:pPr>
              <w:widowControl w:val="0"/>
              <w:tabs>
                <w:tab w:val="left" w:pos="552"/>
              </w:tabs>
              <w:jc w:val="center"/>
            </w:pPr>
          </w:p>
          <w:p w:rsidR="008049C8" w:rsidRPr="00993487" w:rsidRDefault="007E1268" w:rsidP="00752703">
            <w:pPr>
              <w:widowControl w:val="0"/>
              <w:tabs>
                <w:tab w:val="left" w:pos="552"/>
              </w:tabs>
              <w:jc w:val="both"/>
            </w:pPr>
            <w:r w:rsidRPr="00993487">
              <w:t xml:space="preserve">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993487">
              <w:rPr>
                <w:color w:val="000000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993487">
              <w:t>представлены отдельно по каждому</w:t>
            </w:r>
            <w:r w:rsidR="008049C8" w:rsidRPr="00993487">
              <w:t xml:space="preserve"> из разделов содержания.</w:t>
            </w:r>
          </w:p>
          <w:p w:rsidR="00522D65" w:rsidRDefault="00522D65" w:rsidP="00752703">
            <w:pPr>
              <w:widowControl w:val="0"/>
              <w:tabs>
                <w:tab w:val="left" w:pos="552"/>
              </w:tabs>
              <w:jc w:val="both"/>
            </w:pPr>
          </w:p>
          <w:p w:rsidR="00E27D5E" w:rsidRPr="00993487" w:rsidRDefault="00E27D5E" w:rsidP="00752703">
            <w:pPr>
              <w:widowControl w:val="0"/>
              <w:tabs>
                <w:tab w:val="left" w:pos="552"/>
              </w:tabs>
              <w:jc w:val="both"/>
            </w:pPr>
            <w:r w:rsidRPr="00993487">
              <w:rPr>
                <w:b/>
                <w:i/>
              </w:rPr>
              <w:t>В результате изучения математики  ученик должен</w:t>
            </w:r>
          </w:p>
          <w:p w:rsidR="00E27D5E" w:rsidRPr="00993487" w:rsidRDefault="00E27D5E" w:rsidP="00752703">
            <w:pPr>
              <w:widowControl w:val="0"/>
              <w:spacing w:before="120" w:after="60"/>
              <w:ind w:firstLine="567"/>
              <w:jc w:val="both"/>
              <w:outlineLvl w:val="5"/>
              <w:rPr>
                <w:bCs/>
                <w:color w:val="000000"/>
              </w:rPr>
            </w:pPr>
            <w:r w:rsidRPr="00993487">
              <w:rPr>
                <w:b/>
                <w:bCs/>
              </w:rPr>
              <w:t>з</w:t>
            </w:r>
            <w:r w:rsidRPr="00993487">
              <w:rPr>
                <w:b/>
                <w:bCs/>
                <w:color w:val="000000"/>
              </w:rPr>
              <w:t>нать/понимать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существо понятия математического доказательства; приводить примеры доказательств;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приводить примеры алгоритмов;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993487" w:rsidRDefault="00E27D5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t>как потребности практики привели математическую науку к необходимости расширения понятия числа;</w:t>
            </w:r>
            <w:r w:rsidR="002B06D1" w:rsidRPr="00993487">
              <w:rPr>
                <w:rFonts w:eastAsia="Arial Unicode MS"/>
                <w:kern w:val="3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993487" w:rsidRDefault="002B06D1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</w:pPr>
            <w:r w:rsidRPr="00993487">
              <w:rPr>
                <w:rFonts w:eastAsia="Arial Unicode MS"/>
                <w:kern w:val="3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EC0AC2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b/>
                <w:bCs/>
                <w:color w:val="000000"/>
              </w:rPr>
            </w:pPr>
            <w:r w:rsidRPr="00993487">
              <w:rPr>
                <w:b/>
                <w:bCs/>
                <w:color w:val="000000"/>
              </w:rPr>
              <w:t>Арифметика</w:t>
            </w:r>
          </w:p>
          <w:p w:rsidR="00E27D5E" w:rsidRPr="00993487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b/>
                <w:bCs/>
                <w:color w:val="000000"/>
              </w:rPr>
            </w:pPr>
            <w:r w:rsidRPr="00993487">
              <w:rPr>
                <w:b/>
                <w:color w:val="000000"/>
              </w:rPr>
              <w:t>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lastRenderedPageBreak/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993487" w:rsidRDefault="00E27D5E" w:rsidP="002A1815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EC0AC2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b/>
                <w:color w:val="000000"/>
              </w:rPr>
            </w:pPr>
            <w:r w:rsidRPr="00993487">
              <w:rPr>
                <w:b/>
                <w:color w:val="000000"/>
              </w:rPr>
              <w:t>Алгебра</w:t>
            </w:r>
          </w:p>
          <w:p w:rsidR="00E27D5E" w:rsidRPr="00993487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b/>
                <w:color w:val="000000"/>
                <w:u w:val="single"/>
              </w:rPr>
            </w:pPr>
            <w:r w:rsidRPr="00993487">
              <w:rPr>
                <w:b/>
                <w:color w:val="000000"/>
              </w:rPr>
              <w:t>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линейные неравенства с одной переменной и их системы,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изображать числа точками на координатной прямой;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описывать свойства изученных функций, строить их графики;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моделирования практических ситуаций и исследовании построенных моделей с использованием аппарата алгебры;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993487" w:rsidRDefault="00E27D5E" w:rsidP="00C149AB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интерпретации графиков реальных зависимостей между величинами.</w:t>
            </w:r>
          </w:p>
          <w:p w:rsidR="00E27D5E" w:rsidRPr="00993487" w:rsidRDefault="00857A99" w:rsidP="00463BFE">
            <w:pPr>
              <w:widowControl w:val="0"/>
              <w:tabs>
                <w:tab w:val="left" w:pos="586"/>
              </w:tabs>
              <w:spacing w:before="240" w:after="240"/>
              <w:ind w:left="567" w:hanging="567"/>
              <w:jc w:val="both"/>
              <w:rPr>
                <w:b/>
                <w:color w:val="000000"/>
              </w:rPr>
            </w:pPr>
            <w:r w:rsidRPr="00993487">
              <w:rPr>
                <w:b/>
                <w:color w:val="000000"/>
              </w:rPr>
              <w:t xml:space="preserve">Элементы логики, комбинаторики, </w:t>
            </w:r>
            <w:r w:rsidR="00E27D5E" w:rsidRPr="00993487">
              <w:rPr>
                <w:b/>
                <w:color w:val="000000"/>
              </w:rPr>
              <w:t>статистики и теории вероятностейуметь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</w:t>
            </w:r>
            <w:r w:rsidRPr="00993487">
              <w:lastRenderedPageBreak/>
              <w:t>утверждений;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вычислять средние значения результатов;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выстраивания аргументации при доказательстве и в диалоге;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распознавания логически некорректных рассуждений;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записи математических утверждений, доказательств;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анализа реальных числовых данных, представленных в виде диаграмм, графиков, таблиц;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решения учебных и практических задач, требующих систематического перебора вариантов;</w:t>
            </w:r>
          </w:p>
          <w:p w:rsidR="00960AC5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понимания статистических утверждений</w:t>
            </w:r>
            <w:r w:rsidR="00960AC5" w:rsidRPr="00993487">
              <w:t>.</w:t>
            </w:r>
          </w:p>
          <w:p w:rsidR="0083725E" w:rsidRPr="00993487" w:rsidRDefault="0083725E" w:rsidP="00752703">
            <w:pPr>
              <w:widowControl w:val="0"/>
              <w:ind w:left="567"/>
              <w:jc w:val="both"/>
              <w:rPr>
                <w:b/>
              </w:rPr>
            </w:pPr>
          </w:p>
          <w:p w:rsidR="003D1F40" w:rsidRPr="00993487" w:rsidRDefault="0083725E" w:rsidP="00463BFE">
            <w:pPr>
              <w:widowControl w:val="0"/>
              <w:spacing w:after="24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>Геометрия</w:t>
            </w:r>
          </w:p>
          <w:p w:rsidR="0093462E" w:rsidRPr="00993487" w:rsidRDefault="00AF18F2" w:rsidP="00463BFE">
            <w:pPr>
              <w:pStyle w:val="a6"/>
              <w:widowControl w:val="0"/>
              <w:spacing w:after="24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 xml:space="preserve">уметь  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пользоваться геометрическим языком для описания предметов окружающего мира;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распознавать геометрические фигуры, различать их взаимное расположение;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вычислять значения геометрических величин (длин, углов, площадей), в том числе: находить стороны, углы и площади треугольников;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решать простейшие планиметрические задачи в пространстве;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применять свойства геометрических фигур как опору при решении задач;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уметь применять метод подобия треугольников при решении задач;</w:t>
            </w:r>
          </w:p>
          <w:p w:rsidR="00AE6E74" w:rsidRPr="00993487" w:rsidRDefault="0093462E" w:rsidP="006A2D21">
            <w:pPr>
              <w:pStyle w:val="a6"/>
              <w:widowControl w:val="0"/>
              <w:numPr>
                <w:ilvl w:val="0"/>
                <w:numId w:val="3"/>
              </w:numPr>
              <w:spacing w:before="120"/>
              <w:jc w:val="both"/>
              <w:rPr>
                <w:b/>
              </w:rPr>
            </w:pPr>
            <w:r w:rsidRPr="00993487">
              <w:rPr>
                <w:rFonts w:eastAsia="Arial Unicode MS"/>
                <w:kern w:val="3"/>
              </w:rPr>
              <w:t>решать задачи на построение вписанных и описанных окружностей с помощью циркул</w:t>
            </w:r>
            <w:r w:rsidR="00AE6E74" w:rsidRPr="00993487">
              <w:rPr>
                <w:rFonts w:eastAsia="Arial Unicode MS"/>
                <w:kern w:val="3"/>
              </w:rPr>
              <w:t>я;</w:t>
            </w:r>
          </w:p>
          <w:p w:rsidR="00AE6E74" w:rsidRPr="00993487" w:rsidRDefault="00AE6E74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93462E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описания реальных ситуаций на языке геометрии;</w:t>
            </w:r>
          </w:p>
          <w:p w:rsidR="00AE6E74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lastRenderedPageBreak/>
              <w:t>расчетов, включающих простейшие тригонометрические формулы;</w:t>
            </w:r>
          </w:p>
          <w:p w:rsidR="00AE6E74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решения геометрических задач с использованием тригонометрии;</w:t>
            </w:r>
          </w:p>
          <w:p w:rsidR="009811A3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b/>
              </w:rPr>
            </w:pPr>
            <w:r w:rsidRPr="00993487">
              <w:rPr>
                <w:rFonts w:eastAsia="Arial Unicode MS"/>
                <w:kern w:val="3"/>
              </w:rPr>
              <w:t>решения практических задач, связанных с нахождением геометрических величин.</w:t>
            </w:r>
          </w:p>
          <w:p w:rsidR="00AE337D" w:rsidRPr="00993487" w:rsidRDefault="00AE337D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/>
              </w:rPr>
            </w:pPr>
          </w:p>
        </w:tc>
      </w:tr>
    </w:tbl>
    <w:p w:rsidR="009A427A" w:rsidRPr="00EA5775" w:rsidRDefault="009A427A" w:rsidP="00522D65">
      <w:pPr>
        <w:rPr>
          <w:sz w:val="28"/>
          <w:szCs w:val="28"/>
        </w:rPr>
      </w:pPr>
    </w:p>
    <w:sectPr w:rsidR="009A427A" w:rsidRPr="00EA5775" w:rsidSect="0009642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30" w:rsidRDefault="00D75530" w:rsidP="00E27D5E">
      <w:r>
        <w:separator/>
      </w:r>
    </w:p>
  </w:endnote>
  <w:endnote w:type="continuationSeparator" w:id="1">
    <w:p w:rsidR="00D75530" w:rsidRDefault="00D75530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30" w:rsidRDefault="00D75530" w:rsidP="00E27D5E">
      <w:r>
        <w:separator/>
      </w:r>
    </w:p>
  </w:footnote>
  <w:footnote w:type="continuationSeparator" w:id="1">
    <w:p w:rsidR="00D75530" w:rsidRDefault="00D75530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277361"/>
      <w:docPartObj>
        <w:docPartGallery w:val="Page Numbers (Top of Page)"/>
        <w:docPartUnique/>
      </w:docPartObj>
    </w:sdtPr>
    <w:sdtContent>
      <w:p w:rsidR="005969DB" w:rsidRDefault="00DC3663">
        <w:pPr>
          <w:pStyle w:val="a8"/>
          <w:jc w:val="right"/>
        </w:pPr>
        <w:r>
          <w:fldChar w:fldCharType="begin"/>
        </w:r>
        <w:r w:rsidR="005969DB">
          <w:instrText>PAGE   \* MERGEFORMAT</w:instrText>
        </w:r>
        <w:r>
          <w:fldChar w:fldCharType="separate"/>
        </w:r>
        <w:r w:rsidR="00096420">
          <w:rPr>
            <w:noProof/>
          </w:rPr>
          <w:t>1</w:t>
        </w:r>
        <w:r>
          <w:fldChar w:fldCharType="end"/>
        </w:r>
      </w:p>
    </w:sdtContent>
  </w:sdt>
  <w:p w:rsidR="005969DB" w:rsidRDefault="005969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5557E"/>
    <w:multiLevelType w:val="hybridMultilevel"/>
    <w:tmpl w:val="E170448C"/>
    <w:lvl w:ilvl="0" w:tplc="33468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E9E5A27"/>
    <w:multiLevelType w:val="hybridMultilevel"/>
    <w:tmpl w:val="7A90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10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56C46"/>
    <w:multiLevelType w:val="hybridMultilevel"/>
    <w:tmpl w:val="123C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1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22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016D2"/>
    <w:multiLevelType w:val="hybridMultilevel"/>
    <w:tmpl w:val="63D09E5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31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935A7"/>
    <w:multiLevelType w:val="hybridMultilevel"/>
    <w:tmpl w:val="6CBC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19D2"/>
    <w:multiLevelType w:val="hybridMultilevel"/>
    <w:tmpl w:val="9A924A7A"/>
    <w:lvl w:ilvl="0" w:tplc="4BE02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7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0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1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6A905DA"/>
    <w:multiLevelType w:val="hybridMultilevel"/>
    <w:tmpl w:val="B64AE2E0"/>
    <w:lvl w:ilvl="0" w:tplc="33581EB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25"/>
  </w:num>
  <w:num w:numId="4">
    <w:abstractNumId w:val="22"/>
  </w:num>
  <w:num w:numId="5">
    <w:abstractNumId w:val="12"/>
  </w:num>
  <w:num w:numId="6">
    <w:abstractNumId w:val="26"/>
  </w:num>
  <w:num w:numId="7">
    <w:abstractNumId w:val="24"/>
  </w:num>
  <w:num w:numId="8">
    <w:abstractNumId w:val="37"/>
  </w:num>
  <w:num w:numId="9">
    <w:abstractNumId w:val="16"/>
  </w:num>
  <w:num w:numId="10">
    <w:abstractNumId w:val="1"/>
  </w:num>
  <w:num w:numId="11">
    <w:abstractNumId w:val="19"/>
  </w:num>
  <w:num w:numId="12">
    <w:abstractNumId w:val="23"/>
  </w:num>
  <w:num w:numId="13">
    <w:abstractNumId w:val="13"/>
  </w:num>
  <w:num w:numId="14">
    <w:abstractNumId w:val="10"/>
  </w:num>
  <w:num w:numId="15">
    <w:abstractNumId w:val="20"/>
  </w:num>
  <w:num w:numId="16">
    <w:abstractNumId w:val="39"/>
  </w:num>
  <w:num w:numId="17">
    <w:abstractNumId w:val="39"/>
  </w:num>
  <w:num w:numId="18">
    <w:abstractNumId w:val="21"/>
  </w:num>
  <w:num w:numId="19">
    <w:abstractNumId w:val="36"/>
  </w:num>
  <w:num w:numId="20">
    <w:abstractNumId w:val="30"/>
  </w:num>
  <w:num w:numId="21">
    <w:abstractNumId w:val="36"/>
  </w:num>
  <w:num w:numId="22">
    <w:abstractNumId w:val="30"/>
  </w:num>
  <w:num w:numId="23">
    <w:abstractNumId w:val="21"/>
  </w:num>
  <w:num w:numId="24">
    <w:abstractNumId w:val="9"/>
  </w:num>
  <w:num w:numId="25">
    <w:abstractNumId w:val="38"/>
  </w:num>
  <w:num w:numId="26">
    <w:abstractNumId w:val="9"/>
    <w:lvlOverride w:ilvl="0">
      <w:startOverride w:val="1"/>
    </w:lvlOverride>
  </w:num>
  <w:num w:numId="27">
    <w:abstractNumId w:val="38"/>
    <w:lvlOverride w:ilvl="0">
      <w:startOverride w:val="10"/>
    </w:lvlOverride>
  </w:num>
  <w:num w:numId="28">
    <w:abstractNumId w:val="28"/>
  </w:num>
  <w:num w:numId="29">
    <w:abstractNumId w:val="41"/>
  </w:num>
  <w:num w:numId="30">
    <w:abstractNumId w:val="18"/>
  </w:num>
  <w:num w:numId="31">
    <w:abstractNumId w:val="29"/>
  </w:num>
  <w:num w:numId="32">
    <w:abstractNumId w:val="4"/>
  </w:num>
  <w:num w:numId="33">
    <w:abstractNumId w:val="5"/>
  </w:num>
  <w:num w:numId="34">
    <w:abstractNumId w:val="17"/>
  </w:num>
  <w:num w:numId="35">
    <w:abstractNumId w:val="11"/>
  </w:num>
  <w:num w:numId="36">
    <w:abstractNumId w:val="15"/>
  </w:num>
  <w:num w:numId="37">
    <w:abstractNumId w:val="32"/>
  </w:num>
  <w:num w:numId="38">
    <w:abstractNumId w:val="31"/>
  </w:num>
  <w:num w:numId="39">
    <w:abstractNumId w:val="6"/>
  </w:num>
  <w:num w:numId="40">
    <w:abstractNumId w:val="3"/>
  </w:num>
  <w:num w:numId="41">
    <w:abstractNumId w:val="7"/>
  </w:num>
  <w:num w:numId="42">
    <w:abstractNumId w:val="40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6E49"/>
    <w:rsid w:val="00014BFA"/>
    <w:rsid w:val="00020156"/>
    <w:rsid w:val="0002190E"/>
    <w:rsid w:val="00031329"/>
    <w:rsid w:val="00037761"/>
    <w:rsid w:val="00054BD5"/>
    <w:rsid w:val="0007580A"/>
    <w:rsid w:val="00085EFF"/>
    <w:rsid w:val="00093D59"/>
    <w:rsid w:val="00096420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52AC2"/>
    <w:rsid w:val="0015341F"/>
    <w:rsid w:val="0016310A"/>
    <w:rsid w:val="00164A24"/>
    <w:rsid w:val="00165F92"/>
    <w:rsid w:val="001C67FA"/>
    <w:rsid w:val="001E4667"/>
    <w:rsid w:val="00204C3B"/>
    <w:rsid w:val="00214086"/>
    <w:rsid w:val="0022134E"/>
    <w:rsid w:val="00246CA1"/>
    <w:rsid w:val="00247E54"/>
    <w:rsid w:val="00252267"/>
    <w:rsid w:val="00261D3D"/>
    <w:rsid w:val="0027473B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AA"/>
    <w:rsid w:val="002E6953"/>
    <w:rsid w:val="003115C2"/>
    <w:rsid w:val="00324AE7"/>
    <w:rsid w:val="003655A9"/>
    <w:rsid w:val="00367B5A"/>
    <w:rsid w:val="003A4C61"/>
    <w:rsid w:val="003C5DC4"/>
    <w:rsid w:val="003D1F40"/>
    <w:rsid w:val="003F040B"/>
    <w:rsid w:val="003F632F"/>
    <w:rsid w:val="004013E8"/>
    <w:rsid w:val="00403EB4"/>
    <w:rsid w:val="00411C97"/>
    <w:rsid w:val="00424172"/>
    <w:rsid w:val="00426483"/>
    <w:rsid w:val="0044587B"/>
    <w:rsid w:val="004557F0"/>
    <w:rsid w:val="00463BFE"/>
    <w:rsid w:val="00487686"/>
    <w:rsid w:val="004B67FD"/>
    <w:rsid w:val="004C3969"/>
    <w:rsid w:val="00502EF5"/>
    <w:rsid w:val="005071D9"/>
    <w:rsid w:val="0051424A"/>
    <w:rsid w:val="00522D65"/>
    <w:rsid w:val="005253FF"/>
    <w:rsid w:val="0057357C"/>
    <w:rsid w:val="00587766"/>
    <w:rsid w:val="00593941"/>
    <w:rsid w:val="005969DB"/>
    <w:rsid w:val="005A0CE5"/>
    <w:rsid w:val="005A0D3E"/>
    <w:rsid w:val="005C5EC2"/>
    <w:rsid w:val="005C7574"/>
    <w:rsid w:val="005D0EC1"/>
    <w:rsid w:val="00614FEC"/>
    <w:rsid w:val="0063572E"/>
    <w:rsid w:val="006438F4"/>
    <w:rsid w:val="00647FD5"/>
    <w:rsid w:val="00680242"/>
    <w:rsid w:val="006A2D21"/>
    <w:rsid w:val="006A7FCF"/>
    <w:rsid w:val="006C10A6"/>
    <w:rsid w:val="006C59AE"/>
    <w:rsid w:val="006E1355"/>
    <w:rsid w:val="006F626D"/>
    <w:rsid w:val="007135F3"/>
    <w:rsid w:val="00716555"/>
    <w:rsid w:val="007226F5"/>
    <w:rsid w:val="00726FF4"/>
    <w:rsid w:val="00752703"/>
    <w:rsid w:val="007542A9"/>
    <w:rsid w:val="00787BE8"/>
    <w:rsid w:val="007A440D"/>
    <w:rsid w:val="007B5939"/>
    <w:rsid w:val="007C646F"/>
    <w:rsid w:val="007D642E"/>
    <w:rsid w:val="007E1268"/>
    <w:rsid w:val="007F0941"/>
    <w:rsid w:val="007F1CAD"/>
    <w:rsid w:val="007F56B8"/>
    <w:rsid w:val="007F6401"/>
    <w:rsid w:val="008035E8"/>
    <w:rsid w:val="008049C8"/>
    <w:rsid w:val="00804F42"/>
    <w:rsid w:val="00813F77"/>
    <w:rsid w:val="0082216D"/>
    <w:rsid w:val="00837057"/>
    <w:rsid w:val="0083725E"/>
    <w:rsid w:val="00850AF7"/>
    <w:rsid w:val="00857A99"/>
    <w:rsid w:val="0088047E"/>
    <w:rsid w:val="00890EDF"/>
    <w:rsid w:val="008A1896"/>
    <w:rsid w:val="008B4DF6"/>
    <w:rsid w:val="008C2A3B"/>
    <w:rsid w:val="008C31A1"/>
    <w:rsid w:val="008E35AB"/>
    <w:rsid w:val="008E7CD9"/>
    <w:rsid w:val="008F7A69"/>
    <w:rsid w:val="008F7AD4"/>
    <w:rsid w:val="0093462E"/>
    <w:rsid w:val="0093770C"/>
    <w:rsid w:val="0095218D"/>
    <w:rsid w:val="00953269"/>
    <w:rsid w:val="00960AC5"/>
    <w:rsid w:val="009811A3"/>
    <w:rsid w:val="00985CA9"/>
    <w:rsid w:val="00993487"/>
    <w:rsid w:val="00995315"/>
    <w:rsid w:val="009A427A"/>
    <w:rsid w:val="009A6DF4"/>
    <w:rsid w:val="009B4E20"/>
    <w:rsid w:val="009C300D"/>
    <w:rsid w:val="009D58B4"/>
    <w:rsid w:val="009F1D72"/>
    <w:rsid w:val="009F262D"/>
    <w:rsid w:val="00A05305"/>
    <w:rsid w:val="00A05667"/>
    <w:rsid w:val="00A534F8"/>
    <w:rsid w:val="00A85C6A"/>
    <w:rsid w:val="00A85F4A"/>
    <w:rsid w:val="00AA0BA2"/>
    <w:rsid w:val="00AA2EBC"/>
    <w:rsid w:val="00AB3942"/>
    <w:rsid w:val="00AB6E40"/>
    <w:rsid w:val="00AE337D"/>
    <w:rsid w:val="00AE6E74"/>
    <w:rsid w:val="00AF18F2"/>
    <w:rsid w:val="00B14FB0"/>
    <w:rsid w:val="00B36946"/>
    <w:rsid w:val="00B60664"/>
    <w:rsid w:val="00B83E59"/>
    <w:rsid w:val="00B945C8"/>
    <w:rsid w:val="00BB4AE5"/>
    <w:rsid w:val="00BD30DF"/>
    <w:rsid w:val="00BD3B69"/>
    <w:rsid w:val="00BD3C04"/>
    <w:rsid w:val="00BD6C6B"/>
    <w:rsid w:val="00BF1CA9"/>
    <w:rsid w:val="00C100E3"/>
    <w:rsid w:val="00C149AB"/>
    <w:rsid w:val="00C21B8E"/>
    <w:rsid w:val="00C21D39"/>
    <w:rsid w:val="00C4077A"/>
    <w:rsid w:val="00C5348E"/>
    <w:rsid w:val="00C85D66"/>
    <w:rsid w:val="00C87DC9"/>
    <w:rsid w:val="00CA24E7"/>
    <w:rsid w:val="00CC5B70"/>
    <w:rsid w:val="00CE0C76"/>
    <w:rsid w:val="00CF3D94"/>
    <w:rsid w:val="00D11262"/>
    <w:rsid w:val="00D13026"/>
    <w:rsid w:val="00D3055A"/>
    <w:rsid w:val="00D75530"/>
    <w:rsid w:val="00DA3A52"/>
    <w:rsid w:val="00DA756F"/>
    <w:rsid w:val="00DB1EBD"/>
    <w:rsid w:val="00DB7158"/>
    <w:rsid w:val="00DC3663"/>
    <w:rsid w:val="00DC4B58"/>
    <w:rsid w:val="00DD2CB9"/>
    <w:rsid w:val="00DE0D69"/>
    <w:rsid w:val="00DE177C"/>
    <w:rsid w:val="00DE4896"/>
    <w:rsid w:val="00DE4C68"/>
    <w:rsid w:val="00E06981"/>
    <w:rsid w:val="00E27D5E"/>
    <w:rsid w:val="00E31C2E"/>
    <w:rsid w:val="00E43F00"/>
    <w:rsid w:val="00E450C7"/>
    <w:rsid w:val="00E47EDC"/>
    <w:rsid w:val="00E5326F"/>
    <w:rsid w:val="00E63149"/>
    <w:rsid w:val="00E77E61"/>
    <w:rsid w:val="00E93212"/>
    <w:rsid w:val="00EA5775"/>
    <w:rsid w:val="00EC0AC2"/>
    <w:rsid w:val="00ED27BC"/>
    <w:rsid w:val="00EF5343"/>
    <w:rsid w:val="00F00D95"/>
    <w:rsid w:val="00F21421"/>
    <w:rsid w:val="00F239EC"/>
    <w:rsid w:val="00F41BCE"/>
    <w:rsid w:val="00F47BF2"/>
    <w:rsid w:val="00F74AB2"/>
    <w:rsid w:val="00F75F30"/>
    <w:rsid w:val="00FA7869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6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пк-2</cp:lastModifiedBy>
  <cp:revision>152</cp:revision>
  <dcterms:created xsi:type="dcterms:W3CDTF">2015-05-11T16:56:00Z</dcterms:created>
  <dcterms:modified xsi:type="dcterms:W3CDTF">2019-02-27T15:05:00Z</dcterms:modified>
</cp:coreProperties>
</file>