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2" w:rsidRDefault="00311E12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0021" cy="6459198"/>
            <wp:effectExtent l="19050" t="0" r="1979" b="0"/>
            <wp:docPr id="1" name="Рисунок 1" descr="D:\Documents and Settings\пк-2\Рабочий стол\Мялкиной на сайт февраль 2019\программмы  титульные листы\5 кл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5 кл\Scan2000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32" cy="646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12" w:rsidRDefault="00311E12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Пояснительная записка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Статус документа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Данная  рабочая программа по изобразительному искусству для 5 класса составлена  на основе федерального компонента государственного образовательного стандарта основного общего образования. Программа 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и РАХ  Б. М.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(2013 год издания).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декоративно – 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Рабочая программа соответствует федеральному компоненту государственного образовательного стандарта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(Приказ МО РФ.);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в 5  классе -34 часа, из расчета 1 учебный час.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Стандарт ориентирован на освоение содержания 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Программа «Декоративно — прикладное искусство в жизни человека» для 5 класса —  первый год обучения основной школы, она  строится как продолжение и развитие части этой программы для начальной школы, является целостным интегративным курсом, направленным на развитие ребенка, формирование 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  в разных видах художественно-творческой деятельности: декоративно-прикладной, художественно-конструктивной и проектной.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В содержании уроков входит  составление декоративной композиции  традиционных мотивов гжельской, хохломской, городецкой,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росписи, в создании игрушек в традиции одного из промыслов: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филимоновской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каргопольской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дымковской, составлении эскизов украшений по мотивам Древнего Египта, разработки эскизов коллективных панно и витражей. Сочетание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индивидуальной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и коллективных форм  работ и выполнение </w:t>
      </w: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художественно-творческих  проектов,   позволяет развивать  творческое воображение  и художественно-образное  мышление учащихся и   повысить мотивацию обучения.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Эти три вида художественной деятельности являются основанием для деления визуально – пространственных искусств на виды:  изобразительные — живопись, графика, скульптура; конструктивные – архитектура, дизайн; различные декоративно – прикладные искусства.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по принципу вида художественной деятельности. Выделение принципа художественной деятельности акцентирует перенос внимания не только на произведение искусства, но и на деятельность человека, на выявление его связей с искусством в процессе ежедневной жизни.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 — главный смысловой стержень программы.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Пятый класс посвящен группе декоративных искусств, в которых сохраняется наглядный для детей практический смысл, связь с фольклором и сказкой, с национальными и народными корнями искусства. Конкретное решение программы этого года требует акцентировки местных художественных традиций и промыслов (НРК).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получают представление об изобразительном искусстве как целостном явлении. Это  дает возможность сохранить ценностные аспекты искусства и не свести его изучение к узко технологической стороне.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— зритель) и собственную художественно-творческую деятельность (ученик —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деятельностное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освоение изобразительного искусства.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</w:t>
      </w: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содержательные линии  предмета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 рабочей программе по изобразительному искусству 5класс выделены 4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«Древние корни народного искусства»; «Связь времен в народном искусстве»; «Декор, человек, общество, время»; « Декоративное искусство в современном мире».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Целью художественного воспитания и обучения ребенка в 5-м классе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является формирование представления о декоративно-прикладном искусстве, многообразии художественных культур народов Земли и о единстве представлений народов о духовной красоте человека.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художественными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 5-м классе возрастает значение коллективных работ в учебно-воспитательном процессе. Значительную роль в программе 5-го класса играют музыкальные и литературные произведения, позволяющие создать целостное представление о культуре народа.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Цели обучения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Изучение изобразительного искусства в 5 классе направлено на достижение следующих целей: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развитие </w:t>
      </w:r>
      <w:r w:rsidRPr="00C10207">
        <w:rPr>
          <w:rFonts w:ascii="Times New Roman" w:eastAsia="Times New Roman" w:hAnsi="Times New Roman" w:cs="Times New Roman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освоение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овладение </w:t>
      </w:r>
      <w:r w:rsidRPr="00C10207">
        <w:rPr>
          <w:rFonts w:ascii="Times New Roman" w:eastAsia="Times New Roman" w:hAnsi="Times New Roman" w:cs="Times New Roman"/>
          <w:lang w:eastAsia="ru-RU"/>
        </w:rPr>
        <w:t>элементарными умениями, навыками, способами художественной деятельности;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воспитание </w:t>
      </w:r>
      <w:r w:rsidRPr="00C10207">
        <w:rPr>
          <w:rFonts w:ascii="Times New Roman" w:eastAsia="Times New Roman" w:hAnsi="Times New Roman" w:cs="Times New Roman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Основные принципы программы: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Программа разработана как целостная система введения в художественную культуру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Принцип «от жизни через искусство к жизни»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Принцип целостности и неспешности освоения материала каждой темы.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Принцип единства восприятия и созидания.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Проживание как форма обучения и форма освоения художественного опыта условие постижения искусства.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Развитие художественно – образного мышления, художественного  переживания ведёт к жестокому отказу от выполнения заданий по схемам, образцам, по заданному стереотипу.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Формой проведения занятий по программе является урок.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Технология обучения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Основные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связи осуществляются с уроками музыки и литературы, при прохождении отдельных тем  используются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Общие учебные умения, навыки и способы деятельности: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Учащиеся должны знать:</w:t>
      </w:r>
    </w:p>
    <w:p w:rsidR="007B1507" w:rsidRPr="00C10207" w:rsidRDefault="007B1507" w:rsidP="007B1507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истоки и специфику образного языка декоративно-прикладного искусства;</w:t>
      </w:r>
    </w:p>
    <w:p w:rsidR="007B1507" w:rsidRPr="00C10207" w:rsidRDefault="007B1507" w:rsidP="007B1507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7B1507" w:rsidRPr="00C10207" w:rsidRDefault="007B1507" w:rsidP="007B1507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семантическое значение традиционных образов, мотивов (древо жизни, конь, птица, солярные знаки);</w:t>
      </w:r>
    </w:p>
    <w:p w:rsidR="007B1507" w:rsidRPr="00C10207" w:rsidRDefault="007B1507" w:rsidP="007B1507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Полхов-Майдан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Борисовская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керамика).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Учащиеся должны уметь:</w:t>
      </w:r>
    </w:p>
    <w:p w:rsidR="007B1507" w:rsidRPr="00C10207" w:rsidRDefault="007B1507" w:rsidP="007B1507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.);</w:t>
      </w:r>
    </w:p>
    <w:p w:rsidR="007B1507" w:rsidRPr="00C10207" w:rsidRDefault="007B1507" w:rsidP="007B1507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7B1507" w:rsidRPr="00C10207" w:rsidRDefault="007B1507" w:rsidP="007B1507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процессе практической работы на уроках учащиеся должны:</w:t>
      </w:r>
    </w:p>
    <w:p w:rsidR="007B1507" w:rsidRPr="00C10207" w:rsidRDefault="007B1507" w:rsidP="007B1507">
      <w:pPr>
        <w:numPr>
          <w:ilvl w:val="0"/>
          <w:numId w:val="4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умело пользоваться языком декоративно-прикладного искусства, принципами декоративного обобщения;</w:t>
      </w:r>
    </w:p>
    <w:p w:rsidR="007B1507" w:rsidRPr="00C10207" w:rsidRDefault="007B1507" w:rsidP="007B1507">
      <w:pPr>
        <w:numPr>
          <w:ilvl w:val="0"/>
          <w:numId w:val="4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передавать единство формы и декора (на доступном для данного возраста уровне);</w:t>
      </w:r>
    </w:p>
    <w:p w:rsidR="007B1507" w:rsidRPr="00C10207" w:rsidRDefault="007B1507" w:rsidP="007B1507">
      <w:pPr>
        <w:numPr>
          <w:ilvl w:val="0"/>
          <w:numId w:val="4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7B1507" w:rsidRPr="00C10207" w:rsidRDefault="007B1507" w:rsidP="007B1507">
      <w:pPr>
        <w:numPr>
          <w:ilvl w:val="0"/>
          <w:numId w:val="4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7B1507" w:rsidRPr="00C10207" w:rsidRDefault="007B1507" w:rsidP="007B1507">
      <w:pPr>
        <w:numPr>
          <w:ilvl w:val="0"/>
          <w:numId w:val="4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B1507" w:rsidRPr="00C10207" w:rsidRDefault="007B1507" w:rsidP="007B1507">
      <w:pPr>
        <w:numPr>
          <w:ilvl w:val="0"/>
          <w:numId w:val="4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владеть навыком работы в конкретном материале, витраж, мозаика батик, роспись и т.п.).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Владеть компетенциями: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коммуникативной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, личностного саморазвития, ценностно-ориентационной, рефлексивной.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Формы контроля знаний, умений, навыков (текущего, рубежного, итогового)</w:t>
      </w:r>
      <w:proofErr w:type="gramStart"/>
      <w:r w:rsidRPr="00080C2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.</w:t>
      </w:r>
      <w:proofErr w:type="gramEnd"/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Критерии и нормы оценки ЗУН </w:t>
      </w:r>
      <w:proofErr w:type="gramStart"/>
      <w:r w:rsidRPr="00080C2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обучающихся</w:t>
      </w:r>
      <w:proofErr w:type="gramEnd"/>
    </w:p>
    <w:p w:rsidR="007B1507" w:rsidRPr="00C10207" w:rsidRDefault="007B1507" w:rsidP="007B1507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 xml:space="preserve">Имеются в наличии художественные материалы, в полном объеме выполнялась объемная поисково-исследовательская деятельность в форме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, рефератов и др., активно велась самостоятельно-творческая художественная деятельность</w:t>
      </w:r>
    </w:p>
    <w:p w:rsidR="007B1507" w:rsidRPr="00C10207" w:rsidRDefault="007B1507" w:rsidP="007B1507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Проявляет эмоциональное отношение к воспринимаемому и изображаемому явлению, доминирует внутренняя мотивация, которая доставляет удовольствие от работы</w:t>
      </w:r>
    </w:p>
    <w:p w:rsidR="007B1507" w:rsidRPr="00C10207" w:rsidRDefault="007B1507" w:rsidP="007B1507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Наличие волевых качеств личности, обеспечивающих практическую реализацию творческих замыслов, наличие упорства и настойчивости в поисках решения нового произведения, его интерпретация</w:t>
      </w:r>
    </w:p>
    <w:p w:rsidR="007B1507" w:rsidRPr="00C10207" w:rsidRDefault="007B1507" w:rsidP="007B1507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Постоянная потребность к творчеству, интерес, выраженный в систематических выполнениях домашних и иных творческих работ</w:t>
      </w:r>
    </w:p>
    <w:p w:rsidR="007B1507" w:rsidRPr="00C10207" w:rsidRDefault="007B1507" w:rsidP="007B1507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Переданы чувства формы и фактуры. Образное решение сюжета с применением цветовых колористических сочетаний цветов, решено эмоционально-цветовое исполнение замысла</w:t>
      </w:r>
    </w:p>
    <w:p w:rsidR="007B1507" w:rsidRPr="00C10207" w:rsidRDefault="007B1507" w:rsidP="007B1507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Соответствие выбранной художественной техники темы замысла, разнообразие выразительных средств</w:t>
      </w:r>
    </w:p>
    <w:p w:rsidR="007B1507" w:rsidRPr="00C10207" w:rsidRDefault="007B1507" w:rsidP="007B1507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Присутствие оригинальности и индивидуальности в работе, выраженное через нешаблонное решение сюжета, доминирование своей точки зрения на решение заданной темы</w:t>
      </w:r>
    </w:p>
    <w:p w:rsidR="007B1507" w:rsidRPr="00C10207" w:rsidRDefault="007B1507" w:rsidP="007B1507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Адекватно развитая самооценка учащимся своей познавательно-созидательной деятельности (учащийся объективно оценивает свои успехи на уроке и обоснованно дает им характеристику)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Формы контроля уровня </w:t>
      </w:r>
      <w:proofErr w:type="spell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обученности</w:t>
      </w:r>
      <w:proofErr w:type="spell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7B1507" w:rsidRPr="00C10207" w:rsidRDefault="007B1507" w:rsidP="007B1507">
      <w:pPr>
        <w:numPr>
          <w:ilvl w:val="0"/>
          <w:numId w:val="6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Викторины</w:t>
      </w:r>
    </w:p>
    <w:p w:rsidR="007B1507" w:rsidRPr="00C10207" w:rsidRDefault="007B1507" w:rsidP="007B1507">
      <w:pPr>
        <w:numPr>
          <w:ilvl w:val="0"/>
          <w:numId w:val="6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Кроссворды</w:t>
      </w:r>
    </w:p>
    <w:p w:rsidR="007B1507" w:rsidRPr="00C10207" w:rsidRDefault="007B1507" w:rsidP="007B1507">
      <w:pPr>
        <w:numPr>
          <w:ilvl w:val="0"/>
          <w:numId w:val="6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Отчетные выставки творческих (индивидуальных и коллективных) работ</w:t>
      </w:r>
    </w:p>
    <w:p w:rsidR="007B1507" w:rsidRPr="00C10207" w:rsidRDefault="007B1507" w:rsidP="007B1507">
      <w:pPr>
        <w:numPr>
          <w:ilvl w:val="0"/>
          <w:numId w:val="6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Тестирование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Стартовый контроль в начале года. Он определяет исходный уровень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Практическая работа или тест.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Рубежный контроль выполняет этапное подведение итогов за четверть после прохождения тем четвертей в форме выставки или теста.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Заключительный контроль. Методы диагностики —  конкурс рисунков, итоговая выставка рисунков, проект, викторина, тест.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Система контроля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Выявление уровня овладения учащимися образовательными результатами через систему контроля и включает:</w:t>
      </w:r>
    </w:p>
    <w:p w:rsidR="007B1507" w:rsidRPr="00C10207" w:rsidRDefault="007B1507" w:rsidP="007B1507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учительский контроль</w:t>
      </w:r>
    </w:p>
    <w:p w:rsidR="007B1507" w:rsidRPr="00C10207" w:rsidRDefault="007B1507" w:rsidP="007B1507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самоконтроль</w:t>
      </w:r>
    </w:p>
    <w:p w:rsidR="007B1507" w:rsidRPr="00C10207" w:rsidRDefault="007B1507" w:rsidP="007B1507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взаимоконтроль учащихся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Критерии оценки устных индивидуальных и фронтальных ответов</w:t>
      </w:r>
      <w:r w:rsidRPr="00C10207">
        <w:rPr>
          <w:rFonts w:ascii="Times New Roman" w:eastAsia="Times New Roman" w:hAnsi="Times New Roman" w:cs="Times New Roman"/>
          <w:lang w:eastAsia="ru-RU"/>
        </w:rPr>
        <w:t>: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— Активность участия.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— Умение собеседника прочувствовать суть вопроса.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— Искренность ответов, их развернутость, образность, аргументированность.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— Самостоятельность.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— Оригинальность суждений.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Критерии и система оценки творческой работы: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: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—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—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— 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Критерии оценивания детских работ по Изобразительному искусству следующие: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«отлично»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—  работа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«хорошо»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 — работа выполнена в соответствии вышеназванным требованиям, в ней раскрыта  поставленная проблема, однако, выводы сформулированы не четко, не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достаточно раскрыто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 теоретическое  и, – или практическое значение выполненной работы.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«удовлетворительно»-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работа выполнена в соответствии вышеназванным требованиям, в ней не достаточно четко сформулирована проблема,  выводы сформулированы не четко, не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достаточно раскрыто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ее теоретическое  и, – или практическое значение.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«неудовлетворительно»- работа не выполнена в соответствии с вышеназванными требованиями.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Место предмета в базисном учебном плане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отводится 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34 часов</w:t>
      </w:r>
      <w:r w:rsidRPr="00C10207">
        <w:rPr>
          <w:rFonts w:ascii="Times New Roman" w:eastAsia="Times New Roman" w:hAnsi="Times New Roman" w:cs="Times New Roman"/>
          <w:lang w:eastAsia="ru-RU"/>
        </w:rPr>
        <w:t>. Рабочая программа по предмету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«Изобразительное искусство»  5 класс</w:t>
      </w:r>
      <w:r w:rsidR="00BD5D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разработана на основе учебно-методического комплекта «Школа России», а именно авторской программы Б. М.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 Л. А.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Неменской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</w:t>
      </w:r>
    </w:p>
    <w:p w:rsidR="007B15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</w:t>
      </w:r>
      <w:r>
        <w:rPr>
          <w:rFonts w:ascii="Times New Roman" w:eastAsia="Times New Roman" w:hAnsi="Times New Roman" w:cs="Times New Roman"/>
          <w:lang w:eastAsia="ru-RU"/>
        </w:rPr>
        <w:t>тивная и самостоятельная работ.</w:t>
      </w:r>
      <w:proofErr w:type="gramEnd"/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II. Личностные, </w:t>
      </w:r>
      <w:proofErr w:type="spell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предметные результаты освоения учебного предмета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B1507" w:rsidRPr="00C10207" w:rsidRDefault="007B1507" w:rsidP="007B1507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B1507" w:rsidRPr="00C10207" w:rsidRDefault="007B1507" w:rsidP="007B1507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7B1507" w:rsidRPr="00C10207" w:rsidRDefault="007B1507" w:rsidP="007B1507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B1507" w:rsidRPr="00C10207" w:rsidRDefault="007B1507" w:rsidP="007B1507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B1507" w:rsidRPr="00C10207" w:rsidRDefault="007B1507" w:rsidP="007B1507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1507" w:rsidRPr="00C10207" w:rsidRDefault="007B1507" w:rsidP="007B1507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B1507" w:rsidRPr="00C10207" w:rsidRDefault="007B1507" w:rsidP="007B1507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1507" w:rsidRPr="00C10207" w:rsidRDefault="007B1507" w:rsidP="007B1507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характеризуют уровень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B1507" w:rsidRPr="00C10207" w:rsidRDefault="007B1507" w:rsidP="007B1507">
      <w:pPr>
        <w:numPr>
          <w:ilvl w:val="0"/>
          <w:numId w:val="9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B1507" w:rsidRPr="00C10207" w:rsidRDefault="007B1507" w:rsidP="007B1507">
      <w:pPr>
        <w:numPr>
          <w:ilvl w:val="0"/>
          <w:numId w:val="9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эффективныеспособы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решения учебных и познавательных задач;</w:t>
      </w:r>
    </w:p>
    <w:p w:rsidR="007B1507" w:rsidRPr="00C10207" w:rsidRDefault="007B1507" w:rsidP="007B1507">
      <w:pPr>
        <w:numPr>
          <w:ilvl w:val="0"/>
          <w:numId w:val="9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1507" w:rsidRPr="00C10207" w:rsidRDefault="007B1507" w:rsidP="007B1507">
      <w:pPr>
        <w:numPr>
          <w:ilvl w:val="0"/>
          <w:numId w:val="9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B1507" w:rsidRPr="00C10207" w:rsidRDefault="007B1507" w:rsidP="007B1507">
      <w:pPr>
        <w:numPr>
          <w:ilvl w:val="0"/>
          <w:numId w:val="9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1507" w:rsidRPr="00C10207" w:rsidRDefault="007B1507" w:rsidP="007B1507">
      <w:pPr>
        <w:numPr>
          <w:ilvl w:val="0"/>
          <w:numId w:val="9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B1507" w:rsidRPr="00C10207" w:rsidRDefault="007B1507" w:rsidP="007B1507">
      <w:pPr>
        <w:numPr>
          <w:ilvl w:val="0"/>
          <w:numId w:val="10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B1507" w:rsidRPr="00C10207" w:rsidRDefault="007B1507" w:rsidP="007B1507">
      <w:pPr>
        <w:numPr>
          <w:ilvl w:val="0"/>
          <w:numId w:val="10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B1507" w:rsidRPr="00C10207" w:rsidRDefault="007B1507" w:rsidP="007B1507">
      <w:pPr>
        <w:numPr>
          <w:ilvl w:val="0"/>
          <w:numId w:val="10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B1507" w:rsidRPr="00C10207" w:rsidRDefault="007B1507" w:rsidP="007B1507">
      <w:pPr>
        <w:numPr>
          <w:ilvl w:val="0"/>
          <w:numId w:val="10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B1507" w:rsidRPr="00C10207" w:rsidRDefault="007B1507" w:rsidP="007B1507">
      <w:pPr>
        <w:numPr>
          <w:ilvl w:val="0"/>
          <w:numId w:val="10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7B1507" w:rsidRPr="00C10207" w:rsidRDefault="007B1507" w:rsidP="007B1507">
      <w:pPr>
        <w:numPr>
          <w:ilvl w:val="0"/>
          <w:numId w:val="10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цифровая фотография, видеозапись, компьютерная графика, мультипликация и анимация);</w:t>
      </w:r>
    </w:p>
    <w:p w:rsidR="007B1507" w:rsidRPr="00C10207" w:rsidRDefault="007B1507" w:rsidP="007B1507">
      <w:pPr>
        <w:numPr>
          <w:ilvl w:val="0"/>
          <w:numId w:val="10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B1507" w:rsidRPr="00C10207" w:rsidRDefault="007B1507" w:rsidP="007B1507">
      <w:pPr>
        <w:numPr>
          <w:ilvl w:val="0"/>
          <w:numId w:val="10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7B1507" w:rsidRPr="00C10207" w:rsidRDefault="007B1507" w:rsidP="007B1507">
      <w:pPr>
        <w:numPr>
          <w:ilvl w:val="0"/>
          <w:numId w:val="10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 по изобразительному искусству 5 класс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Рабочая программа рассматривает следующее распределение учебного материала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 по изобразительному искусству    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5  класс.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2371"/>
        <w:gridCol w:w="993"/>
        <w:gridCol w:w="1703"/>
        <w:gridCol w:w="1839"/>
        <w:gridCol w:w="1724"/>
      </w:tblGrid>
      <w:tr w:rsidR="007B1507" w:rsidRPr="00C10207" w:rsidTr="00AE235B">
        <w:trPr>
          <w:tblCellSpacing w:w="15" w:type="dxa"/>
        </w:trPr>
        <w:tc>
          <w:tcPr>
            <w:tcW w:w="1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C10207" w:rsidRPr="00C10207" w:rsidRDefault="007B1507" w:rsidP="00AE235B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 </w:t>
            </w:r>
            <w:proofErr w:type="gramStart"/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7B1507" w:rsidRPr="00C10207" w:rsidTr="00AE235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лабораторно-практические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контрольные</w:t>
            </w:r>
          </w:p>
          <w:p w:rsidR="00C10207" w:rsidRPr="00C10207" w:rsidRDefault="007B1507" w:rsidP="00AE235B">
            <w:pPr>
              <w:spacing w:before="24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7B1507" w:rsidRPr="00C10207" w:rsidTr="00AE235B">
        <w:trPr>
          <w:tblCellSpacing w:w="15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«Древние корни народного искусства»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1507" w:rsidRPr="00C10207" w:rsidTr="00AE235B">
        <w:trPr>
          <w:tblCellSpacing w:w="15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«Связь времен в народном искусстве»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1507" w:rsidRPr="00C10207" w:rsidTr="00AE235B">
        <w:trPr>
          <w:tblCellSpacing w:w="15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Декор, человек, общество, время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часов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1507" w:rsidRPr="00C10207" w:rsidTr="00AE235B">
        <w:trPr>
          <w:tblCellSpacing w:w="15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7B1507" w:rsidRPr="00C10207" w:rsidTr="00AE235B">
        <w:trPr>
          <w:tblCellSpacing w:w="15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III.   Содержание тем  курса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Декоративно-прикладное искусство в жизни человека-34 часов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Изучение народного творчества и традиций преемственности духовной культуры России. Развитие творческих способностей  и совершенствование навыков постижения средств декоративно —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 четверти: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«Древние корни народного искусства» </w:t>
      </w:r>
      <w:proofErr w:type="gram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8 ч)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1). Древние образы в народном искусстве. Символика цвета и формы.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2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Декор русской избы.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Дом – мир, обжитой человеком, образ освоенного пространства. Дом, как микрокосмос. Избы севера и средней полосы   России. Единство конструкции и декора в традиционном русском жилище.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3).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Внутренний мир русской избы.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Деревенский мудро устроенный быт. Устройство внутреннего пространства крестьянского дома, его символика (потолок-небо, по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л-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Конструкция, декор предметов народного быта и труда.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5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Конструкция, декор предметов народного быта и труда.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Образы и мотивы в орнаментах русской народной вышивки.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Крестьянская вышивка – хранительница древнейших образов и мотивов, условность языка орнамента, его символическое значение.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7).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Современное повседневное декоративное искусство. Что такое дизайн?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Польза, красота, практичность предметов быта. Понятие дизайна.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8)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Диагностическая работа по теме «Древние корни народного искусства»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II четверти: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«Связь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времен в народном искусстве» (9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Включение детей  в поисковые группы по изучению  традиционных народных художественных промыслов России (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Хохломы, Гжели). При знакомстве учащихся с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филимоновской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дымковской,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каргопольской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народными глиняными игрушками, следует обратить внимание на живучесть в них древнейших образов: коня, птицы, бабы.</w:t>
      </w:r>
    </w:p>
    <w:p w:rsidR="007B1507" w:rsidRPr="00C10207" w:rsidRDefault="007B1507" w:rsidP="007B1507">
      <w:pPr>
        <w:numPr>
          <w:ilvl w:val="0"/>
          <w:numId w:val="11"/>
        </w:numPr>
        <w:shd w:val="clear" w:color="auto" w:fill="FFFFFF"/>
        <w:spacing w:before="240"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Древние образы в современных народных игрушках.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numPr>
          <w:ilvl w:val="0"/>
          <w:numId w:val="12"/>
        </w:numPr>
        <w:shd w:val="clear" w:color="auto" w:fill="FFFFFF"/>
        <w:spacing w:before="240"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Лепка и роспись собственной модели игрушки.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Единство формы и декора. Особенности цветового строя, основные декоративные элементы росписи игрушек.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3).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Народные промыслы. Их истоки и современное развитие.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Традиционные народные промыслы – гордость и достояние национальной отечественной культуры. Промыслы как искусство художественного сувенира.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Синие цветы Гжели.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7B1507" w:rsidRPr="00C10207" w:rsidRDefault="007B1507" w:rsidP="007B1507">
      <w:pPr>
        <w:numPr>
          <w:ilvl w:val="0"/>
          <w:numId w:val="13"/>
        </w:numPr>
        <w:shd w:val="clear" w:color="auto" w:fill="FFFFFF"/>
        <w:spacing w:before="240"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Жостовские</w:t>
      </w:r>
      <w:proofErr w:type="spell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 букеты.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развития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. Значение промысла для отечественной народной культуры. Природные мотивы в изделиях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жостовских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мастеров.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Хохлома.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7)Истоки Городца. Роспись разделочных досок.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       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развития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городца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Значение промысла для отечественной народной культуры.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Природные        мотивы в изделиях городецких мастеров.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8)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Диагностическая работа «Связь времен в народном искусстве»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(практика).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III четверти: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«Декор – человек, общество, время» (10 ч)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    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Ознакомление с гербами и эмблемами Белгородской области, 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1)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Роль декоративного искусства в эпоху Древнего Египта.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Украшения в жизни древних обществ. Символы и образы.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Подчеркивание власти, могущества, знатности египетских фараонов с помощью декоративного искусства.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2)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Орнамент, цвет, знаки </w:t>
      </w:r>
      <w:proofErr w:type="gram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–с</w:t>
      </w:r>
      <w:proofErr w:type="gram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имволы в декоративном искусстве Древнего Египта. Маска фараона Тутанхамона, саркофаг.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Символика элементов декора в произведениях Древнего Египта, их связь с мировоззрением египтян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изображение лотоса, жука-скарабея, священной кобры, ладьи вечности,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глаза-уаджета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и др.).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3)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Декоративное искусство Древней Греции. Костюм эпохи Древней Греции.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Легенды и мифы Древней Греции.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5)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Греческая керамика. Живопись на вазах.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Сюжеты росписи на древнегреческих вазах.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Одежда говорит о человеке.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Одежда, костюм не только служат практическим целям, но и являются особым знаком- знаком положения  человека в обществе и его роли в обществе. Средневековая одежда.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C10207">
        <w:rPr>
          <w:rFonts w:ascii="Times New Roman" w:eastAsia="Times New Roman" w:hAnsi="Times New Roman" w:cs="Times New Roman"/>
          <w:lang w:eastAsia="ru-RU"/>
        </w:rPr>
        <w:t>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 чем рассказывают гербы. Что такое эмблемы, зачем они нужны людям.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C10207">
        <w:rPr>
          <w:rFonts w:ascii="Times New Roman" w:eastAsia="Times New Roman" w:hAnsi="Times New Roman" w:cs="Times New Roman"/>
          <w:lang w:eastAsia="ru-RU"/>
        </w:rPr>
        <w:t>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Обобщающий урок по теме «Декор- человек, общество, время» </w:t>
      </w:r>
      <w:r w:rsidRPr="00C10207">
        <w:rPr>
          <w:rFonts w:ascii="Times New Roman" w:eastAsia="Times New Roman" w:hAnsi="Times New Roman" w:cs="Times New Roman"/>
          <w:lang w:eastAsia="ru-RU"/>
        </w:rPr>
        <w:t>(практика).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IV четверти: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«Декоративное </w:t>
      </w:r>
      <w:r>
        <w:rPr>
          <w:rFonts w:ascii="Times New Roman" w:eastAsia="Times New Roman" w:hAnsi="Times New Roman" w:cs="Times New Roman"/>
          <w:lang w:eastAsia="ru-RU"/>
        </w:rPr>
        <w:t>искусство в современном мире» (7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 ч)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1)Народная праздничная одежда.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Народный праздничный костюм – целостный художественный образ. Северорусский комплекс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в основе сарафан) и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Южнорусский (в основе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панева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) комплекс женской одежды. Рубаха – основа мужской и женской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костюмов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азнообразие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2)Изготовление куклы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в русском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куклы-берегини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Вышивка в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3)Изготовление куклы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в русском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куклы-берегини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Вышивка в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4)Эскиз русского народного костюма.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Создание эскизов народного праздничного костюма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5)Эскиз русского народного костюма.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Создание эскизов народного праздничного костюма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6)Праздничные народные гулянья. Масленица. Коллективная работа.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Народные традиции и праздники. Изготовление панно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7)Праздничные народные гулянья. Иван Купала. Коллективная работа.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Народные традиции и праздники. Изготовление панно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8)Человек и мода.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Выполнение творческих работ в различных материалах и техниках.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0A0F16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A0F1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образовательного процесса </w:t>
      </w:r>
    </w:p>
    <w:p w:rsidR="007B1507" w:rsidRDefault="007B1507" w:rsidP="007B1507">
      <w:pPr>
        <w:spacing w:before="24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оборудование кабинета</w:t>
      </w:r>
      <w:r w:rsidRPr="000A0F16">
        <w:rPr>
          <w:rFonts w:ascii="Times New Roman" w:hAnsi="Times New Roman" w:cs="Times New Roman"/>
        </w:rPr>
        <w:t>: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- компьютер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- </w:t>
      </w:r>
      <w:proofErr w:type="spellStart"/>
      <w:r w:rsidRPr="000A0F16">
        <w:rPr>
          <w:rFonts w:ascii="Times New Roman" w:hAnsi="Times New Roman" w:cs="Times New Roman"/>
        </w:rPr>
        <w:t>мультимедиапроектор</w:t>
      </w:r>
      <w:proofErr w:type="spellEnd"/>
      <w:r w:rsidRPr="000A0F16">
        <w:rPr>
          <w:rFonts w:ascii="Times New Roman" w:hAnsi="Times New Roman" w:cs="Times New Roman"/>
        </w:rPr>
        <w:t xml:space="preserve"> 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- доступ в Интернет 5 класс 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</w:p>
    <w:p w:rsidR="007B1507" w:rsidRPr="000A0F16" w:rsidRDefault="007B1507" w:rsidP="007B1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16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</w:t>
      </w: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Примерные программы по ученым предметам. Изобра</w:t>
      </w:r>
      <w:r>
        <w:rPr>
          <w:rFonts w:ascii="Times New Roman" w:hAnsi="Times New Roman" w:cs="Times New Roman"/>
        </w:rPr>
        <w:t>зительное искусство, 5-7 классы,</w:t>
      </w:r>
      <w:r w:rsidRPr="000A0F16">
        <w:rPr>
          <w:rFonts w:ascii="Times New Roman" w:hAnsi="Times New Roman" w:cs="Times New Roman"/>
        </w:rPr>
        <w:t xml:space="preserve"> проект. – 2-е изд.-м.: Просвещение, 2011.-176с</w:t>
      </w:r>
      <w:proofErr w:type="gramStart"/>
      <w:r w:rsidRPr="000A0F16">
        <w:rPr>
          <w:rFonts w:ascii="Times New Roman" w:hAnsi="Times New Roman" w:cs="Times New Roman"/>
        </w:rPr>
        <w:t>.-</w:t>
      </w:r>
      <w:proofErr w:type="gramEnd"/>
      <w:r w:rsidRPr="000A0F16">
        <w:rPr>
          <w:rFonts w:ascii="Times New Roman" w:hAnsi="Times New Roman" w:cs="Times New Roman"/>
        </w:rPr>
        <w:t xml:space="preserve">(стандарты второго поколения). ISBN 978-5-09-025696-4 </w:t>
      </w:r>
    </w:p>
    <w:p w:rsidR="007B1507" w:rsidRDefault="007B1507" w:rsidP="007B1507">
      <w:pPr>
        <w:spacing w:before="24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Изобразительное искусство. Рабочие программы. Предметная лини учебников под редакцией </w:t>
      </w:r>
      <w:proofErr w:type="spellStart"/>
      <w:r w:rsidRPr="000A0F16">
        <w:rPr>
          <w:rFonts w:ascii="Times New Roman" w:hAnsi="Times New Roman" w:cs="Times New Roman"/>
        </w:rPr>
        <w:t>Б.М.Неменского</w:t>
      </w:r>
      <w:proofErr w:type="spellEnd"/>
      <w:r w:rsidRPr="000A0F16">
        <w:rPr>
          <w:rFonts w:ascii="Times New Roman" w:hAnsi="Times New Roman" w:cs="Times New Roman"/>
        </w:rPr>
        <w:t xml:space="preserve">. 5-9 классы: пособие для учителей </w:t>
      </w:r>
      <w:proofErr w:type="spellStart"/>
      <w:r w:rsidRPr="000A0F16">
        <w:rPr>
          <w:rFonts w:ascii="Times New Roman" w:hAnsi="Times New Roman" w:cs="Times New Roman"/>
        </w:rPr>
        <w:t>общеобразоват</w:t>
      </w:r>
      <w:proofErr w:type="gramStart"/>
      <w:r w:rsidRPr="000A0F16">
        <w:rPr>
          <w:rFonts w:ascii="Times New Roman" w:hAnsi="Times New Roman" w:cs="Times New Roman"/>
        </w:rPr>
        <w:t>.у</w:t>
      </w:r>
      <w:proofErr w:type="gramEnd"/>
      <w:r w:rsidRPr="000A0F16">
        <w:rPr>
          <w:rFonts w:ascii="Times New Roman" w:hAnsi="Times New Roman" w:cs="Times New Roman"/>
        </w:rPr>
        <w:t>чреждений</w:t>
      </w:r>
      <w:proofErr w:type="spellEnd"/>
      <w:r w:rsidRPr="000A0F16">
        <w:rPr>
          <w:rFonts w:ascii="Times New Roman" w:hAnsi="Times New Roman" w:cs="Times New Roman"/>
        </w:rPr>
        <w:t xml:space="preserve">/ </w:t>
      </w:r>
      <w:proofErr w:type="spellStart"/>
      <w:r w:rsidRPr="000A0F16">
        <w:rPr>
          <w:rFonts w:ascii="Times New Roman" w:hAnsi="Times New Roman" w:cs="Times New Roman"/>
        </w:rPr>
        <w:t>Б.М.Неменский</w:t>
      </w:r>
      <w:proofErr w:type="spellEnd"/>
      <w:r w:rsidRPr="000A0F16">
        <w:rPr>
          <w:rFonts w:ascii="Times New Roman" w:hAnsi="Times New Roman" w:cs="Times New Roman"/>
        </w:rPr>
        <w:t xml:space="preserve">, </w:t>
      </w:r>
      <w:proofErr w:type="spellStart"/>
      <w:r w:rsidRPr="000A0F16">
        <w:rPr>
          <w:rFonts w:ascii="Times New Roman" w:hAnsi="Times New Roman" w:cs="Times New Roman"/>
        </w:rPr>
        <w:t>Л.А.Неменская</w:t>
      </w:r>
      <w:proofErr w:type="spellEnd"/>
      <w:r w:rsidRPr="000A0F16">
        <w:rPr>
          <w:rFonts w:ascii="Times New Roman" w:hAnsi="Times New Roman" w:cs="Times New Roman"/>
        </w:rPr>
        <w:t xml:space="preserve">, Н.А.Горяева, А.С.Питерских. –М.: Просвещение, 2011.- 129с. ISBN 978-5-09-021500-8 </w:t>
      </w:r>
    </w:p>
    <w:p w:rsidR="007B1507" w:rsidRDefault="007B1507" w:rsidP="007B1507">
      <w:pPr>
        <w:spacing w:before="24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Изобразительное искусство, 5 класс, поурочные планы по программе </w:t>
      </w:r>
      <w:proofErr w:type="spellStart"/>
      <w:r w:rsidRPr="000A0F16">
        <w:rPr>
          <w:rFonts w:ascii="Times New Roman" w:hAnsi="Times New Roman" w:cs="Times New Roman"/>
        </w:rPr>
        <w:t>Б.М.Неменского</w:t>
      </w:r>
      <w:proofErr w:type="spellEnd"/>
      <w:r w:rsidRPr="000A0F16">
        <w:rPr>
          <w:rFonts w:ascii="Times New Roman" w:hAnsi="Times New Roman" w:cs="Times New Roman"/>
        </w:rPr>
        <w:t>, Волгоград: Учитель, 207.-170с. Образовательные цифровые и интернет-ресурсы</w:t>
      </w:r>
    </w:p>
    <w:p w:rsidR="007B1507" w:rsidRPr="000A0F16" w:rsidRDefault="007B1507" w:rsidP="007B150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16">
        <w:rPr>
          <w:rFonts w:ascii="Times New Roman" w:hAnsi="Times New Roman" w:cs="Times New Roman"/>
          <w:b/>
          <w:sz w:val="24"/>
          <w:szCs w:val="24"/>
        </w:rPr>
        <w:t>Презентация: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</w:t>
      </w: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Городец 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Декор русской избы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</w:t>
      </w: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Декоративное искусство в современном мире 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Деревянное зодчество Руси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</w:t>
      </w: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Древние образы 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История игрушки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</w:t>
      </w: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Крестьянская изба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</w:t>
      </w: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Масленица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</w:t>
      </w: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Народный праздничный костюм </w:t>
      </w:r>
    </w:p>
    <w:p w:rsidR="007B1507" w:rsidRPr="000A0F16" w:rsidRDefault="007B1507" w:rsidP="007B150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16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учителя 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Изобразительное искусство, 5 класс, поурочные планы по программе </w:t>
      </w:r>
      <w:proofErr w:type="spellStart"/>
      <w:r w:rsidRPr="000A0F16">
        <w:rPr>
          <w:rFonts w:ascii="Times New Roman" w:hAnsi="Times New Roman" w:cs="Times New Roman"/>
        </w:rPr>
        <w:t>Б.М.Неменского</w:t>
      </w:r>
      <w:proofErr w:type="spellEnd"/>
      <w:r w:rsidRPr="000A0F16">
        <w:rPr>
          <w:rFonts w:ascii="Times New Roman" w:hAnsi="Times New Roman" w:cs="Times New Roman"/>
        </w:rPr>
        <w:t>, Волгоград: Учитель, 2007.-170с. ISBN 5-7057-0786-X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t xml:space="preserve"> </w:t>
      </w: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Примерные программы по ученым предметам. Изобразительное искусство, 5-7 классы. Музыка, 5-7 классы. Искусство. 8-9 классы: проект. – 2-е изд.-м.: Просвещение, 2011.-176с</w:t>
      </w:r>
      <w:proofErr w:type="gramStart"/>
      <w:r w:rsidRPr="000A0F16">
        <w:rPr>
          <w:rFonts w:ascii="Times New Roman" w:hAnsi="Times New Roman" w:cs="Times New Roman"/>
        </w:rPr>
        <w:t>.-</w:t>
      </w:r>
      <w:proofErr w:type="gramEnd"/>
      <w:r w:rsidRPr="000A0F16">
        <w:rPr>
          <w:rFonts w:ascii="Times New Roman" w:hAnsi="Times New Roman" w:cs="Times New Roman"/>
        </w:rPr>
        <w:t>(стандарты второго поколения). ISBN 978-5-09-025696-4</w:t>
      </w:r>
    </w:p>
    <w:p w:rsidR="007B1507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sym w:font="Symbol" w:char="F0B7"/>
      </w:r>
      <w:r w:rsidRPr="000A0F16">
        <w:rPr>
          <w:rFonts w:ascii="Times New Roman" w:hAnsi="Times New Roman" w:cs="Times New Roman"/>
        </w:rPr>
        <w:t xml:space="preserve"> Изобразительное искусство. Рабочие программы. Предметная лини учебников под редакцией </w:t>
      </w:r>
      <w:proofErr w:type="spellStart"/>
      <w:r w:rsidRPr="000A0F16">
        <w:rPr>
          <w:rFonts w:ascii="Times New Roman" w:hAnsi="Times New Roman" w:cs="Times New Roman"/>
        </w:rPr>
        <w:t>Б.М.Неменского</w:t>
      </w:r>
      <w:proofErr w:type="spellEnd"/>
      <w:r w:rsidRPr="000A0F16">
        <w:rPr>
          <w:rFonts w:ascii="Times New Roman" w:hAnsi="Times New Roman" w:cs="Times New Roman"/>
        </w:rPr>
        <w:t xml:space="preserve">. 5-9 классы: пособие для учителей </w:t>
      </w:r>
      <w:proofErr w:type="spellStart"/>
      <w:r w:rsidRPr="000A0F16">
        <w:rPr>
          <w:rFonts w:ascii="Times New Roman" w:hAnsi="Times New Roman" w:cs="Times New Roman"/>
        </w:rPr>
        <w:t>общеобразоват</w:t>
      </w:r>
      <w:proofErr w:type="gramStart"/>
      <w:r w:rsidRPr="000A0F16">
        <w:rPr>
          <w:rFonts w:ascii="Times New Roman" w:hAnsi="Times New Roman" w:cs="Times New Roman"/>
        </w:rPr>
        <w:t>.у</w:t>
      </w:r>
      <w:proofErr w:type="gramEnd"/>
      <w:r w:rsidRPr="000A0F16">
        <w:rPr>
          <w:rFonts w:ascii="Times New Roman" w:hAnsi="Times New Roman" w:cs="Times New Roman"/>
        </w:rPr>
        <w:t>чреждений</w:t>
      </w:r>
      <w:proofErr w:type="spellEnd"/>
      <w:r w:rsidRPr="000A0F16">
        <w:rPr>
          <w:rFonts w:ascii="Times New Roman" w:hAnsi="Times New Roman" w:cs="Times New Roman"/>
        </w:rPr>
        <w:t xml:space="preserve">/ </w:t>
      </w:r>
      <w:proofErr w:type="spellStart"/>
      <w:r w:rsidRPr="000A0F16">
        <w:rPr>
          <w:rFonts w:ascii="Times New Roman" w:hAnsi="Times New Roman" w:cs="Times New Roman"/>
        </w:rPr>
        <w:t>Б.М.Неменский</w:t>
      </w:r>
      <w:proofErr w:type="spellEnd"/>
      <w:r w:rsidRPr="000A0F16">
        <w:rPr>
          <w:rFonts w:ascii="Times New Roman" w:hAnsi="Times New Roman" w:cs="Times New Roman"/>
        </w:rPr>
        <w:t xml:space="preserve">, </w:t>
      </w:r>
      <w:proofErr w:type="spellStart"/>
      <w:r w:rsidRPr="000A0F16">
        <w:rPr>
          <w:rFonts w:ascii="Times New Roman" w:hAnsi="Times New Roman" w:cs="Times New Roman"/>
        </w:rPr>
        <w:t>Л.А.Неменская</w:t>
      </w:r>
      <w:proofErr w:type="spellEnd"/>
      <w:r w:rsidRPr="000A0F16">
        <w:rPr>
          <w:rFonts w:ascii="Times New Roman" w:hAnsi="Times New Roman" w:cs="Times New Roman"/>
        </w:rPr>
        <w:t xml:space="preserve">, Н.А.Горяева, Список литературы для обучающихся </w:t>
      </w:r>
    </w:p>
    <w:p w:rsidR="007B1507" w:rsidRPr="000A0F16" w:rsidRDefault="007B1507" w:rsidP="007B1507">
      <w:pPr>
        <w:spacing w:after="0" w:line="240" w:lineRule="auto"/>
        <w:rPr>
          <w:rFonts w:ascii="Times New Roman" w:hAnsi="Times New Roman" w:cs="Times New Roman"/>
        </w:rPr>
      </w:pPr>
      <w:r w:rsidRPr="000A0F16">
        <w:rPr>
          <w:rFonts w:ascii="Times New Roman" w:hAnsi="Times New Roman" w:cs="Times New Roman"/>
        </w:rPr>
        <w:lastRenderedPageBreak/>
        <w:sym w:font="Symbol" w:char="F0B7"/>
      </w:r>
      <w:r w:rsidRPr="000A0F16">
        <w:rPr>
          <w:rFonts w:ascii="Times New Roman" w:hAnsi="Times New Roman" w:cs="Times New Roman"/>
        </w:rPr>
        <w:t xml:space="preserve"> Изобразительное искусство. Декоративно- прикладное искусство в жизни человека. 5класс: учеб</w:t>
      </w:r>
      <w:proofErr w:type="gramStart"/>
      <w:r w:rsidRPr="000A0F16">
        <w:rPr>
          <w:rFonts w:ascii="Times New Roman" w:hAnsi="Times New Roman" w:cs="Times New Roman"/>
        </w:rPr>
        <w:t>.</w:t>
      </w:r>
      <w:proofErr w:type="gramEnd"/>
      <w:r w:rsidRPr="000A0F16">
        <w:rPr>
          <w:rFonts w:ascii="Times New Roman" w:hAnsi="Times New Roman" w:cs="Times New Roman"/>
        </w:rPr>
        <w:t xml:space="preserve"> </w:t>
      </w:r>
      <w:proofErr w:type="gramStart"/>
      <w:r w:rsidRPr="000A0F16">
        <w:rPr>
          <w:rFonts w:ascii="Times New Roman" w:hAnsi="Times New Roman" w:cs="Times New Roman"/>
        </w:rPr>
        <w:t>д</w:t>
      </w:r>
      <w:proofErr w:type="gramEnd"/>
      <w:r w:rsidRPr="000A0F16">
        <w:rPr>
          <w:rFonts w:ascii="Times New Roman" w:hAnsi="Times New Roman" w:cs="Times New Roman"/>
        </w:rPr>
        <w:t xml:space="preserve">ля </w:t>
      </w:r>
      <w:proofErr w:type="spellStart"/>
      <w:r w:rsidRPr="000A0F16">
        <w:rPr>
          <w:rFonts w:ascii="Times New Roman" w:hAnsi="Times New Roman" w:cs="Times New Roman"/>
        </w:rPr>
        <w:t>общеобразоват</w:t>
      </w:r>
      <w:proofErr w:type="spellEnd"/>
      <w:r w:rsidRPr="000A0F16">
        <w:rPr>
          <w:rFonts w:ascii="Times New Roman" w:hAnsi="Times New Roman" w:cs="Times New Roman"/>
        </w:rPr>
        <w:t xml:space="preserve">. учреждений / Н.А.Горяева, О.В.Островская; под ред. </w:t>
      </w:r>
      <w:proofErr w:type="spellStart"/>
      <w:r w:rsidRPr="000A0F16">
        <w:rPr>
          <w:rFonts w:ascii="Times New Roman" w:hAnsi="Times New Roman" w:cs="Times New Roman"/>
        </w:rPr>
        <w:t>Б.М.Неменского</w:t>
      </w:r>
      <w:proofErr w:type="spellEnd"/>
      <w:r w:rsidRPr="000A0F16">
        <w:rPr>
          <w:rFonts w:ascii="Times New Roman" w:hAnsi="Times New Roman" w:cs="Times New Roman"/>
        </w:rPr>
        <w:t xml:space="preserve">. – М.: Просвещение, 2012.- 192 </w:t>
      </w:r>
      <w:proofErr w:type="spellStart"/>
      <w:r w:rsidRPr="000A0F16">
        <w:rPr>
          <w:rFonts w:ascii="Times New Roman" w:hAnsi="Times New Roman" w:cs="Times New Roman"/>
        </w:rPr>
        <w:t>с.</w:t>
      </w:r>
      <w:proofErr w:type="gramStart"/>
      <w:r w:rsidRPr="000A0F16">
        <w:rPr>
          <w:rFonts w:ascii="Times New Roman" w:hAnsi="Times New Roman" w:cs="Times New Roman"/>
        </w:rPr>
        <w:t>:и</w:t>
      </w:r>
      <w:proofErr w:type="gramEnd"/>
      <w:r w:rsidRPr="000A0F16">
        <w:rPr>
          <w:rFonts w:ascii="Times New Roman" w:hAnsi="Times New Roman" w:cs="Times New Roman"/>
        </w:rPr>
        <w:t>л</w:t>
      </w:r>
      <w:proofErr w:type="spellEnd"/>
      <w:r w:rsidRPr="000A0F16">
        <w:rPr>
          <w:rFonts w:ascii="Times New Roman" w:hAnsi="Times New Roman" w:cs="Times New Roman"/>
        </w:rPr>
        <w:t>.- ISBN 978-5-09-023620-1</w:t>
      </w:r>
    </w:p>
    <w:p w:rsidR="007B1507" w:rsidRPr="000A0F16" w:rsidRDefault="007B1507" w:rsidP="007B1507">
      <w:pPr>
        <w:spacing w:after="0" w:line="240" w:lineRule="auto"/>
        <w:rPr>
          <w:rFonts w:ascii="Times New Roman" w:hAnsi="Times New Roman" w:cs="Times New Roman"/>
        </w:rPr>
      </w:pPr>
    </w:p>
    <w:p w:rsidR="009909F0" w:rsidRPr="00FD3611" w:rsidRDefault="009909F0" w:rsidP="00990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11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Style w:val="a3"/>
        <w:tblW w:w="0" w:type="auto"/>
        <w:tblLook w:val="04A0"/>
      </w:tblPr>
      <w:tblGrid>
        <w:gridCol w:w="528"/>
        <w:gridCol w:w="1852"/>
        <w:gridCol w:w="2205"/>
        <w:gridCol w:w="1879"/>
        <w:gridCol w:w="3197"/>
        <w:gridCol w:w="2608"/>
        <w:gridCol w:w="2517"/>
      </w:tblGrid>
      <w:tr w:rsidR="009909F0" w:rsidRPr="00FD3611" w:rsidTr="00C05523">
        <w:tc>
          <w:tcPr>
            <w:tcW w:w="529" w:type="dxa"/>
            <w:vMerge w:val="restart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 w:val="restart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 w:val="restart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Решаемые проблемы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1" w:type="dxa"/>
            <w:gridSpan w:val="4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Планируемые результаты (в соответствии с ФГОС)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9F0" w:rsidRPr="00FD3611" w:rsidTr="00C05523">
        <w:tc>
          <w:tcPr>
            <w:tcW w:w="529" w:type="dxa"/>
            <w:vMerge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Понятия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УУД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Личностные результаты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I. Древние корни народного искусства (8 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Древние образы в народном искусстве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изображать солярные знаки и древние символы в декоративно-прикладном искусстве?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солярные знаки, древо жизни,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символы 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глубинных смыслов основных знаков-символов традиционного крестьянского уклада жизни, умение создавать выразительные декоративно-образные изображения на основе традиционных образов.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- символические действия, создание художественных образов согласно поставленной цели; классификация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К: умение выражать свои мысли, аргументировать свою позицию</w:t>
            </w:r>
            <w:proofErr w:type="gramEnd"/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Декор русской избы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нарисовать деревянный наличник окна?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народное искусство, декор, изба, резьба, наличник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понимание целостности образного строя традиционного крестьянского жилища, знать символическое значение знаков-образов в декоративном убранстве избы, создавать эскизы декоративного убранства избы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художественных ценностное отношение к культуре своего края, развитие чувства прекрасного через освоение художественного наследия русского народа. образов согласно поставленной цели, синтез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задавать вопросы, формулировать свои затруднения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ценностное отношение к культуре своего края, развитие чувства прекрасного через освоение художественного наследия русского народа.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Интерьер крестьянской избы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построить перспективу комнаты с одной точкой схода?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интерьер, линейная перспектива, убранство 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выполнять карандашный рисунок интерьера крестьянской избы с учетом законов линейной перспективы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преобразование познавательной задачи в практическую, контроль, коррекция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определение объектов внутреннего пространства крестьянского дома, сопоставление, сравнение, выбор оснований и критериев для сравнения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D3611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взаимопомощи в сотрудничестве, умение аргументировать свою позицию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самооценка на основе критериев успешной деятельности, умение находить национальные черты в искусстве, признание национального своеобразия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Интерьер крестьянской избы (выполнение работы в цвете)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выполнить интерьер крестьянской избы в цвете?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народное искусство, декор, убранство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владение навыками работы акварельными красками, создание эскиза декоративного убранства избы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постановка учебной задачи, определение последовательности промежуточных действий с учетом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конечного результата, внесение необходимых дополнений и изменений в план и способ действия П: формулирование проблемы и самостоятельное знание культуры русского народа, развитие чувства прекрасного через освоение художественного наследия русского народа  создание способов решения проблем творческого характера, контроль и оценка процесса и результатов деятельности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участвовать в коллективном обсуждении, взаимодействие и сотрудничество со сверстниками и учителем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знание культуры русского народа, развитие чувства прекрасного через освоение </w:t>
            </w:r>
            <w:r w:rsidRPr="00FD3611">
              <w:rPr>
                <w:rFonts w:ascii="Times New Roman" w:hAnsi="Times New Roman" w:cs="Times New Roman"/>
              </w:rPr>
              <w:lastRenderedPageBreak/>
              <w:t>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Конструкция и декор предметов народного быта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выполняется рисунок прялки, какими орнаментами она украшается?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народный быт, классификация ДПИ, орнамент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изображать выразительную форму предметов крестьянского быта и украшать ее, выстраивать орнаментальную композицию в соответствии с традицией народного искусства.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применять установленные правила в решении задачи, выделение и осознание того, что уже усвоено и что еще подлежит усвоению, осознание качества и уровня усвоения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ценностное отношение к природному миру, к культуре своего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Образы и мотивы в орнаментах русской вышивки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применяются национальные мотивы в орнаментах русской вышивки?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орнамент, вышивка, мотив, символика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создавать самостоятельные варианты орнамента с опорой на народную традицию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составлять план и последовательность действий , контроль, коррекция знание культуры русского народа, развитие чувства прекрасного через9 владение величиной, выразительным контуром рисунка, цветом, декором главный мотив (птицы, коня, всадника, матери- земли, древа жизни)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выделять и обобщенно фиксировать группы существенных признаков объектов, контроль и оценка процесса и результатов деятельности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D3611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задавать вопросы, обращаться за помощью к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одноклассникам и учителю, умение формулировать свои затруднения, уважительное отношение к иному мнению.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освоение художественного наследия русского народ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Русский народный костюм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правильно выполнить рисунок народного костюма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народный костюм, рубаха, сарафан, онучи, лапти, славянские головные уборы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соотносить особенности декора женского праздничного костюма с мировосприятием и мировоззрением предков, создавать эскизы народного праздничного костюма и его отдельных элементов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 с точки зрения выразительности декоративной формы, определять последовательность действий.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использовать знаково-символические средства для решения задачи, установления причинно- следственных связей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ставить вопросы по данной проблеме,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осознание значения традиционной русской одежды как бесценного достояния культуры народа, уважительное отношение к труду и культуре своего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Праздничные народные гулянья. Ярмарка.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правильно построить многофигурную композицию?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хоровод, гулянья, ярмарка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понимать и объяснять ценность уникального крестьянского искусства как живой традиции, выполнять построение многофигурной композиции, синтезировать на основе ранее полученных знаний новый творческий опыт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сверстников, контроль, коррекция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необходимой информации, умение произвольно и структурировано строить речевое высказывание, создание художественных образов согласно поставленной цели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формировать собственное мнение, участвовать в коллективном обсуждении, умение интегрироваться в группу сверстников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уважительное отношение к труду и культуре своего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II. Связь времен </w:t>
            </w:r>
            <w:proofErr w:type="gramStart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народом</w:t>
            </w:r>
            <w:proofErr w:type="gramEnd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искусстве (9 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 xml:space="preserve">Древние образы в современных народных глиняных игрушках. </w:t>
            </w:r>
            <w:proofErr w:type="spellStart"/>
            <w:r w:rsidRPr="00DE7456">
              <w:rPr>
                <w:rFonts w:ascii="Times New Roman" w:hAnsi="Times New Roman" w:cs="Times New Roman"/>
                <w:b/>
              </w:rPr>
              <w:t>Филимоновская</w:t>
            </w:r>
            <w:proofErr w:type="spellEnd"/>
            <w:r w:rsidRPr="00DE7456">
              <w:rPr>
                <w:rFonts w:ascii="Times New Roman" w:hAnsi="Times New Roman" w:cs="Times New Roman"/>
                <w:b/>
              </w:rPr>
              <w:t xml:space="preserve"> игрушка.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Как правильно нарисовать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филимоновскую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игрушку?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глиняная игрушка, промысел,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филимоново</w:t>
            </w:r>
            <w:proofErr w:type="spellEnd"/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сравнивать форму, декор игрушек, принадлежащих различным художественным промыслам, распознавать и называть игрушки ведущих народных художественных промыслов, осуществлять собственный художественный замысел, связанный с созданием выразительной формы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составлять план работы по достижению планируемого результата, преобразование познавательной задачи в практическую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знание культуры русского народа, развитие чувства прекрасного через освоение художественного наследия русского народа игрушки и украшением ее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декоративной росписью в традиции одного из промыслов. достижения цели; оценивать результат деятельности.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задавать </w:t>
            </w:r>
            <w:proofErr w:type="gramStart"/>
            <w:r w:rsidRPr="00FD3611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D3611">
              <w:rPr>
                <w:rFonts w:ascii="Times New Roman" w:hAnsi="Times New Roman" w:cs="Times New Roman"/>
              </w:rPr>
              <w:t>; вести устный диалог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Древние образы в современных народных глиняных игрушках. Дымковская игрушка.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правильно нарисовать дымковскую игрушку?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глиняная игрушка, промысел, дымковская игрушка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знать и уметь выполнять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применять установленные правила в решении задачи, выделение и осознание того, что уже усвоено и что еще подлежит усвоению, осознание качества и уровня усвоения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ценностное отношение к природному миру, к культуре своего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Единство формы и декора в игрушках. Матрешка.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Изображение выразительной формы народной игрушки с характерными росписями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матрешка, роспись, игрушка 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осваивать приемы росписи объемной формы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П: создание художественных образов согласно поставленной цели, синтез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задавать вопросы, формулировать свои затруднения 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ценностное отношение к культуре своего края, развитие чувства прекрасного через освоение художественного наследия русского народа.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Искусство гжели. Истоки и развитие промысла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Изображение выразительной посудной формы с характерными деталями на листе бумаги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гжель, мазок, приемы росписи, мотив,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осваивать приемы гжельского кистевого мазка, создавать композицию росписи в процессе практической творческой деятельности, уметь выполнять основные мотивы гжельской росписи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оценивать собственную художественную деятельность и деятельность своих сверстников,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сравнивать благозвучное сочетание синего и белого в природе и в произведениях Гжели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К: эмоционально воспринимать, выражать свое отношение</w:t>
            </w:r>
            <w:proofErr w:type="gramStart"/>
            <w:r w:rsidRPr="00FD3611">
              <w:rPr>
                <w:rFonts w:ascii="Times New Roman" w:hAnsi="Times New Roman" w:cs="Times New Roman"/>
              </w:rPr>
              <w:t>.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д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авать эстетическую оценку произведениям гжельской керамики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значение промысла для отечественной культуры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Золотая Хохлома. Истоки и развитие промысла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Изображение формы предмета и украшение его травным орнаментом в последовательности, определенной народной традицией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хохлома,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кудрина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под листок, верховое письмо, письмо под фон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иметь представление о видах хохломской росписи, различать их, создавать композицию травной росписи в единстве с формой, используя основные элементы травного узора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К: эмоционально </w:t>
            </w:r>
            <w:r w:rsidRPr="00FD3611">
              <w:rPr>
                <w:rFonts w:ascii="Times New Roman" w:hAnsi="Times New Roman" w:cs="Times New Roman"/>
              </w:rPr>
              <w:lastRenderedPageBreak/>
              <w:t>воспринимать, знание культуры русского народа, развитие чувства прекрасного через освоение художественного наследия русского народа выражать свое отношение</w:t>
            </w:r>
            <w:proofErr w:type="gramStart"/>
            <w:r w:rsidRPr="00FD3611">
              <w:rPr>
                <w:rFonts w:ascii="Times New Roman" w:hAnsi="Times New Roman" w:cs="Times New Roman"/>
              </w:rPr>
              <w:t>.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д</w:t>
            </w:r>
            <w:proofErr w:type="gramEnd"/>
            <w:r w:rsidRPr="00FD3611">
              <w:rPr>
                <w:rFonts w:ascii="Times New Roman" w:hAnsi="Times New Roman" w:cs="Times New Roman"/>
              </w:rPr>
              <w:t>авать эстетическую оценку произведениям хохломского промысла, задавать вопросы; вести устный диалог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Предметы народных промыслов в повседневной жизни. Мезенская роспись.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Значение мезенской росписи в украшении берестяной деревянной утвари Русского Севера, ее своеобразие.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spellStart"/>
            <w:r w:rsidRPr="00FD3611">
              <w:rPr>
                <w:rFonts w:ascii="Times New Roman" w:hAnsi="Times New Roman" w:cs="Times New Roman"/>
              </w:rPr>
              <w:t>мезень</w:t>
            </w:r>
            <w:proofErr w:type="spellEnd"/>
            <w:r w:rsidRPr="00FD3611">
              <w:rPr>
                <w:rFonts w:ascii="Times New Roman" w:hAnsi="Times New Roman" w:cs="Times New Roman"/>
              </w:rPr>
              <w:t>, береста, туесок, элемент, роспись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различать и называть характерные особенности мезенской росписи, ее ярко выраженную графическую орнаментику, создавать композицию росписи или ее фрагмент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выделять и обобщенно фиксировать группы существенных признаков объектов, контроль и оценка процесса и результатов деятельности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D3611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задавать вопросы, обращаться за помощью к одноклассникам и учителю, умение формулировать свои затруднения, уважительное отношение к иному мнению.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7456">
              <w:rPr>
                <w:rFonts w:ascii="Times New Roman" w:hAnsi="Times New Roman" w:cs="Times New Roman"/>
                <w:b/>
              </w:rPr>
              <w:t>Жостово</w:t>
            </w:r>
            <w:proofErr w:type="spellEnd"/>
            <w:r w:rsidRPr="00DE7456">
              <w:rPr>
                <w:rFonts w:ascii="Times New Roman" w:hAnsi="Times New Roman" w:cs="Times New Roman"/>
                <w:b/>
              </w:rPr>
              <w:t xml:space="preserve">. </w:t>
            </w:r>
            <w:r w:rsidRPr="00DE7456">
              <w:rPr>
                <w:rFonts w:ascii="Times New Roman" w:hAnsi="Times New Roman" w:cs="Times New Roman"/>
                <w:b/>
              </w:rPr>
              <w:lastRenderedPageBreak/>
              <w:t>роспись по металлу.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Разнообразие форм </w:t>
            </w:r>
            <w:r w:rsidRPr="00FD3611">
              <w:rPr>
                <w:rFonts w:ascii="Times New Roman" w:hAnsi="Times New Roman" w:cs="Times New Roman"/>
              </w:rPr>
              <w:lastRenderedPageBreak/>
              <w:t>подносов, фонов и вариантов построения цветочных композиций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spellStart"/>
            <w:r w:rsidRPr="00FD3611">
              <w:rPr>
                <w:rFonts w:ascii="Times New Roman" w:hAnsi="Times New Roman" w:cs="Times New Roman"/>
              </w:rPr>
              <w:lastRenderedPageBreak/>
              <w:t>жостово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поднос, </w:t>
            </w:r>
            <w:r w:rsidRPr="00FD3611">
              <w:rPr>
                <w:rFonts w:ascii="Times New Roman" w:hAnsi="Times New Roman" w:cs="Times New Roman"/>
              </w:rPr>
              <w:lastRenderedPageBreak/>
              <w:t>форма, композиция, схема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знание истории развития </w:t>
            </w:r>
            <w:r w:rsidRPr="00FD3611">
              <w:rPr>
                <w:rFonts w:ascii="Times New Roman" w:hAnsi="Times New Roman" w:cs="Times New Roman"/>
              </w:rPr>
              <w:lastRenderedPageBreak/>
              <w:t>художественного промысла, выполнение разнообразных форм подносов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работы по достижению планируемого результата, преобразование познавательной задачи в практическую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осуществлять поиск и выделение необходимой информации для знание культуры русского народа, развитие чувства прекрасного через освоение художестве</w:t>
            </w:r>
            <w:r>
              <w:rPr>
                <w:rFonts w:ascii="Times New Roman" w:hAnsi="Times New Roman" w:cs="Times New Roman"/>
              </w:rPr>
              <w:t>нного наследия русского народа</w:t>
            </w:r>
            <w:r w:rsidRPr="00FD3611">
              <w:rPr>
                <w:rFonts w:ascii="Times New Roman" w:hAnsi="Times New Roman" w:cs="Times New Roman"/>
              </w:rPr>
              <w:t xml:space="preserve"> достижения цели; оценивать результат деятельности.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задавать </w:t>
            </w:r>
            <w:proofErr w:type="gramStart"/>
            <w:r w:rsidRPr="00FD3611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D3611">
              <w:rPr>
                <w:rFonts w:ascii="Times New Roman" w:hAnsi="Times New Roman" w:cs="Times New Roman"/>
              </w:rPr>
              <w:t>; вести устный диалог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знание культуры </w:t>
            </w:r>
            <w:r w:rsidRPr="00FD3611">
              <w:rPr>
                <w:rFonts w:ascii="Times New Roman" w:hAnsi="Times New Roman" w:cs="Times New Roman"/>
              </w:rPr>
              <w:lastRenderedPageBreak/>
              <w:t>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7456">
              <w:rPr>
                <w:rFonts w:ascii="Times New Roman" w:hAnsi="Times New Roman" w:cs="Times New Roman"/>
                <w:b/>
              </w:rPr>
              <w:t>Жостово</w:t>
            </w:r>
            <w:proofErr w:type="spellEnd"/>
            <w:r w:rsidRPr="00DE7456">
              <w:rPr>
                <w:rFonts w:ascii="Times New Roman" w:hAnsi="Times New Roman" w:cs="Times New Roman"/>
                <w:b/>
              </w:rPr>
              <w:t>. роспись по металлу.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Основные приемы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письма, формирующие букет 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spellStart"/>
            <w:r w:rsidRPr="00FD3611">
              <w:rPr>
                <w:rFonts w:ascii="Times New Roman" w:hAnsi="Times New Roman" w:cs="Times New Roman"/>
              </w:rPr>
              <w:t>замалевок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тенежка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прокладка,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бликовка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чертежка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привязка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осваивать основные приемы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письма, создавать фрагмент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росписи в живописной импровизационной манере в процессе выполнения творческого задания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П: соотносить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многоцветье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цветочной росписи на подносах с красотой цветущих лугов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эмоционально воспринимать, выражать свое отношение, эстетически оценивать произведения искусства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Народные промыслы родного края.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Представление промыслов поисковыми группами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сувенир, выставка, народные промыслы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различать и называть произведения ведущих центров народных художественных промыслов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Р: составлять план и последовательность действий , контроль, коррекция своей работы и работы своей группы П: осуществлять поиск и выделение необходимой информации для достижения цели; оценивать результат деятельности. понимать значение промысла для отечественной культуры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>: выражать свое личное отношение, анализировать творческие работы, участвовать в отчете поисковых групп, умение презентовать свою работу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значение промысла для отечественной культуры</w:t>
            </w: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III. Декор, человек, общество, время (10 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Предметы декоративного искусства как носители печати определенных человеческих отношений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украшения, фараон, древняя цивилизация, орнамент, цветовой строй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смысл декора как социального знака, определяющего роль хозяина вещи, уметь создавать эскизы декоративных украшений с использованием этнических мотивов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постановка учебной задачи на основе соотнесения того, что уже усвоено, и того, что еще неизвестно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информационного поиска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участвовать в диалоге, уметь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усвоение национальных и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7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r w:rsidRPr="00DE7456">
              <w:rPr>
                <w:rFonts w:ascii="Times New Roman" w:hAnsi="Times New Roman" w:cs="Times New Roman"/>
                <w:b/>
              </w:rPr>
              <w:t>Декоративное искусство Древней Греции</w:t>
            </w:r>
            <w:r w:rsidRPr="00FD36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Роль декоративно- прикладного искусства в Древней Греции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меандр, орнамент,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выявлять в декоративно- прикладных искусствах связь конструктивных, декоративных и изобразительных элементов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установление причинно- следственных связей, построение логической цепи действий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П: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FD3611">
              <w:rPr>
                <w:rFonts w:ascii="Times New Roman" w:hAnsi="Times New Roman" w:cs="Times New Roman"/>
              </w:rPr>
              <w:t>- символические действия, умение осознано структурировать знания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способность общаться с помощью выразительных средств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развитие чувства прекрасного через освоение мирового художественного наследия изобразительного искусства, способность к сотрудничеству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Греческая вазопись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Особенности построения краснофигурных композиций на древнегреческих вазах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амфора,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килик</w:t>
            </w:r>
            <w:proofErr w:type="spellEnd"/>
            <w:r w:rsidRPr="00FD3611">
              <w:rPr>
                <w:rFonts w:ascii="Times New Roman" w:hAnsi="Times New Roman" w:cs="Times New Roman"/>
              </w:rPr>
              <w:t>, роспись, орнамент, краснофигурная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знать особенности построения композиции орнамента на объемных предметах, умение выполнять краснофигурную композицию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определение последовательности промежуточных целей с учетом конечного результата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самостоятельное выделение и формулирование познавательной цели, определение основной и второстепенной информации К:эмоционально воспринимать, различать по характерным признакам произведения искусства, давать им эстетическую оценку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древних обществ, развитие чувства прекрасного в процессе непосредственной творческой деятельности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Греческая вазопись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Особенности построения чернофигурных композиций на древнегреческих вазах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амфора,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килик</w:t>
            </w:r>
            <w:proofErr w:type="spellEnd"/>
            <w:r w:rsidRPr="00FD3611">
              <w:rPr>
                <w:rFonts w:ascii="Times New Roman" w:hAnsi="Times New Roman" w:cs="Times New Roman"/>
              </w:rPr>
              <w:t>, роспись, орнамент, чернофигурная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знать особенности построения композиции орнамента на объемных предметах, умение выполнять чернофигурную композицию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предвосхищение результата и уровня усвоения, его временных характеристик, контроль, сличение способа действий с заданным эталоном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П: анализ произведений и продуктов художественно- творческой деятельности, составление целостной композиции из усвоение мировых моральных и культурных ценностей отдельных элементов отдельных художественных образов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выражать свои </w:t>
            </w:r>
            <w:r w:rsidRPr="00FD3611">
              <w:rPr>
                <w:rFonts w:ascii="Times New Roman" w:hAnsi="Times New Roman" w:cs="Times New Roman"/>
              </w:rPr>
              <w:lastRenderedPageBreak/>
              <w:t>мысли с помощью выразительных средств изобразительного искусства, способность сотрудничать с учителем и одноклассниками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усвоение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О чем рассказывают нам гербы и эмблемы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Освоение понятий декоративность, орнаментальность, понимание изобразительной условности искусства геральдики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герб, эмблема, геральдика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определять и называть символические элементы герба и использовать их при создании собственного проекта герба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сличение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смысловое значение изобразительно- декоративных элементов в гербе родного города, в гербах различных русских городов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Знакомство с искусством Средневековой Европы.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Определение основных архитектурных стилей Средневековой Европы 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готика,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романика</w:t>
            </w:r>
            <w:proofErr w:type="spellEnd"/>
            <w:r w:rsidRPr="00FD3611">
              <w:rPr>
                <w:rFonts w:ascii="Times New Roman" w:hAnsi="Times New Roman" w:cs="Times New Roman"/>
              </w:rPr>
              <w:t>, готическая роза, витраж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знать и различать основные элементы архитектурных стилей средневековья, освоить технику выполнения витража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усвоение мировых моральных и культурных ценностей информационного поиска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участвовать в диалоге, уметь отстаивать свое мнение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 xml:space="preserve">Декоративное искусство </w:t>
            </w:r>
            <w:r w:rsidRPr="00DE7456">
              <w:rPr>
                <w:rFonts w:ascii="Times New Roman" w:hAnsi="Times New Roman" w:cs="Times New Roman"/>
                <w:b/>
              </w:rPr>
              <w:lastRenderedPageBreak/>
              <w:t>Западной Европы. Костюм.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Костюм как знак положения человека </w:t>
            </w:r>
            <w:r w:rsidRPr="00FD3611">
              <w:rPr>
                <w:rFonts w:ascii="Times New Roman" w:hAnsi="Times New Roman" w:cs="Times New Roman"/>
              </w:rPr>
              <w:lastRenderedPageBreak/>
              <w:t>в обществе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одежда, костюм, декор, статус, </w:t>
            </w:r>
            <w:r w:rsidRPr="00FD3611">
              <w:rPr>
                <w:rFonts w:ascii="Times New Roman" w:hAnsi="Times New Roman" w:cs="Times New Roman"/>
              </w:rPr>
              <w:lastRenderedPageBreak/>
              <w:t>сословие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соотносить образный строй одежды с положением </w:t>
            </w:r>
            <w:r w:rsidRPr="00FD3611">
              <w:rPr>
                <w:rFonts w:ascii="Times New Roman" w:hAnsi="Times New Roman" w:cs="Times New Roman"/>
              </w:rPr>
              <w:lastRenderedPageBreak/>
              <w:t>владельца в обществе, участвовать в создании творческой работы, передавать в своей работе цветом, формой, пластикой линий стилевое содержание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давать эстетическую оценку овладение </w:t>
            </w:r>
            <w:r w:rsidRPr="00FD3611">
              <w:rPr>
                <w:rFonts w:ascii="Times New Roman" w:hAnsi="Times New Roman" w:cs="Times New Roman"/>
              </w:rPr>
              <w:lastRenderedPageBreak/>
              <w:t>навыками обобщения в процессе выполнения творческой работы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Тематическая композиция «Рыцарский турнир».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тематической композиции в карандаше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рыцарь, турнир, многофигурная композиция, композиционный центр, смысловой центр, линейная перспектива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составлять тематическую многофигурную композицию с учетом правил линейной перспективы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задавать вопросы, формулировать свои затруднения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мировой культуры, развитие чувства прекрасного через освоение художественного и исторического наследия.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Тематическая композиция «Рыцарский турнир».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тематической композиции в цвете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рыцарь, турнир, родовой герб, композиция, цветовой центр, воздушная перспектива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составлять тематическую многофигурную композицию с учетом правил воздушной перспективы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 с точки зрения выразительности П: установления причинно- следственных связей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ставить вопросы по данной проблеме, анализировать, взаимодействие и сотрудничество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усвоение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Символы и эмблемы в современном обществе.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Распознавать и систематизировать зрительный материал по декоративно- прикладному искусству по социально-стилевым признакам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ДПИ, элементы, социум, основные признаки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размышлять и вести диалог об особенностях художественного языка классического декоративно- прикладного искусства и его отличий от искусства крестьянского (народного)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адекватная оценка собственных творческих способностей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выполнение различных аналитически- творческих заданий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использовать в речи новые художественные термины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национальных и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Декоративное искусство в современном мире </w:t>
            </w:r>
            <w:proofErr w:type="gramStart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7ч.)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Современное декоративное выставочное искусство.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Ориентирование в широком разнообразии современного декоративно- прикладного искусства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гобелен, мозаика, витраж, литье, ковка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находить и определять в произведениях декоративно- прикладного искусства связь конструктивного, декоративного и изобразительного вида деятельности, а также неразрывное единство материала, формы и декора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формулирование современного понимания красоты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создание художественных образов согласно поставленной цели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использовать в речи новые термины, связанные с декоративно- </w:t>
            </w:r>
            <w:r w:rsidRPr="00FD3611">
              <w:rPr>
                <w:rFonts w:ascii="Times New Roman" w:hAnsi="Times New Roman" w:cs="Times New Roman"/>
              </w:rPr>
              <w:lastRenderedPageBreak/>
              <w:t>прикладным искусством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формулирование современного понимания красоты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Современное декоративное искусство. Мозаика.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Выявление характерных особенностей декоративно- прикладного искусства на примере мозаики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смальта, мозаика, мозаичное панно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графического эскиза мозаичного панно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давать эстетическую оценку овладение навыками обобщения в процессе выполнения творческой работы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Современное декоративное искусство. Мозаика.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Выявление отличий современного декоративно- прикладного искусства от традиционного народного искусства на примере мозаики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смальта, мозаика, мозаичное панно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мозаичного панно при помощи декоративного материала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информационного поиска усвоение современных тенденций развития искусства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участвовать в диалоге, уметь отстаивать свое мнение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современных тенденций развития искусст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Орнамент как основа декоративного украшения.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Современное понимание красоты мастерами декоративно- прикладного </w:t>
            </w:r>
            <w:r w:rsidRPr="00FD3611"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орнамент, стиль, декор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владеть практическими знаниями использования орнамента как декоративного украшения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сличение способа действия и его результата с заданным эталоном с целью обнаружения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отклонений и отличий от эталона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понимать смысловое значение современного искусства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Виды орнамента. Типы композиций.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Основные типы построения орнаментальных композиций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ленточный орнамент,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криуль</w:t>
            </w:r>
            <w:proofErr w:type="spellEnd"/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знать и различать, основные типы орнаментальных композиций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цели, синтез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К: умение задавать вопросы, формулировать свои затруднения ценностное отношение к современной культуре</w:t>
            </w:r>
            <w:proofErr w:type="gramEnd"/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ценностное отношение к современной культуре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Виды орнамента. Типы композиций.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Колорит и ритм как основа орнаментальной композиции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колорит, ритм,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уметь сочетать композицию рисунка с ритмичным расположением цветовых акцентов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поиск и выделение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необходимой информации, применение методов информационного поиска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участвовать в диалоге, уметь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усвоение современных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Декоративное искусство в жизни человека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Использование языка декоративно- прикладного искусства в практической деятельности учащихся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плетение, коллаж, рельеф, роспись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разрабатывать, создавать эскизы коллективных панно, витражей, коллажей, декоративных украшений интерьеров школы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составлять план и последовательность действий , контроль, коррекция своей работы и работы своей группы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выражать свое личное отношение, анализировать творческие работы, участвовать в отчете поисковых групп, умение презентовать свою работу понимать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значение современного искусства для отечественной культуры</w:t>
            </w:r>
          </w:p>
        </w:tc>
      </w:tr>
      <w:tr w:rsidR="009909F0" w:rsidRPr="00FD3611" w:rsidTr="00C05523">
        <w:tc>
          <w:tcPr>
            <w:tcW w:w="12237" w:type="dxa"/>
            <w:gridSpan w:val="6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34</w:t>
            </w:r>
            <w:r w:rsidRPr="00DE7456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</w:p>
        </w:tc>
      </w:tr>
    </w:tbl>
    <w:p w:rsidR="009909F0" w:rsidRDefault="009909F0" w:rsidP="009909F0"/>
    <w:p w:rsidR="00B43E9C" w:rsidRDefault="00B43E9C"/>
    <w:sectPr w:rsidR="00B43E9C" w:rsidSect="00325C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5A20"/>
    <w:multiLevelType w:val="multilevel"/>
    <w:tmpl w:val="75E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340B9"/>
    <w:multiLevelType w:val="multilevel"/>
    <w:tmpl w:val="88F8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B0EF1"/>
    <w:multiLevelType w:val="multilevel"/>
    <w:tmpl w:val="BD1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5728F"/>
    <w:multiLevelType w:val="multilevel"/>
    <w:tmpl w:val="4FC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E3421"/>
    <w:multiLevelType w:val="multilevel"/>
    <w:tmpl w:val="349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C0C34"/>
    <w:multiLevelType w:val="multilevel"/>
    <w:tmpl w:val="C31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15E97"/>
    <w:multiLevelType w:val="multilevel"/>
    <w:tmpl w:val="115C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07ED4"/>
    <w:multiLevelType w:val="multilevel"/>
    <w:tmpl w:val="CB3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56FC6"/>
    <w:multiLevelType w:val="multilevel"/>
    <w:tmpl w:val="B86C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57B61"/>
    <w:multiLevelType w:val="multilevel"/>
    <w:tmpl w:val="074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412E6"/>
    <w:multiLevelType w:val="multilevel"/>
    <w:tmpl w:val="623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E057E"/>
    <w:multiLevelType w:val="multilevel"/>
    <w:tmpl w:val="CF1E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A302C"/>
    <w:multiLevelType w:val="multilevel"/>
    <w:tmpl w:val="6F4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C37"/>
    <w:rsid w:val="00175EF0"/>
    <w:rsid w:val="00201FF3"/>
    <w:rsid w:val="0024536C"/>
    <w:rsid w:val="00311E12"/>
    <w:rsid w:val="00325C37"/>
    <w:rsid w:val="003B45D7"/>
    <w:rsid w:val="00404DD9"/>
    <w:rsid w:val="00462EAD"/>
    <w:rsid w:val="0047570F"/>
    <w:rsid w:val="00493166"/>
    <w:rsid w:val="0077203B"/>
    <w:rsid w:val="007B1507"/>
    <w:rsid w:val="009909F0"/>
    <w:rsid w:val="00A06229"/>
    <w:rsid w:val="00AC57BB"/>
    <w:rsid w:val="00B43E9C"/>
    <w:rsid w:val="00BD5D15"/>
    <w:rsid w:val="00BF4A79"/>
    <w:rsid w:val="00C8643E"/>
    <w:rsid w:val="00DE7456"/>
    <w:rsid w:val="00E361B2"/>
    <w:rsid w:val="00FD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9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6D332-156E-4CF0-9CE6-CD0427A6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35</Pages>
  <Words>8974</Words>
  <Characters>51157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6</cp:revision>
  <dcterms:created xsi:type="dcterms:W3CDTF">2015-10-04T17:51:00Z</dcterms:created>
  <dcterms:modified xsi:type="dcterms:W3CDTF">2019-02-22T06:45:00Z</dcterms:modified>
</cp:coreProperties>
</file>