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3E" w:rsidRDefault="00C6633E" w:rsidP="007D3AE7">
      <w:pPr>
        <w:pStyle w:val="a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80175" cy="9165908"/>
            <wp:effectExtent l="19050" t="0" r="0" b="0"/>
            <wp:docPr id="1" name="Рисунок 1" descr="H:\титульные листы новые\4 кл\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новые\4 кл\Scan20007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3E" w:rsidRDefault="00C6633E" w:rsidP="007D3AE7">
      <w:pPr>
        <w:pStyle w:val="a7"/>
        <w:jc w:val="center"/>
        <w:rPr>
          <w:b/>
        </w:rPr>
      </w:pPr>
    </w:p>
    <w:p w:rsidR="00C6633E" w:rsidRDefault="00C6633E" w:rsidP="007D3AE7">
      <w:pPr>
        <w:pStyle w:val="a7"/>
        <w:jc w:val="center"/>
        <w:rPr>
          <w:b/>
        </w:rPr>
      </w:pPr>
    </w:p>
    <w:p w:rsidR="0023670D" w:rsidRDefault="0023670D" w:rsidP="007D3AE7">
      <w:pPr>
        <w:pStyle w:val="a7"/>
        <w:jc w:val="center"/>
        <w:rPr>
          <w:b/>
        </w:rPr>
      </w:pPr>
      <w:r w:rsidRPr="000F68BF">
        <w:rPr>
          <w:b/>
        </w:rPr>
        <w:t>Пояснительная записка</w:t>
      </w:r>
    </w:p>
    <w:p w:rsidR="00AD70DF" w:rsidRDefault="00AD70DF" w:rsidP="00E311AE">
      <w:pPr>
        <w:autoSpaceDE w:val="0"/>
        <w:autoSpaceDN w:val="0"/>
        <w:adjustRightInd w:val="0"/>
        <w:ind w:left="284" w:right="-1"/>
        <w:rPr>
          <w:bCs/>
          <w:iCs/>
        </w:rPr>
      </w:pPr>
      <w:r>
        <w:t xml:space="preserve">   Рабочая программа по литературному чтению для 4 класса  разработана на 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 (Стандарты второго поколения);                                                                                                                    Концепции духовно-нравственного развития и воспи</w:t>
      </w:r>
      <w:r>
        <w:softHyphen/>
        <w:t xml:space="preserve">тания личности гражданина России </w:t>
      </w:r>
      <w:r w:rsidRPr="00446F6D">
        <w:rPr>
          <w:color w:val="000000"/>
        </w:rPr>
        <w:t xml:space="preserve">[А.Я.Данилюк, А.М.Кондаков, </w:t>
      </w:r>
      <w:proofErr w:type="spellStart"/>
      <w:r w:rsidRPr="00446F6D">
        <w:rPr>
          <w:color w:val="000000"/>
        </w:rPr>
        <w:t>В.А.Тишков</w:t>
      </w:r>
      <w:proofErr w:type="spellEnd"/>
      <w:r w:rsidRPr="00446F6D">
        <w:rPr>
          <w:color w:val="000000"/>
        </w:rPr>
        <w:t>] – М., «Просвещение», 201</w:t>
      </w:r>
      <w:r>
        <w:rPr>
          <w:color w:val="000000"/>
        </w:rPr>
        <w:t>1</w:t>
      </w:r>
      <w:r w:rsidRPr="00446F6D">
        <w:rPr>
          <w:color w:val="000000"/>
        </w:rPr>
        <w:t xml:space="preserve"> г.</w:t>
      </w:r>
      <w:r>
        <w:t xml:space="preserve">, авторской программы  (Л.Ф. Климанова,  М.В. </w:t>
      </w:r>
      <w:proofErr w:type="spellStart"/>
      <w:r>
        <w:t>Бойкина</w:t>
      </w:r>
      <w:proofErr w:type="spellEnd"/>
      <w:r>
        <w:t xml:space="preserve">  Литературное чтение  </w:t>
      </w:r>
      <w:r w:rsidR="00D461C3">
        <w:t>(</w:t>
      </w:r>
      <w:r w:rsidR="003B4B40">
        <w:t>Рабочие программы 1-4-</w:t>
      </w:r>
      <w:r w:rsidR="00E311AE">
        <w:t>М.: Просвещение, 2014 г</w:t>
      </w:r>
      <w:r>
        <w:t>)</w:t>
      </w:r>
      <w:proofErr w:type="gramStart"/>
      <w:r>
        <w:t>,</w:t>
      </w:r>
      <w:r w:rsidR="003B4B40">
        <w:t>П</w:t>
      </w:r>
      <w:proofErr w:type="gramEnd"/>
      <w:r w:rsidR="003B4B40">
        <w:t>риказа Миннауки России от 31.12.15 г №1576 «О внесении изменений в ФГОС»,</w:t>
      </w:r>
      <w:r>
        <w:t xml:space="preserve"> с опорой на ООП </w:t>
      </w:r>
      <w:proofErr w:type="spellStart"/>
      <w:r>
        <w:t>Ишненского</w:t>
      </w:r>
      <w:proofErr w:type="spellEnd"/>
      <w:r>
        <w:t xml:space="preserve"> ОУ,  где прописаны общие цели с учетом учебного предмета, дана общая характеристика, содержание, ценностные ориентиры; личностные, </w:t>
      </w:r>
      <w:proofErr w:type="spellStart"/>
      <w:r>
        <w:t>метапредметные</w:t>
      </w:r>
      <w:proofErr w:type="spellEnd"/>
      <w:r>
        <w:t>, предметные результаты осво</w:t>
      </w:r>
      <w:r w:rsidR="00D461C3">
        <w:t>ения учебного предмета по годам</w:t>
      </w:r>
      <w:r>
        <w:t xml:space="preserve"> </w:t>
      </w:r>
      <w:r>
        <w:rPr>
          <w:bCs/>
          <w:iCs/>
        </w:rPr>
        <w:t>и ориентирована на работу по учебно-методическому комплекту «Школа России»:</w:t>
      </w:r>
    </w:p>
    <w:p w:rsidR="00AD70DF" w:rsidRDefault="00AD70DF" w:rsidP="00E311AE">
      <w:pPr>
        <w:autoSpaceDE w:val="0"/>
        <w:autoSpaceDN w:val="0"/>
        <w:adjustRightInd w:val="0"/>
        <w:ind w:left="284"/>
      </w:pPr>
      <w:r>
        <w:t>- Ли</w:t>
      </w:r>
      <w:r w:rsidR="008F2E64">
        <w:t>тературное чтение: учебник для 4</w:t>
      </w:r>
      <w:r>
        <w:t xml:space="preserve"> класса в 2 частях.  Л.Ф. </w:t>
      </w:r>
      <w:proofErr w:type="spellStart"/>
      <w:r>
        <w:t>Климановай</w:t>
      </w:r>
      <w:proofErr w:type="spellEnd"/>
      <w:r>
        <w:t xml:space="preserve"> др. </w:t>
      </w:r>
    </w:p>
    <w:p w:rsidR="00AD70DF" w:rsidRDefault="00AD70DF" w:rsidP="00E311AE">
      <w:pPr>
        <w:autoSpaceDE w:val="0"/>
        <w:autoSpaceDN w:val="0"/>
        <w:adjustRightInd w:val="0"/>
        <w:ind w:left="284"/>
      </w:pPr>
      <w:r>
        <w:t>М.: «Просвещение»201</w:t>
      </w:r>
      <w:r w:rsidR="0074628D">
        <w:t>7</w:t>
      </w:r>
      <w:r>
        <w:t>г;</w:t>
      </w:r>
    </w:p>
    <w:p w:rsidR="00D461C3" w:rsidRDefault="00D461C3" w:rsidP="00E311AE">
      <w:pPr>
        <w:autoSpaceDE w:val="0"/>
        <w:autoSpaceDN w:val="0"/>
        <w:adjustRightInd w:val="0"/>
        <w:ind w:left="284"/>
      </w:pPr>
      <w:r>
        <w:t xml:space="preserve">- М.В. </w:t>
      </w:r>
      <w:proofErr w:type="spellStart"/>
      <w:r>
        <w:t>Бойкина</w:t>
      </w:r>
      <w:proofErr w:type="spellEnd"/>
      <w:r>
        <w:t>, Л.А. Виноградская. Литературное чтение. Рабочая тетрадь для 4 класса.</w:t>
      </w:r>
    </w:p>
    <w:p w:rsidR="00D461C3" w:rsidRDefault="00D461C3" w:rsidP="00E311AE">
      <w:pPr>
        <w:autoSpaceDE w:val="0"/>
        <w:autoSpaceDN w:val="0"/>
        <w:adjustRightInd w:val="0"/>
        <w:ind w:left="284"/>
        <w:rPr>
          <w:bCs/>
          <w:iCs/>
        </w:rPr>
      </w:pPr>
      <w:r>
        <w:t>М.: «Просвещение» 2017г.</w:t>
      </w:r>
    </w:p>
    <w:p w:rsidR="00D461C3" w:rsidRDefault="00D461C3" w:rsidP="00D461C3">
      <w:pPr>
        <w:autoSpaceDE w:val="0"/>
        <w:autoSpaceDN w:val="0"/>
        <w:adjustRightInd w:val="0"/>
        <w:jc w:val="both"/>
        <w:rPr>
          <w:bCs/>
          <w:iCs/>
        </w:rPr>
      </w:pPr>
    </w:p>
    <w:p w:rsidR="00AD70DF" w:rsidRDefault="00D461C3" w:rsidP="00D461C3">
      <w:pPr>
        <w:autoSpaceDE w:val="0"/>
        <w:autoSpaceDN w:val="0"/>
        <w:adjustRightInd w:val="0"/>
        <w:jc w:val="both"/>
      </w:pPr>
      <w:r>
        <w:t xml:space="preserve">       </w:t>
      </w:r>
      <w:r w:rsidR="00AD70DF">
        <w:t>Данный учебник включён в Федеральный перечень на 201</w:t>
      </w:r>
      <w:r w:rsidR="004539B8">
        <w:t>8</w:t>
      </w:r>
      <w:r w:rsidR="00AD70DF">
        <w:t xml:space="preserve"> – 201</w:t>
      </w:r>
      <w:r w:rsidR="004539B8">
        <w:t>9</w:t>
      </w:r>
      <w:r w:rsidR="00AD70DF">
        <w:t xml:space="preserve"> учебный год.</w:t>
      </w:r>
    </w:p>
    <w:p w:rsidR="001A2163" w:rsidRDefault="001A2163" w:rsidP="001A2163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B49CE" w:rsidRPr="00E311AE" w:rsidRDefault="00465207" w:rsidP="00465207">
      <w:pPr>
        <w:pStyle w:val="c52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</w:t>
      </w:r>
    </w:p>
    <w:p w:rsidR="004539B8" w:rsidRDefault="00D461C3" w:rsidP="00D461C3">
      <w:pPr>
        <w:jc w:val="both"/>
      </w:pPr>
      <w:r>
        <w:t xml:space="preserve">  </w:t>
      </w:r>
      <w:r w:rsidR="003B49CE">
        <w:t xml:space="preserve">     </w:t>
      </w:r>
      <w:r w:rsidR="004539B8">
        <w:t>В программе курса "Литературное чтение" авторы предусматривают интеграцию с внеклассным чтением. Поэтому отдельного урока нет, а в поурочном планировании присутствуют уроки работы с книгой.</w:t>
      </w:r>
    </w:p>
    <w:p w:rsidR="00D461C3" w:rsidRDefault="00D461C3" w:rsidP="00D461C3">
      <w:pPr>
        <w:jc w:val="both"/>
      </w:pPr>
    </w:p>
    <w:p w:rsidR="00D461C3" w:rsidRDefault="00D461C3" w:rsidP="00D461C3">
      <w:pPr>
        <w:pStyle w:val="a7"/>
      </w:pPr>
      <w:r>
        <w:t xml:space="preserve">            </w:t>
      </w:r>
      <w:r w:rsidRPr="009A5B30">
        <w:t xml:space="preserve">В соответствии с </w:t>
      </w:r>
      <w:r>
        <w:t xml:space="preserve">ООП </w:t>
      </w:r>
      <w:r w:rsidR="000B0810">
        <w:t xml:space="preserve"> </w:t>
      </w:r>
      <w:proofErr w:type="spellStart"/>
      <w:r>
        <w:t>Ишненского</w:t>
      </w:r>
      <w:proofErr w:type="spellEnd"/>
      <w:r>
        <w:t xml:space="preserve"> ОУ</w:t>
      </w:r>
      <w:r w:rsidRPr="009A5B30">
        <w:t>, на изучение учебного пр</w:t>
      </w:r>
      <w:r>
        <w:t>едмета "Литературное чтение" в 4</w:t>
      </w:r>
      <w:r w:rsidRPr="009A5B30">
        <w:t xml:space="preserve"> классе отводится 1</w:t>
      </w:r>
      <w:r>
        <w:t>02</w:t>
      </w:r>
      <w:r w:rsidRPr="009A5B30">
        <w:t xml:space="preserve"> час</w:t>
      </w:r>
      <w:r>
        <w:t>а</w:t>
      </w:r>
      <w:r w:rsidRPr="009A5B30">
        <w:t xml:space="preserve"> в год, </w:t>
      </w:r>
      <w:r>
        <w:t>3</w:t>
      </w:r>
      <w:r w:rsidRPr="009A5B30">
        <w:t xml:space="preserve"> часа в неделю</w:t>
      </w:r>
      <w:r>
        <w:t xml:space="preserve"> </w:t>
      </w:r>
      <w:proofErr w:type="gramStart"/>
      <w:r>
        <w:t xml:space="preserve">( </w:t>
      </w:r>
      <w:proofErr w:type="gramEnd"/>
      <w:r>
        <w:t>34 учебные недели</w:t>
      </w:r>
      <w:r w:rsidRPr="009A5B30">
        <w:t>).</w:t>
      </w:r>
    </w:p>
    <w:p w:rsidR="00D461C3" w:rsidRDefault="00D461C3" w:rsidP="00D461C3">
      <w:pPr>
        <w:pStyle w:val="a7"/>
      </w:pPr>
    </w:p>
    <w:p w:rsidR="00D461C3" w:rsidRDefault="00D461C3" w:rsidP="00D461C3">
      <w:pPr>
        <w:jc w:val="both"/>
      </w:pPr>
    </w:p>
    <w:p w:rsidR="00BB3D94" w:rsidRDefault="00D461C3" w:rsidP="00D461C3">
      <w:pPr>
        <w:jc w:val="both"/>
      </w:pPr>
      <w:r>
        <w:t xml:space="preserve">       </w:t>
      </w:r>
      <w:r w:rsidR="00BB3D94">
        <w:t xml:space="preserve">На основании учебного плана МОУ </w:t>
      </w:r>
      <w:proofErr w:type="spellStart"/>
      <w:r w:rsidR="00BB3D94">
        <w:t>Ишненской</w:t>
      </w:r>
      <w:proofErr w:type="spellEnd"/>
      <w:r w:rsidR="00BB3D94">
        <w:t xml:space="preserve"> СОШ на 2018-2019 учебный год</w:t>
      </w:r>
      <w:r w:rsidR="00184849">
        <w:t xml:space="preserve">  и методического письма </w:t>
      </w:r>
      <w:r w:rsidR="00184849" w:rsidRPr="004829D8">
        <w:t>об организации образовательной деятельности в начальных классах</w:t>
      </w:r>
      <w:r w:rsidR="00184849" w:rsidRPr="004829D8">
        <w:br/>
        <w:t>общеобразовательных</w:t>
      </w:r>
      <w:r w:rsidR="00184849">
        <w:t xml:space="preserve"> учреждений Ярославской области </w:t>
      </w:r>
      <w:r w:rsidR="00184849" w:rsidRPr="004829D8">
        <w:t xml:space="preserve">в 2018/2019 </w:t>
      </w:r>
      <w:proofErr w:type="spellStart"/>
      <w:r w:rsidR="00184849" w:rsidRPr="004829D8">
        <w:t>уч.г</w:t>
      </w:r>
      <w:proofErr w:type="spellEnd"/>
      <w:r w:rsidR="00184849" w:rsidRPr="004829D8">
        <w:t>.</w:t>
      </w:r>
      <w:r w:rsidR="00184849">
        <w:t xml:space="preserve"> </w:t>
      </w:r>
      <w:r w:rsidR="00BB3D94">
        <w:t>в рабочую программу внесены изменения.</w:t>
      </w:r>
      <w:r w:rsidRPr="00D461C3">
        <w:t xml:space="preserve"> </w:t>
      </w:r>
      <w:r>
        <w:t>17 уроков</w:t>
      </w:r>
      <w:r w:rsidR="00BB3D94">
        <w:t xml:space="preserve"> отводится на изучение предметной области «Литературное чтение на родном языке». Темы этой предметной области выделены курсивом.</w:t>
      </w:r>
    </w:p>
    <w:p w:rsidR="00BB3D94" w:rsidRPr="00BB3D94" w:rsidRDefault="00BB3D94" w:rsidP="005640C4">
      <w:pPr>
        <w:pStyle w:val="ab"/>
        <w:spacing w:before="225" w:beforeAutospacing="0" w:line="288" w:lineRule="atLeast"/>
        <w:ind w:left="-567" w:right="375"/>
        <w:jc w:val="center"/>
        <w:rPr>
          <w:b/>
          <w:color w:val="000000"/>
        </w:rPr>
      </w:pPr>
      <w:r w:rsidRPr="00BB3D94">
        <w:rPr>
          <w:b/>
          <w:color w:val="000000"/>
        </w:rPr>
        <w:t>Планируемые результаты «Литературное чтение на родном языке»:</w:t>
      </w:r>
    </w:p>
    <w:tbl>
      <w:tblPr>
        <w:tblpPr w:leftFromText="180" w:rightFromText="180" w:vertAnchor="text" w:horzAnchor="margin" w:tblpX="41" w:tblpY="236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9"/>
      </w:tblGrid>
      <w:tr w:rsidR="00D61455" w:rsidRPr="005B5933" w:rsidTr="005640C4">
        <w:trPr>
          <w:trHeight w:val="2832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:rsidR="008F3A23" w:rsidRPr="005640C4" w:rsidRDefault="00D61455" w:rsidP="008F3A23">
            <w:pPr>
              <w:jc w:val="both"/>
            </w:pPr>
            <w:r w:rsidRPr="005B5933">
              <w:rPr>
                <w:color w:val="000000"/>
              </w:rPr>
              <w:t>1.</w:t>
            </w:r>
            <w:r w:rsidRPr="004A1407">
              <w:t>О</w:t>
            </w:r>
            <w:r w:rsidRPr="00FA4A87">
              <w:t xml:space="preserve">смысливать эстетические и нравственные ценности художественного текста </w:t>
            </w:r>
            <w:r>
              <w:t>на русском языке и высказывать суждение,</w:t>
            </w:r>
            <w:r w:rsidR="005640C4">
              <w:t xml:space="preserve"> </w:t>
            </w:r>
            <w:r w:rsidRPr="00FA4A87">
              <w:t>высказывать собственное сужден</w:t>
            </w:r>
            <w:r w:rsidR="005640C4">
              <w:t xml:space="preserve">ие </w:t>
            </w:r>
            <w:proofErr w:type="gramStart"/>
            <w:r w:rsidR="005640C4">
              <w:t>о</w:t>
            </w:r>
            <w:proofErr w:type="gramEnd"/>
            <w:r w:rsidR="005640C4">
              <w:t xml:space="preserve"> прочитанном (прослушанном).</w:t>
            </w:r>
          </w:p>
          <w:p w:rsidR="008F3A23" w:rsidRPr="004F435B" w:rsidRDefault="008F3A23" w:rsidP="005640C4">
            <w:pPr>
              <w:jc w:val="both"/>
            </w:pPr>
            <w:proofErr w:type="gramStart"/>
            <w:r w:rsidRPr="004F435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t>В</w:t>
            </w:r>
            <w:r w:rsidRPr="00FA4A87">
              <w:t>оспринимать художественную литературу как вид искусства</w:t>
            </w:r>
            <w:r>
              <w:t>, о</w:t>
            </w:r>
            <w:r w:rsidRPr="004F435B">
              <w:t>риентироваться в содержании художественного, учебного и научно-популярного текста</w:t>
            </w:r>
            <w:r>
              <w:t xml:space="preserve"> на русском языке</w:t>
            </w:r>
            <w:r w:rsidRPr="004F435B">
              <w:t>, понимать его смысл (при чтении вслух и про себя, при прослушивании)</w:t>
            </w:r>
            <w:r>
              <w:t xml:space="preserve">, </w:t>
            </w:r>
            <w:r w:rsidRPr="00FA4A87">
      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</w:t>
            </w:r>
            <w:r>
              <w:t>х</w:t>
            </w:r>
            <w:r w:rsidRPr="00FA4A87">
              <w:t>удожественной выразительности (иносказание, метафора, олицетворение, сравнение, эпитет</w:t>
            </w:r>
            <w:r>
              <w:t xml:space="preserve">, </w:t>
            </w:r>
            <w:r w:rsidRPr="00FA4A87">
              <w:t>определять позиции героев</w:t>
            </w:r>
            <w:proofErr w:type="gramEnd"/>
            <w:r w:rsidRPr="00FA4A87">
              <w:t xml:space="preserve"> художественного текста, позицию автора художественного текста</w:t>
            </w:r>
            <w:r w:rsidR="005640C4">
              <w:t>.</w:t>
            </w:r>
          </w:p>
          <w:p w:rsidR="008F3A23" w:rsidRDefault="008F3A23" w:rsidP="008F3A23">
            <w:pPr>
              <w:pStyle w:val="a7"/>
            </w:pPr>
            <w:r>
              <w:t xml:space="preserve">   </w:t>
            </w:r>
            <w:r w:rsidRPr="00166BDA">
              <w:t xml:space="preserve">     </w:t>
            </w:r>
            <w:r>
              <w:t xml:space="preserve">      </w:t>
            </w:r>
          </w:p>
          <w:p w:rsidR="00D61455" w:rsidRPr="008F3A23" w:rsidRDefault="008F3A23" w:rsidP="005640C4">
            <w:pPr>
              <w:pStyle w:val="a7"/>
            </w:pPr>
            <w:r>
              <w:t xml:space="preserve">      </w:t>
            </w:r>
          </w:p>
        </w:tc>
      </w:tr>
    </w:tbl>
    <w:p w:rsidR="004539B8" w:rsidRDefault="004539B8" w:rsidP="00184849">
      <w:pPr>
        <w:pStyle w:val="a7"/>
      </w:pPr>
    </w:p>
    <w:p w:rsidR="00465207" w:rsidRDefault="00465207" w:rsidP="00184849">
      <w:pPr>
        <w:pStyle w:val="a7"/>
      </w:pPr>
    </w:p>
    <w:p w:rsidR="00451270" w:rsidRDefault="00166BDA" w:rsidP="008F3A23">
      <w:pPr>
        <w:pStyle w:val="a7"/>
        <w:rPr>
          <w:b/>
        </w:rPr>
      </w:pPr>
      <w:r w:rsidRPr="004539B8">
        <w:rPr>
          <w:color w:val="FF0000"/>
        </w:rPr>
        <w:lastRenderedPageBreak/>
        <w:t xml:space="preserve">   </w:t>
      </w:r>
      <w:r w:rsidR="008F3A23">
        <w:rPr>
          <w:color w:val="FF0000"/>
        </w:rPr>
        <w:t xml:space="preserve">  </w:t>
      </w:r>
      <w:r w:rsidR="0023670D">
        <w:t xml:space="preserve">     </w:t>
      </w:r>
    </w:p>
    <w:p w:rsidR="00714C87" w:rsidRDefault="00184849" w:rsidP="00AD70DF">
      <w:pPr>
        <w:ind w:left="284" w:hanging="284"/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184849" w:rsidRPr="00AD70DF" w:rsidRDefault="00184849" w:rsidP="00AD70DF">
      <w:pPr>
        <w:ind w:left="284" w:hanging="284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9497"/>
      </w:tblGrid>
      <w:tr w:rsidR="00184849" w:rsidTr="00202E4F">
        <w:tc>
          <w:tcPr>
            <w:tcW w:w="534" w:type="dxa"/>
          </w:tcPr>
          <w:p w:rsidR="00184849" w:rsidRDefault="00184849" w:rsidP="00451270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</w:tcPr>
          <w:p w:rsidR="00184849" w:rsidRDefault="00184849" w:rsidP="00451270">
            <w:pPr>
              <w:jc w:val="both"/>
              <w:rPr>
                <w:b/>
              </w:rPr>
            </w:pPr>
            <w:r w:rsidRPr="00451270">
              <w:rPr>
                <w:b/>
                <w:bCs/>
                <w:color w:val="000000"/>
              </w:rPr>
              <w:t xml:space="preserve">Наименование разделов и </w:t>
            </w:r>
            <w:r>
              <w:rPr>
                <w:b/>
                <w:bCs/>
                <w:color w:val="000000"/>
              </w:rPr>
              <w:t>содержание учебного предмета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Вводный урок по курсу литера</w:t>
            </w:r>
            <w:r w:rsidRPr="00451270">
              <w:rPr>
                <w:b/>
                <w:bCs/>
                <w:i/>
                <w:iCs/>
                <w:color w:val="000000"/>
              </w:rPr>
              <w:softHyphen/>
              <w:t>турного чтения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1 ч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Вступительная статья.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Летописи. Былины. Жития.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7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«И повесил Олег щит свой на врата Царьграда...»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 xml:space="preserve">«И вспомнил Олег коня своего...» «Ильины три </w:t>
            </w:r>
            <w:proofErr w:type="spellStart"/>
            <w:r w:rsidRPr="00451270">
              <w:rPr>
                <w:color w:val="000000"/>
              </w:rPr>
              <w:t>поездочки</w:t>
            </w:r>
            <w:proofErr w:type="spellEnd"/>
            <w:r w:rsidRPr="00451270">
              <w:rPr>
                <w:color w:val="000000"/>
              </w:rPr>
              <w:t>».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«Житие Сергия Радонежского»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Чудесный мир классики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          16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П. П. Ершов «Конёк-горбунок».</w:t>
            </w:r>
          </w:p>
          <w:p w:rsidR="00202E4F" w:rsidRDefault="00184849" w:rsidP="00C01CBA">
            <w:pPr>
              <w:rPr>
                <w:color w:val="000000"/>
              </w:rPr>
            </w:pPr>
            <w:r w:rsidRPr="00451270">
              <w:rPr>
                <w:color w:val="000000"/>
              </w:rPr>
              <w:t>А. С. Пушкин «Няне», «Туча», «Унылая пора!..»,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 xml:space="preserve"> «Сказка о мертвой царевне и о семи богатырях».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М. Ю. Лермонтов «Дары Терека», «</w:t>
            </w:r>
            <w:proofErr w:type="spellStart"/>
            <w:r w:rsidRPr="00451270">
              <w:rPr>
                <w:color w:val="000000"/>
              </w:rPr>
              <w:t>Ашик-Кериб</w:t>
            </w:r>
            <w:proofErr w:type="spellEnd"/>
            <w:r w:rsidRPr="00451270">
              <w:rPr>
                <w:color w:val="000000"/>
              </w:rPr>
              <w:t>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Л. Н. Толстой «Детство», «Как мужик убрал камень».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А. П. Чехов «Мальчики»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Поэтическая тетрадь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 9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Ф. И. Тютчев «Еще земли печален вид...», «Как неожиданно и ярко...». А. А. Фет «Бабочка», «Весенний дождь».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Е. А. Баратынский «Весна, весна! Как воздух чист!..», «Где сладкий шепот...».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А. Н. Плещеев «Дети и птичка».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И. С. Никитин «В синем небе плывут над полями...».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Н. А. Некрасов «Школьник», «В зим</w:t>
            </w:r>
            <w:r w:rsidRPr="00451270">
              <w:rPr>
                <w:color w:val="000000"/>
              </w:rPr>
              <w:softHyphen/>
              <w:t>ние сумерки нянины сказки...».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И. А. Бунин «Листопад»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C01CBA">
            <w:r w:rsidRPr="00451270">
              <w:rPr>
                <w:b/>
                <w:bCs/>
                <w:i/>
                <w:iCs/>
                <w:color w:val="000000"/>
              </w:rPr>
              <w:t>Литературные сказки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  12 ч</w:t>
            </w:r>
          </w:p>
          <w:p w:rsidR="00184849" w:rsidRPr="00451270" w:rsidRDefault="00184849" w:rsidP="00C01CBA">
            <w:r w:rsidRPr="00451270">
              <w:rPr>
                <w:color w:val="000000"/>
              </w:rPr>
              <w:t>В. Ф. Одоевский «Городок в табакерке».</w:t>
            </w:r>
          </w:p>
          <w:p w:rsidR="00184849" w:rsidRDefault="00184849" w:rsidP="006C520D">
            <w:pPr>
              <w:rPr>
                <w:color w:val="000000"/>
              </w:rPr>
            </w:pPr>
            <w:r w:rsidRPr="00451270">
              <w:rPr>
                <w:color w:val="000000"/>
              </w:rPr>
              <w:t>М. Гаршин «Сказка о жабе и розе»</w:t>
            </w:r>
          </w:p>
          <w:p w:rsidR="00184849" w:rsidRPr="00451270" w:rsidRDefault="00184849" w:rsidP="006C520D">
            <w:pPr>
              <w:rPr>
                <w:color w:val="000000"/>
              </w:rPr>
            </w:pPr>
            <w:r w:rsidRPr="00451270">
              <w:rPr>
                <w:color w:val="000000"/>
              </w:rPr>
              <w:t>. П. П. Бажов «Серебряное копытце».</w:t>
            </w:r>
          </w:p>
          <w:p w:rsidR="00184849" w:rsidRDefault="00184849" w:rsidP="00C01CBA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Т. Аксаков «Аленький цветочек»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r w:rsidRPr="00451270">
              <w:rPr>
                <w:b/>
                <w:bCs/>
                <w:i/>
                <w:iCs/>
                <w:color w:val="000000"/>
              </w:rPr>
              <w:t>Делу время</w:t>
            </w:r>
            <w:r w:rsidRPr="00451270">
              <w:rPr>
                <w:color w:val="000000"/>
              </w:rPr>
              <w:t xml:space="preserve"> - </w:t>
            </w:r>
            <w:r w:rsidRPr="00451270">
              <w:rPr>
                <w:b/>
                <w:bCs/>
                <w:i/>
                <w:iCs/>
                <w:color w:val="000000"/>
              </w:rPr>
              <w:t>потехе час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7 ч</w:t>
            </w:r>
          </w:p>
          <w:p w:rsidR="00184849" w:rsidRPr="00451270" w:rsidRDefault="00184849" w:rsidP="006C520D">
            <w:r w:rsidRPr="00451270">
              <w:rPr>
                <w:color w:val="000000"/>
              </w:rPr>
              <w:t>Е. Л. Шварц «Сказка о потерянном времени».</w:t>
            </w:r>
          </w:p>
          <w:p w:rsidR="00184849" w:rsidRPr="00451270" w:rsidRDefault="00184849" w:rsidP="006C520D">
            <w:r w:rsidRPr="00451270">
              <w:rPr>
                <w:color w:val="000000"/>
              </w:rPr>
              <w:t>В. Ю. Драгунский «Главные реки», «Что любит Мишка».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 xml:space="preserve">В. В. </w:t>
            </w:r>
            <w:proofErr w:type="spellStart"/>
            <w:r w:rsidRPr="00451270">
              <w:rPr>
                <w:color w:val="000000"/>
              </w:rPr>
              <w:t>Голявкин</w:t>
            </w:r>
            <w:proofErr w:type="spellEnd"/>
            <w:r w:rsidRPr="00451270">
              <w:rPr>
                <w:color w:val="000000"/>
              </w:rPr>
              <w:t xml:space="preserve"> «Никакой я горчицы не ел»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r w:rsidRPr="00451270">
              <w:rPr>
                <w:b/>
                <w:bCs/>
                <w:i/>
                <w:iCs/>
                <w:color w:val="000000"/>
              </w:rPr>
              <w:t>Страна детства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8 ч</w:t>
            </w:r>
          </w:p>
          <w:p w:rsidR="00184849" w:rsidRPr="00451270" w:rsidRDefault="00184849" w:rsidP="006C520D">
            <w:r w:rsidRPr="00451270">
              <w:rPr>
                <w:color w:val="000000"/>
              </w:rPr>
              <w:t>Б. С. Житков «Как я ловил человеч</w:t>
            </w:r>
            <w:r w:rsidRPr="00451270">
              <w:rPr>
                <w:color w:val="000000"/>
              </w:rPr>
              <w:softHyphen/>
              <w:t>ков».</w:t>
            </w:r>
          </w:p>
          <w:p w:rsidR="00184849" w:rsidRPr="00451270" w:rsidRDefault="00184849" w:rsidP="006C520D">
            <w:r w:rsidRPr="00451270">
              <w:rPr>
                <w:color w:val="000000"/>
              </w:rPr>
              <w:t>К. Г. Паустовский «Корзина с еловы</w:t>
            </w:r>
            <w:r w:rsidRPr="00451270">
              <w:rPr>
                <w:color w:val="000000"/>
              </w:rPr>
              <w:softHyphen/>
              <w:t>ми шишками».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451270">
              <w:rPr>
                <w:color w:val="000000"/>
              </w:rPr>
              <w:t>М. М. Зощенко «Ёлка»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Поэтическая тетрадь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4ч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Я. Брюсова «Опять сон», «Детская».</w:t>
            </w:r>
          </w:p>
          <w:p w:rsidR="00184849" w:rsidRDefault="00184849" w:rsidP="006C520D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А. Есенин «Бабушкины сказки». 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М. И. Цветаева «Бежит тропинка с бугорка», «Наши царства»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Природа и мы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9 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Д. Н. </w:t>
            </w:r>
            <w:proofErr w:type="gramStart"/>
            <w:r w:rsidRPr="00D96E6C">
              <w:rPr>
                <w:bCs/>
                <w:iCs/>
                <w:color w:val="000000"/>
              </w:rPr>
              <w:t>Мамин-Сибиряк</w:t>
            </w:r>
            <w:proofErr w:type="gramEnd"/>
            <w:r w:rsidRPr="00D96E6C">
              <w:rPr>
                <w:bCs/>
                <w:iCs/>
                <w:color w:val="000000"/>
              </w:rPr>
              <w:t xml:space="preserve"> «Приёмыш».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И. Куприн «Барбос и </w:t>
            </w:r>
            <w:proofErr w:type="spellStart"/>
            <w:r w:rsidRPr="00D96E6C">
              <w:rPr>
                <w:bCs/>
                <w:iCs/>
                <w:color w:val="000000"/>
              </w:rPr>
              <w:t>Жулька</w:t>
            </w:r>
            <w:proofErr w:type="spellEnd"/>
            <w:r w:rsidRPr="00D96E6C">
              <w:rPr>
                <w:bCs/>
                <w:iCs/>
                <w:color w:val="000000"/>
              </w:rPr>
              <w:t>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Pr="00D96E6C">
              <w:rPr>
                <w:bCs/>
                <w:iCs/>
                <w:color w:val="000000"/>
              </w:rPr>
              <w:t>М. М. Пришвин «Выскочка».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Е. И. </w:t>
            </w:r>
            <w:proofErr w:type="spellStart"/>
            <w:r w:rsidRPr="00D96E6C">
              <w:rPr>
                <w:bCs/>
                <w:iCs/>
                <w:color w:val="000000"/>
              </w:rPr>
              <w:t>Чарушин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«Кабан».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П. Астафьев «</w:t>
            </w:r>
            <w:proofErr w:type="spellStart"/>
            <w:r w:rsidRPr="00D96E6C">
              <w:rPr>
                <w:bCs/>
                <w:iCs/>
                <w:color w:val="000000"/>
              </w:rPr>
              <w:t>Стрижонок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Скрип»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Поэтическая тетрадь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 6 ч</w:t>
            </w:r>
          </w:p>
          <w:p w:rsidR="00184849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Б. Л. Пастернак «Золотая осень».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 С. А. </w:t>
            </w:r>
            <w:proofErr w:type="spellStart"/>
            <w:r w:rsidRPr="00D96E6C">
              <w:rPr>
                <w:bCs/>
                <w:iCs/>
                <w:color w:val="000000"/>
              </w:rPr>
              <w:t>Кпычков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«Весна в лесу».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Д. Б. </w:t>
            </w:r>
            <w:proofErr w:type="spellStart"/>
            <w:r w:rsidRPr="00D96E6C">
              <w:rPr>
                <w:bCs/>
                <w:iCs/>
                <w:color w:val="000000"/>
              </w:rPr>
              <w:t>Кедрин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«Бабье лето».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Н. М. Рубцов «Сентябрь».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С. А. Есенин «Лебёдушка»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Родина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5ч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И. С. Никитин «Русь».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С. Д. Дрожжин «Родине».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lastRenderedPageBreak/>
              <w:t xml:space="preserve">А. В. </w:t>
            </w:r>
            <w:proofErr w:type="spellStart"/>
            <w:r w:rsidRPr="00D96E6C">
              <w:rPr>
                <w:bCs/>
                <w:iCs/>
                <w:color w:val="000000"/>
              </w:rPr>
              <w:t>Жигулин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 «О, Родина! В неярком блеске».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Б. А. Слуцкий «Лошади в океане»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Страна Фантазия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 7 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Е.</w:t>
            </w:r>
            <w:r>
              <w:rPr>
                <w:bCs/>
                <w:iCs/>
                <w:color w:val="000000"/>
              </w:rPr>
              <w:t xml:space="preserve"> С. Велтистов «Приключения Элек</w:t>
            </w:r>
            <w:r w:rsidRPr="00D96E6C">
              <w:rPr>
                <w:bCs/>
                <w:iCs/>
                <w:color w:val="000000"/>
              </w:rPr>
              <w:t>троника».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К. Булычёв «Путешествие Алисы»</w:t>
            </w:r>
          </w:p>
        </w:tc>
      </w:tr>
      <w:tr w:rsidR="00184849" w:rsidTr="00202E4F">
        <w:tc>
          <w:tcPr>
            <w:tcW w:w="534" w:type="dxa"/>
          </w:tcPr>
          <w:p w:rsidR="00184849" w:rsidRPr="00C01CBA" w:rsidRDefault="00184849" w:rsidP="00C01CBA">
            <w:pPr>
              <w:pStyle w:val="a6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9497" w:type="dxa"/>
          </w:tcPr>
          <w:p w:rsidR="00184849" w:rsidRPr="00451270" w:rsidRDefault="00184849" w:rsidP="006C520D">
            <w:pPr>
              <w:rPr>
                <w:b/>
                <w:bCs/>
                <w:i/>
                <w:iCs/>
                <w:color w:val="000000"/>
              </w:rPr>
            </w:pPr>
            <w:r w:rsidRPr="00451270">
              <w:rPr>
                <w:b/>
                <w:bCs/>
                <w:i/>
                <w:iCs/>
                <w:color w:val="000000"/>
              </w:rPr>
              <w:t>Зарубежная литература</w:t>
            </w:r>
            <w:r w:rsidR="00202E4F">
              <w:rPr>
                <w:b/>
                <w:bCs/>
                <w:i/>
                <w:iCs/>
                <w:color w:val="000000"/>
              </w:rPr>
              <w:t xml:space="preserve"> 11 ч</w:t>
            </w:r>
          </w:p>
          <w:p w:rsidR="00184849" w:rsidRPr="00D96E6C" w:rsidRDefault="00184849" w:rsidP="006C520D">
            <w:pPr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>Д. Свифт «Путешествие Гулливера». Г.-Х. Андерсен «Русалочка».</w:t>
            </w:r>
          </w:p>
          <w:p w:rsidR="00184849" w:rsidRDefault="00184849" w:rsidP="006C520D">
            <w:pPr>
              <w:jc w:val="both"/>
              <w:rPr>
                <w:bCs/>
                <w:iCs/>
                <w:color w:val="000000"/>
              </w:rPr>
            </w:pPr>
            <w:r w:rsidRPr="00D96E6C">
              <w:rPr>
                <w:bCs/>
                <w:iCs/>
                <w:color w:val="000000"/>
              </w:rPr>
              <w:t xml:space="preserve">М. Твен «Приключения Тома </w:t>
            </w:r>
            <w:proofErr w:type="spellStart"/>
            <w:r w:rsidRPr="00D96E6C">
              <w:rPr>
                <w:bCs/>
                <w:iCs/>
                <w:color w:val="000000"/>
              </w:rPr>
              <w:t>Сойера</w:t>
            </w:r>
            <w:proofErr w:type="spellEnd"/>
            <w:r w:rsidRPr="00D96E6C">
              <w:rPr>
                <w:bCs/>
                <w:iCs/>
                <w:color w:val="000000"/>
              </w:rPr>
              <w:t xml:space="preserve">». С. Лагерлеф «Святая ночь», </w:t>
            </w:r>
            <w:r>
              <w:rPr>
                <w:bCs/>
                <w:iCs/>
                <w:color w:val="000000"/>
              </w:rPr>
              <w:t xml:space="preserve">            </w:t>
            </w:r>
          </w:p>
          <w:p w:rsidR="00184849" w:rsidRDefault="00184849" w:rsidP="006C520D">
            <w:pPr>
              <w:jc w:val="both"/>
              <w:rPr>
                <w:b/>
              </w:rPr>
            </w:pPr>
            <w:r w:rsidRPr="00D96E6C">
              <w:rPr>
                <w:bCs/>
                <w:iCs/>
                <w:color w:val="000000"/>
              </w:rPr>
              <w:t>«В Назарете»</w:t>
            </w:r>
          </w:p>
        </w:tc>
      </w:tr>
    </w:tbl>
    <w:p w:rsidR="008F103C" w:rsidRDefault="008F103C" w:rsidP="00451270">
      <w:pPr>
        <w:jc w:val="both"/>
        <w:rPr>
          <w:b/>
        </w:rPr>
      </w:pPr>
    </w:p>
    <w:p w:rsidR="00804332" w:rsidRPr="00202E4F" w:rsidRDefault="008F3A23" w:rsidP="00202E4F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B72188">
        <w:rPr>
          <w:b/>
          <w:color w:val="000000"/>
        </w:rPr>
        <w:t>П</w:t>
      </w:r>
      <w:r w:rsidR="00283372">
        <w:rPr>
          <w:b/>
          <w:color w:val="000000"/>
        </w:rPr>
        <w:t>ЛАНИРУЕМ</w:t>
      </w:r>
      <w:r w:rsidRPr="00B72188">
        <w:rPr>
          <w:b/>
          <w:color w:val="000000"/>
        </w:rPr>
        <w:t xml:space="preserve">ЫЕ РЕЗУЛЬТАТЫ ОСВОЕНИЯ </w:t>
      </w:r>
      <w:r w:rsidR="00283372">
        <w:rPr>
          <w:b/>
          <w:color w:val="000000"/>
        </w:rPr>
        <w:t>УЧЕБНОГО ПРЕДМЕТА</w:t>
      </w:r>
    </w:p>
    <w:p w:rsidR="00804332" w:rsidRPr="008F3A23" w:rsidRDefault="00804332" w:rsidP="00804332">
      <w:pPr>
        <w:pStyle w:val="ab"/>
        <w:shd w:val="clear" w:color="auto" w:fill="FFFFFF"/>
        <w:rPr>
          <w:color w:val="000000"/>
        </w:rPr>
      </w:pPr>
      <w:r w:rsidRPr="008F3A23">
        <w:rPr>
          <w:rStyle w:val="ac"/>
          <w:color w:val="000000"/>
        </w:rPr>
        <w:t>Виды речевой и читательской деятельности</w:t>
      </w:r>
    </w:p>
    <w:p w:rsidR="00804332" w:rsidRPr="008F3A23" w:rsidRDefault="00E85140" w:rsidP="00804332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Обу</w:t>
      </w:r>
      <w:r w:rsidR="00804332" w:rsidRPr="008F3A23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804332" w:rsidRPr="008F3A23">
        <w:rPr>
          <w:b/>
          <w:bCs/>
          <w:color w:val="000000"/>
        </w:rPr>
        <w:t>щиеся научатся:</w:t>
      </w:r>
    </w:p>
    <w:p w:rsidR="00804332" w:rsidRPr="008F3A23" w:rsidRDefault="00804332" w:rsidP="005640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F3A23">
        <w:rPr>
          <w:color w:val="00000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804332" w:rsidRPr="008F3A23" w:rsidRDefault="00804332" w:rsidP="005640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F3A23">
        <w:rPr>
          <w:color w:val="00000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804332" w:rsidRPr="008F3A23" w:rsidRDefault="00804332" w:rsidP="005640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F3A23">
        <w:rPr>
          <w:color w:val="000000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804332" w:rsidRPr="008F3A23" w:rsidRDefault="00804332" w:rsidP="005640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F3A23">
        <w:rPr>
          <w:color w:val="000000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804332" w:rsidRPr="008F3A23" w:rsidRDefault="00804332" w:rsidP="005640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F3A23">
        <w:rPr>
          <w:color w:val="000000"/>
        </w:rPr>
        <w:t>участвовать в дискуссиях на нравственные темы; подбирать примеры из прочитанных произведений;</w:t>
      </w:r>
    </w:p>
    <w:p w:rsidR="00804332" w:rsidRPr="008F3A23" w:rsidRDefault="00804332" w:rsidP="005640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F3A23">
        <w:rPr>
          <w:color w:val="000000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804332" w:rsidRPr="008F3A23" w:rsidRDefault="00804332" w:rsidP="005640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F3A23">
        <w:rPr>
          <w:color w:val="000000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804332" w:rsidRPr="008F3A23" w:rsidRDefault="00804332" w:rsidP="005640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F3A23">
        <w:rPr>
          <w:color w:val="000000"/>
        </w:rPr>
        <w:t>находить в произведениях средства художественной выразительности;</w:t>
      </w:r>
    </w:p>
    <w:p w:rsidR="00804332" w:rsidRPr="008F3A23" w:rsidRDefault="00804332" w:rsidP="005640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F3A23">
        <w:rPr>
          <w:color w:val="000000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804332" w:rsidRPr="008F3A23" w:rsidRDefault="00E85140" w:rsidP="00804332">
      <w:pPr>
        <w:pStyle w:val="ab"/>
        <w:shd w:val="clear" w:color="auto" w:fill="FFFFFF"/>
        <w:rPr>
          <w:color w:val="000000"/>
        </w:rPr>
      </w:pPr>
      <w:proofErr w:type="gramStart"/>
      <w:r>
        <w:rPr>
          <w:rStyle w:val="ac"/>
          <w:b/>
          <w:bCs/>
          <w:color w:val="000000"/>
        </w:rPr>
        <w:t>Обуч</w:t>
      </w:r>
      <w:r w:rsidR="00804332" w:rsidRPr="008F3A23">
        <w:rPr>
          <w:rStyle w:val="ac"/>
          <w:b/>
          <w:bCs/>
          <w:color w:val="000000"/>
        </w:rPr>
        <w:t>а</w:t>
      </w:r>
      <w:r>
        <w:rPr>
          <w:rStyle w:val="ac"/>
          <w:b/>
          <w:bCs/>
          <w:color w:val="000000"/>
        </w:rPr>
        <w:t>ю</w:t>
      </w:r>
      <w:r w:rsidR="00804332" w:rsidRPr="008F3A23">
        <w:rPr>
          <w:rStyle w:val="ac"/>
          <w:b/>
          <w:bCs/>
          <w:color w:val="000000"/>
        </w:rPr>
        <w:t>щиеся</w:t>
      </w:r>
      <w:proofErr w:type="gramEnd"/>
      <w:r w:rsidR="00804332" w:rsidRPr="008F3A23">
        <w:rPr>
          <w:rStyle w:val="ac"/>
          <w:b/>
          <w:bCs/>
          <w:color w:val="000000"/>
        </w:rPr>
        <w:t xml:space="preserve"> получат возможность научиться:</w:t>
      </w:r>
    </w:p>
    <w:p w:rsidR="00804332" w:rsidRPr="008F3A23" w:rsidRDefault="00804332" w:rsidP="008043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 xml:space="preserve">осознавать значимость чтения для дальнейшего успешного </w:t>
      </w:r>
      <w:proofErr w:type="gramStart"/>
      <w:r w:rsidRPr="008F3A23">
        <w:rPr>
          <w:i/>
          <w:iCs/>
          <w:color w:val="000000"/>
        </w:rPr>
        <w:t>обучения по</w:t>
      </w:r>
      <w:proofErr w:type="gramEnd"/>
      <w:r w:rsidRPr="008F3A23">
        <w:rPr>
          <w:i/>
          <w:iCs/>
          <w:color w:val="000000"/>
        </w:rPr>
        <w:t xml:space="preserve"> другим предметам;</w:t>
      </w:r>
    </w:p>
    <w:p w:rsidR="00804332" w:rsidRPr="008F3A23" w:rsidRDefault="00804332" w:rsidP="008043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804332" w:rsidRPr="008F3A23" w:rsidRDefault="00804332" w:rsidP="008043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воспринимать художественную литературу как вид искусства;</w:t>
      </w:r>
    </w:p>
    <w:p w:rsidR="00804332" w:rsidRPr="008F3A23" w:rsidRDefault="00804332" w:rsidP="008043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804332" w:rsidRPr="008F3A23" w:rsidRDefault="00804332" w:rsidP="008043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соотносить нравственно-эстетические идеалы автора,</w:t>
      </w:r>
      <w:r w:rsidR="00776B3C">
        <w:rPr>
          <w:i/>
          <w:iCs/>
          <w:color w:val="000000"/>
        </w:rPr>
        <w:t xml:space="preserve"> </w:t>
      </w:r>
      <w:r w:rsidRPr="008F3A23">
        <w:rPr>
          <w:i/>
          <w:iCs/>
          <w:color w:val="000000"/>
        </w:rPr>
        <w:t>раскрытые в произведении, со своими эстетическими представлениями и представлениями о добре и зле;</w:t>
      </w:r>
    </w:p>
    <w:p w:rsidR="00804332" w:rsidRPr="008F3A23" w:rsidRDefault="00804332" w:rsidP="008043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lastRenderedPageBreak/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804332" w:rsidRPr="008F3A23" w:rsidRDefault="00804332" w:rsidP="008043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работать с детской периодикой.</w:t>
      </w:r>
    </w:p>
    <w:p w:rsidR="00202E4F" w:rsidRDefault="00804332" w:rsidP="00804332">
      <w:pPr>
        <w:pStyle w:val="ab"/>
        <w:shd w:val="clear" w:color="auto" w:fill="FFFFFF"/>
        <w:rPr>
          <w:color w:val="000000"/>
        </w:rPr>
      </w:pPr>
      <w:r w:rsidRPr="008F3A23">
        <w:rPr>
          <w:rStyle w:val="ac"/>
          <w:color w:val="000000"/>
        </w:rPr>
        <w:t>Творческая деятельность</w:t>
      </w:r>
    </w:p>
    <w:p w:rsidR="00804332" w:rsidRPr="008F3A23" w:rsidRDefault="00E85140" w:rsidP="00804332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Обу</w:t>
      </w:r>
      <w:r w:rsidR="00804332" w:rsidRPr="008F3A23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804332" w:rsidRPr="008F3A23">
        <w:rPr>
          <w:b/>
          <w:bCs/>
          <w:color w:val="000000"/>
        </w:rPr>
        <w:t>щиеся научатся:</w:t>
      </w:r>
    </w:p>
    <w:p w:rsidR="00804332" w:rsidRPr="008F3A23" w:rsidRDefault="00804332" w:rsidP="00776B3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F3A23">
        <w:rPr>
          <w:color w:val="000000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804332" w:rsidRPr="008F3A23" w:rsidRDefault="00804332" w:rsidP="00776B3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F3A23">
        <w:rPr>
          <w:color w:val="000000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804332" w:rsidRPr="008F3A23" w:rsidRDefault="00804332" w:rsidP="00776B3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8F3A23">
        <w:rPr>
          <w:color w:val="000000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8F3A23">
        <w:rPr>
          <w:color w:val="000000"/>
        </w:rPr>
        <w:t xml:space="preserve"> участвовать в читательских конференциях;</w:t>
      </w:r>
    </w:p>
    <w:p w:rsidR="00804332" w:rsidRPr="008F3A23" w:rsidRDefault="00804332" w:rsidP="00776B3C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F3A23">
        <w:rPr>
          <w:color w:val="000000"/>
        </w:rPr>
        <w:t>писать отзыв на прочитанную книгу.</w:t>
      </w:r>
    </w:p>
    <w:p w:rsidR="00804332" w:rsidRPr="008F3A23" w:rsidRDefault="00E85140" w:rsidP="00804332">
      <w:pPr>
        <w:pStyle w:val="ab"/>
        <w:shd w:val="clear" w:color="auto" w:fill="FFFFFF"/>
        <w:rPr>
          <w:color w:val="000000"/>
        </w:rPr>
      </w:pPr>
      <w:proofErr w:type="gramStart"/>
      <w:r>
        <w:rPr>
          <w:rStyle w:val="ac"/>
          <w:b/>
          <w:bCs/>
          <w:color w:val="000000"/>
        </w:rPr>
        <w:t>Обу</w:t>
      </w:r>
      <w:r w:rsidR="00804332" w:rsidRPr="008F3A23">
        <w:rPr>
          <w:rStyle w:val="ac"/>
          <w:b/>
          <w:bCs/>
          <w:color w:val="000000"/>
        </w:rPr>
        <w:t>ча</w:t>
      </w:r>
      <w:r>
        <w:rPr>
          <w:rStyle w:val="ac"/>
          <w:b/>
          <w:bCs/>
          <w:color w:val="000000"/>
        </w:rPr>
        <w:t>ю</w:t>
      </w:r>
      <w:r w:rsidR="00804332" w:rsidRPr="008F3A23">
        <w:rPr>
          <w:rStyle w:val="ac"/>
          <w:b/>
          <w:bCs/>
          <w:color w:val="000000"/>
        </w:rPr>
        <w:t>щиеся</w:t>
      </w:r>
      <w:proofErr w:type="gramEnd"/>
      <w:r w:rsidR="00804332" w:rsidRPr="008F3A23">
        <w:rPr>
          <w:rStyle w:val="ac"/>
          <w:b/>
          <w:bCs/>
          <w:color w:val="000000"/>
        </w:rPr>
        <w:t xml:space="preserve"> получат возможность научиться:</w:t>
      </w:r>
    </w:p>
    <w:p w:rsidR="00804332" w:rsidRPr="008F3A23" w:rsidRDefault="00804332" w:rsidP="0080433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804332" w:rsidRPr="008F3A23" w:rsidRDefault="00804332" w:rsidP="00804332">
      <w:pPr>
        <w:pStyle w:val="ab"/>
        <w:shd w:val="clear" w:color="auto" w:fill="FFFFFF"/>
        <w:rPr>
          <w:color w:val="000000"/>
        </w:rPr>
      </w:pPr>
      <w:r w:rsidRPr="008F3A23">
        <w:rPr>
          <w:rStyle w:val="ac"/>
          <w:color w:val="000000"/>
        </w:rPr>
        <w:t>Литературоведческая пропедевтика</w:t>
      </w:r>
    </w:p>
    <w:p w:rsidR="00804332" w:rsidRPr="008F3A23" w:rsidRDefault="00E85140" w:rsidP="00804332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Обу</w:t>
      </w:r>
      <w:r w:rsidR="00804332" w:rsidRPr="008F3A23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="00804332" w:rsidRPr="008F3A23">
        <w:rPr>
          <w:b/>
          <w:bCs/>
          <w:color w:val="000000"/>
        </w:rPr>
        <w:t>щиеся научатся:</w:t>
      </w:r>
    </w:p>
    <w:p w:rsidR="00804332" w:rsidRPr="008F3A23" w:rsidRDefault="00804332" w:rsidP="00776B3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8F3A23">
        <w:rPr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804332" w:rsidRPr="008F3A23" w:rsidRDefault="00E85140" w:rsidP="00804332">
      <w:pPr>
        <w:pStyle w:val="ab"/>
        <w:shd w:val="clear" w:color="auto" w:fill="FFFFFF"/>
        <w:rPr>
          <w:color w:val="000000"/>
        </w:rPr>
      </w:pPr>
      <w:proofErr w:type="gramStart"/>
      <w:r>
        <w:rPr>
          <w:rStyle w:val="ac"/>
          <w:b/>
          <w:bCs/>
          <w:color w:val="000000"/>
        </w:rPr>
        <w:t>Обу</w:t>
      </w:r>
      <w:r w:rsidR="00804332" w:rsidRPr="008F3A23">
        <w:rPr>
          <w:rStyle w:val="ac"/>
          <w:b/>
          <w:bCs/>
          <w:color w:val="000000"/>
        </w:rPr>
        <w:t>ча</w:t>
      </w:r>
      <w:r>
        <w:rPr>
          <w:rStyle w:val="ac"/>
          <w:b/>
          <w:bCs/>
          <w:color w:val="000000"/>
        </w:rPr>
        <w:t>ю</w:t>
      </w:r>
      <w:r w:rsidR="00804332" w:rsidRPr="008F3A23">
        <w:rPr>
          <w:rStyle w:val="ac"/>
          <w:b/>
          <w:bCs/>
          <w:color w:val="000000"/>
        </w:rPr>
        <w:t>щиеся</w:t>
      </w:r>
      <w:proofErr w:type="gramEnd"/>
      <w:r w:rsidR="00804332" w:rsidRPr="008F3A23">
        <w:rPr>
          <w:rStyle w:val="ac"/>
          <w:b/>
          <w:bCs/>
          <w:color w:val="000000"/>
        </w:rPr>
        <w:t xml:space="preserve"> получат возможность научиться:</w:t>
      </w:r>
    </w:p>
    <w:p w:rsidR="00804332" w:rsidRPr="008F3A23" w:rsidRDefault="00804332" w:rsidP="0080433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определять позиции героев и позицию автора художественного текста;</w:t>
      </w:r>
    </w:p>
    <w:p w:rsidR="00804332" w:rsidRPr="008F3A23" w:rsidRDefault="00804332" w:rsidP="0080433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8F3A23">
        <w:rPr>
          <w:i/>
          <w:iCs/>
          <w:color w:val="00000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776B3C" w:rsidRDefault="00202E4F" w:rsidP="00202E4F">
      <w:r>
        <w:t xml:space="preserve">                                               </w:t>
      </w:r>
    </w:p>
    <w:p w:rsidR="00776B3C" w:rsidRDefault="00776B3C" w:rsidP="00202E4F"/>
    <w:p w:rsidR="00776B3C" w:rsidRDefault="00776B3C" w:rsidP="00202E4F"/>
    <w:p w:rsidR="00776B3C" w:rsidRDefault="00776B3C" w:rsidP="00202E4F"/>
    <w:p w:rsidR="00465207" w:rsidRDefault="00465207" w:rsidP="00202E4F"/>
    <w:p w:rsidR="00776B3C" w:rsidRDefault="00776B3C" w:rsidP="00202E4F"/>
    <w:p w:rsidR="00776B3C" w:rsidRDefault="00776B3C" w:rsidP="00202E4F"/>
    <w:p w:rsidR="00865A8F" w:rsidRPr="00387411" w:rsidRDefault="005D106E" w:rsidP="00387411">
      <w:pPr>
        <w:jc w:val="center"/>
      </w:pPr>
      <w:r>
        <w:rPr>
          <w:b/>
        </w:rPr>
        <w:lastRenderedPageBreak/>
        <w:t>Календарно тематическое планировани</w:t>
      </w:r>
      <w:r w:rsidR="00950BEF">
        <w:rPr>
          <w:b/>
        </w:rPr>
        <w:t>е</w:t>
      </w:r>
    </w:p>
    <w:tbl>
      <w:tblPr>
        <w:tblStyle w:val="a5"/>
        <w:tblpPr w:leftFromText="180" w:rightFromText="180" w:vertAnchor="text" w:horzAnchor="margin" w:tblpXSpec="center" w:tblpY="599"/>
        <w:tblW w:w="10598" w:type="dxa"/>
        <w:tblLook w:val="04A0"/>
      </w:tblPr>
      <w:tblGrid>
        <w:gridCol w:w="576"/>
        <w:gridCol w:w="7612"/>
        <w:gridCol w:w="425"/>
        <w:gridCol w:w="1022"/>
        <w:gridCol w:w="963"/>
      </w:tblGrid>
      <w:tr w:rsidR="00283372" w:rsidTr="006A17B6">
        <w:trPr>
          <w:trHeight w:val="1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283372" w:rsidTr="006A17B6">
        <w:trPr>
          <w:trHeight w:val="1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72" w:rsidRDefault="00283372" w:rsidP="006A17B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оформления учебника.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jc w:val="center"/>
              <w:rPr>
                <w:rStyle w:val="c12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ЛЕТОПИСИ, БЫЛИНЫ, ЖИТИЯ. (7 Ч)</w:t>
            </w: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«Летописи, былины, жития». Прогнозирование содержания раздела. Самые интересные книги, прочитанные летом.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Pr="00447700" w:rsidRDefault="00283372" w:rsidP="006A17B6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>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Pr="00447700" w:rsidRDefault="00283372" w:rsidP="006A17B6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>Из летописи: «И вспомнил Олег коня своего».  Летопись – источник исторических фактов. Сравнение текста летописи с текстом произведения</w:t>
            </w:r>
            <w:r w:rsidRPr="00447700">
              <w:rPr>
                <w:i/>
                <w:sz w:val="24"/>
                <w:szCs w:val="24"/>
              </w:rPr>
              <w:t xml:space="preserve"> </w:t>
            </w:r>
            <w:r w:rsidRPr="00447700">
              <w:rPr>
                <w:rStyle w:val="c7"/>
                <w:i/>
                <w:sz w:val="24"/>
                <w:szCs w:val="24"/>
              </w:rPr>
              <w:t>А. С. Пушкина «Песнь о вещем Олеге».</w:t>
            </w:r>
            <w:r w:rsidRPr="0044770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447700">
              <w:rPr>
                <w:rStyle w:val="c7"/>
                <w:i/>
                <w:sz w:val="24"/>
                <w:szCs w:val="24"/>
              </w:rPr>
              <w:t>поездочки</w:t>
            </w:r>
            <w:proofErr w:type="spellEnd"/>
            <w:r w:rsidRPr="00447700">
              <w:rPr>
                <w:rStyle w:val="c7"/>
                <w:i/>
                <w:sz w:val="24"/>
                <w:szCs w:val="24"/>
              </w:rPr>
              <w:t xml:space="preserve">».  Сказочный характер былины. </w:t>
            </w:r>
            <w:r>
              <w:rPr>
                <w:rStyle w:val="c7"/>
                <w:sz w:val="24"/>
                <w:szCs w:val="24"/>
              </w:rPr>
              <w:t xml:space="preserve">Прозаический текст былины в пересказе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c7"/>
                <w:sz w:val="24"/>
                <w:szCs w:val="24"/>
              </w:rPr>
              <w:t xml:space="preserve">Н. Карнауховой. Сравнение поэтического и прозаического текстов. Герой былины – защитник государства Российского. </w:t>
            </w:r>
            <w:r w:rsidRPr="00447700">
              <w:rPr>
                <w:rStyle w:val="c7"/>
                <w:i/>
                <w:sz w:val="24"/>
                <w:szCs w:val="24"/>
              </w:rPr>
              <w:t>Картина В. Васнецова «Богатыри».</w:t>
            </w:r>
            <w:r>
              <w:rPr>
                <w:b/>
                <w:sz w:val="24"/>
                <w:szCs w:val="24"/>
              </w:rPr>
              <w:t xml:space="preserve"> Стартовая диагностическая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Pr="00447700" w:rsidRDefault="00283372" w:rsidP="006A17B6">
            <w:pPr>
              <w:pStyle w:val="a7"/>
              <w:jc w:val="both"/>
              <w:rPr>
                <w:i/>
              </w:rPr>
            </w:pPr>
            <w:r w:rsidRPr="00447700">
              <w:rPr>
                <w:rStyle w:val="c7"/>
                <w:i/>
              </w:rPr>
              <w:t xml:space="preserve">Сергий Радонежский – святой земли русской. </w:t>
            </w:r>
          </w:p>
          <w:p w:rsidR="00283372" w:rsidRPr="00F54CCB" w:rsidRDefault="00283372" w:rsidP="006A17B6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>В. Клыков. Памятник Сергию Радонежскому. Житие Сергия Радонежского.</w:t>
            </w:r>
            <w:r w:rsidRPr="004539B8">
              <w:rPr>
                <w:rStyle w:val="c7"/>
                <w:sz w:val="24"/>
                <w:szCs w:val="24"/>
              </w:rPr>
              <w:t xml:space="preserve"> Детство и юность Варфоломея.</w:t>
            </w:r>
            <w:r w:rsidRPr="00C018FD">
              <w:t xml:space="preserve"> Работа с книгой</w:t>
            </w:r>
            <w:proofErr w:type="gramStart"/>
            <w:r>
              <w:t>"Б</w:t>
            </w:r>
            <w:proofErr w:type="gramEnd"/>
            <w:r>
              <w:t>ылины и героические сказки"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 w:rsidRPr="001F61B3">
              <w:rPr>
                <w:rStyle w:val="c92"/>
                <w:i/>
                <w:sz w:val="24"/>
                <w:szCs w:val="24"/>
              </w:rPr>
              <w:t>Рассказ о битве на Куликовом поле на основе опорных слов и репродукций известных картин</w:t>
            </w:r>
            <w:r>
              <w:rPr>
                <w:rStyle w:val="c92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Pr="004539B8" w:rsidRDefault="00283372" w:rsidP="006A17B6">
            <w:pPr>
              <w:rPr>
                <w:b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 «Создание календаря исторических событий».</w:t>
            </w:r>
            <w:r>
              <w:rPr>
                <w:rStyle w:val="c90"/>
                <w:b/>
                <w:sz w:val="24"/>
                <w:szCs w:val="24"/>
              </w:rPr>
              <w:t xml:space="preserve"> </w:t>
            </w:r>
            <w:r>
              <w:rPr>
                <w:rStyle w:val="c12"/>
                <w:sz w:val="24"/>
                <w:szCs w:val="24"/>
              </w:rPr>
              <w:t>Обобщение по разделу «Летописи, былины, жития». Оценка достижений</w:t>
            </w:r>
            <w:r w:rsidRPr="004539B8">
              <w:rPr>
                <w:rStyle w:val="c12"/>
                <w:b/>
                <w:sz w:val="24"/>
                <w:szCs w:val="24"/>
              </w:rPr>
              <w:t xml:space="preserve">.    </w:t>
            </w:r>
            <w:r w:rsidRPr="004539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Тест</w:t>
            </w:r>
            <w:r w:rsidRPr="004539B8">
              <w:rPr>
                <w:b/>
              </w:rPr>
              <w:t xml:space="preserve"> по теме: " Летописи, былины, сказания, жития "</w:t>
            </w:r>
          </w:p>
          <w:p w:rsidR="00283372" w:rsidRDefault="00283372" w:rsidP="006A17B6">
            <w:pPr>
              <w:jc w:val="both"/>
              <w:rPr>
                <w:rStyle w:val="c92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jc w:val="center"/>
            </w:pPr>
          </w:p>
        </w:tc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ЧУДЕСНЫЙ МИР КЛАССИКИ. (16 Ч)</w:t>
            </w: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«Чудесный мир классики». Прогнозирование содержания раздела. П. П. Ершов «Конёк-горбунок».  </w:t>
            </w:r>
            <w:r w:rsidRPr="00447700">
              <w:rPr>
                <w:rStyle w:val="c7"/>
                <w:i/>
                <w:sz w:val="24"/>
                <w:szCs w:val="24"/>
              </w:rPr>
              <w:t>Сравнение литературной и народной сказок. Мотивы народной сказки в литературной.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Ершов «Конёк-горбунок».  События литературной сказки. Герои сказки.  Младший брат Иван – настоящий герой сказки. Характеристика героя.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 П. Ершов «Конёк-горбунок». Сравнение словесного и изобразительного искусства.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С. Пушкин   «Няне». Авторское отношение к изображаемому.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Pr="00447700" w:rsidRDefault="00283372" w:rsidP="006A17B6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 xml:space="preserve">А. С. Пушкин «Туча». «Унылая пора! ...». Интонация стихотворения. Сравнение словесного и изобразительного искусства.  Заучивание наизусть.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С. Пушкин  «Сказка о мёртвой царевне и семи богатырях…».  Мотивы народной сказки в литературной.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С. Пушкин  «Сказка о мёртвой царевне и семи богатырях…».  Герои пушкинской сказки.  Характеристика героев, отношение к ним.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А. С. Пушкин «Сказка о мёртвой царевне и семи богатырях…».  Деление текста на части. Составление плана сказки. </w:t>
            </w:r>
            <w:r>
              <w:rPr>
                <w:rStyle w:val="c7"/>
                <w:sz w:val="24"/>
                <w:szCs w:val="24"/>
              </w:rPr>
              <w:t xml:space="preserve">Пересказ </w:t>
            </w:r>
            <w:r>
              <w:rPr>
                <w:rStyle w:val="c7"/>
                <w:sz w:val="24"/>
                <w:szCs w:val="24"/>
              </w:rPr>
              <w:lastRenderedPageBreak/>
              <w:t>основных эпизодов сказки.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Ю. Лермонтов «Дары Терека».  Картины природы в стихотворении. Выразительное чтение. </w:t>
            </w:r>
            <w:r w:rsidRPr="005D106E">
              <w:rPr>
                <w:rStyle w:val="c7"/>
                <w:b/>
                <w:sz w:val="24"/>
                <w:szCs w:val="24"/>
              </w:rPr>
              <w:t>Тест по теме «Стихи великих поэтов»</w:t>
            </w:r>
            <w:r>
              <w:rPr>
                <w:rStyle w:val="c7"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ВМ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Турецкая сказка.  Сравнение мотивов русской и турецкой сказки.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Ю. Лермонтов «</w:t>
            </w:r>
            <w:proofErr w:type="spellStart"/>
            <w:r>
              <w:rPr>
                <w:rStyle w:val="c7"/>
                <w:sz w:val="24"/>
                <w:szCs w:val="24"/>
              </w:rPr>
              <w:t>Ашик-Кериб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турецкой сказки.  Характеристика героев, отношение к ним.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Л. Н. Толстой «Детство».  События рассказа. Характер главного героя рассказа.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Л. Н. Толстой.  Басня «Как мужик камень убрал».  Особенности басни.  Главная мысль.</w:t>
            </w:r>
            <w:r w:rsidRPr="00C018FD">
              <w:t xml:space="preserve"> Работа  с книгой</w:t>
            </w:r>
            <w:r>
              <w:rPr>
                <w:b/>
              </w:rPr>
              <w:t xml:space="preserve"> "</w:t>
            </w:r>
            <w:r>
              <w:t>К</w:t>
            </w:r>
            <w:r w:rsidRPr="00321B1A">
              <w:t>ниги по которым учились наши предки</w:t>
            </w:r>
            <w:r>
              <w:rPr>
                <w:b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 Смысл названия рассказа.  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П. Чехов «Мальчики». Главные герои рассказа – герои своего времени. Характер героев художественного текста.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Урок-обобщение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«Чудесный мир классики».</w:t>
            </w:r>
            <w:r>
              <w:rPr>
                <w:rStyle w:val="c7"/>
                <w:sz w:val="24"/>
                <w:szCs w:val="24"/>
              </w:rPr>
              <w:t xml:space="preserve">  Оценка своих достижений.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jc w:val="center"/>
              <w:rPr>
                <w:rStyle w:val="c12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ПОЭТИЧЕСКАЯ ТЕТРАДЬ.  (9 Ч)</w:t>
            </w: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Знакомство с разделом «Поэтическая тетрадь». Прогнозирование содержания раздела. Ф. И. Тютчев «Ещё земли печален вид…».  Отбор средств художественной выразительности для создания картины природы.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Ф. И. Тютчев «Как неожиданно и ярко…».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А. Фет «Весенний дождь». «Бабочка». Картины природы в лирическом стихотворении. Ритм стихотворения.  Интонация (тон, паузы, темп) стихотворения.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А. Баратынский «Весна! Весна! Как воздух чист…».  Передача настроения и чувства в стихотворении.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А. Н. Плещеев «Дети и птичка».  Ритм стихотворения.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И. С. Никитин «В синем небе над полями…».  Изменение картин природы в стихотворении.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pStyle w:val="a7"/>
              <w:jc w:val="both"/>
            </w:pPr>
            <w:r>
              <w:rPr>
                <w:rStyle w:val="c7"/>
              </w:rPr>
              <w:t>Н. А. Некрасов «Школьник». «В зимние сумерки…».  </w:t>
            </w:r>
          </w:p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Главная мысль в стихотворении. Выразительное чтение.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Картины осени в стихотворении И. А. Бунина «Листопад</w:t>
            </w:r>
            <w:r w:rsidRPr="00447700">
              <w:rPr>
                <w:rStyle w:val="c7"/>
                <w:i/>
                <w:sz w:val="24"/>
                <w:szCs w:val="24"/>
              </w:rPr>
              <w:t>».  Слово как средство художественной выразительности.  Сравнения, эпитеты.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Урок-обобщение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«Поэтическая тетрадь».</w:t>
            </w:r>
            <w:r>
              <w:rPr>
                <w:rStyle w:val="c7"/>
                <w:sz w:val="24"/>
                <w:szCs w:val="24"/>
              </w:rPr>
              <w:t xml:space="preserve"> Оценка своих достижений.</w:t>
            </w:r>
            <w:r>
              <w:t xml:space="preserve">. </w:t>
            </w:r>
            <w:r w:rsidRPr="00C018FD">
              <w:t>Работа с книгой</w:t>
            </w:r>
            <w:r>
              <w:t xml:space="preserve"> "Стихи поэтов Х</w:t>
            </w:r>
            <w:r>
              <w:rPr>
                <w:lang w:val="en-US"/>
              </w:rPr>
              <w:t>I</w:t>
            </w:r>
            <w:r>
              <w:t>Х</w:t>
            </w:r>
            <w:r w:rsidRPr="00321B1A">
              <w:t>-</w:t>
            </w:r>
            <w:r>
              <w:t>ХХ в о природе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jc w:val="center"/>
              <w:rPr>
                <w:rStyle w:val="c12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ЛИТЕРАТУРНЫЕ СКАЗКИ. (12 Ч)</w:t>
            </w: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pStyle w:val="a7"/>
              <w:jc w:val="both"/>
            </w:pPr>
            <w:r>
              <w:rPr>
                <w:rStyle w:val="c7"/>
              </w:rPr>
              <w:t xml:space="preserve">Знакомство с разделом «Литературные сказки». </w:t>
            </w:r>
          </w:p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Прогнозирование содержания раздела.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c7"/>
                <w:sz w:val="24"/>
                <w:szCs w:val="24"/>
              </w:rPr>
              <w:t>В. Ф. Одоевский «Городок в табакерке».  Особенности данного литературного жанра.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Заглавие и главные герои литературной сказки.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 Ф. Одоевский «Городок в табакерке».   Деление текста на части. Составление плана. Подробный пересказ.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В. М. Гаршин «Сказка о жабе и розе».   Особенности данного литературного жанра.  Сказка или рассказ. Главная мысль произведения.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В. М. Гаршин «Сказка о жабе и розе».    Текст-описание в содержании художественного произведения.</w:t>
            </w:r>
            <w:r>
              <w:rPr>
                <w:rStyle w:val="c7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М. Гаршин «Сказка о жабе и розе».    Герои литературного текста.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Мотивы народных сказок в авторском тексте.  Заглавие.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П. П. Бажов «Серебряное копытце».  Герои художественного произведения.  Авторское отношение к героям.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С. Т. Аксаков «Аленький цветочек».  Мотивы народных сказок в литературном тексте. Заглавие.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С. Т. Аксаков «Аленький цветочек».  Герои художественного текста.  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>Выборочный пересказ сказки.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С. Т. Аксаков «Аленький цветочек».  Словесное иллюстрирование.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Pr="008365B5" w:rsidRDefault="00283372" w:rsidP="006A17B6"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«Литературные сказки».</w:t>
            </w:r>
            <w:r>
              <w:rPr>
                <w:rStyle w:val="c7"/>
                <w:sz w:val="24"/>
                <w:szCs w:val="24"/>
              </w:rPr>
              <w:t xml:space="preserve">  Оценка достижений.</w:t>
            </w:r>
            <w:r>
              <w:rPr>
                <w:b/>
                <w:bCs/>
              </w:rPr>
              <w:t xml:space="preserve"> ВМ.</w:t>
            </w:r>
            <w:r w:rsidRPr="00C018FD">
              <w:t xml:space="preserve"> Работа с книгой</w:t>
            </w:r>
            <w:r>
              <w:rPr>
                <w:b/>
              </w:rPr>
              <w:t xml:space="preserve"> </w:t>
            </w:r>
            <w:r w:rsidRPr="00321B1A">
              <w:t>"Литературные сказки писателей Х</w:t>
            </w:r>
            <w:r w:rsidRPr="00321B1A">
              <w:rPr>
                <w:lang w:val="en-US"/>
              </w:rPr>
              <w:t>I</w:t>
            </w:r>
            <w:r w:rsidRPr="00321B1A">
              <w:t>Х 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jc w:val="center"/>
            </w:pPr>
          </w:p>
        </w:tc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ДЕЛУ ВРЕМЯ – ПОТЕХЕ ЧАС.  (7 Ч)</w:t>
            </w: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«Делу время – потехе час». Прогнозирование содержания раздела. Е. Л. Шварц «Сказка о потерянном времени».  Нравственный смысл произведения.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Л. Шварц «Сказка о потерянном времени».   Жанр произведения.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 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Ю. Драгунский «Главные реки».  Особенности юмористического текста.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Ю. Драгунский «Что любит Мишка».  Авторское отношение к изображаемому. Пересказ текста от лица героев. Юмористические рассказы В. Ю. Драгунского.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ел».  Смысл заголовка.  Герои произведения.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В. В. </w:t>
            </w:r>
            <w:proofErr w:type="spellStart"/>
            <w:r>
              <w:rPr>
                <w:rStyle w:val="c7"/>
                <w:sz w:val="24"/>
                <w:szCs w:val="24"/>
              </w:rPr>
              <w:t>Голявкин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«Никакой горчицы я не  ел».   </w:t>
            </w:r>
            <w:proofErr w:type="spellStart"/>
            <w:r>
              <w:rPr>
                <w:rStyle w:val="c7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«Делу время – потехе час».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  <w:r w:rsidRPr="00C018FD">
              <w:t xml:space="preserve"> Работа с книгой "Юмористические</w:t>
            </w:r>
            <w:r>
              <w:t xml:space="preserve"> рассказы"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jc w:val="center"/>
            </w:pPr>
          </w:p>
        </w:tc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ДЕТСТВА.  (8 Ч)</w:t>
            </w: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«Страна детства». Прогнозирование содержания раздела.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Б. С. Житков «Как я ловил человечков».  Особенности развития сюжета.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Герой произведения Б. С. Житкова «Как я ловил человечков».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К. Г. Паустовский «Корзина с еловыми шишками».  Особенности развития событий: выстраивание их в тексте.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Pr="00B07053" w:rsidRDefault="00283372" w:rsidP="006A17B6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07053">
              <w:rPr>
                <w:rStyle w:val="c7"/>
                <w:i/>
                <w:sz w:val="24"/>
                <w:szCs w:val="24"/>
              </w:rPr>
              <w:t>К. Г. Паустовский «Корзина с еловыми шишками».   Герои произведения. Музыкальное сопровождение произведения.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М. Зощенко «Ёлка».  Герои произведения.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М. М. Зощенко «Ёлка».  Составление плана.</w:t>
            </w:r>
            <w:r>
              <w:rPr>
                <w:rStyle w:val="c7"/>
                <w:sz w:val="24"/>
                <w:szCs w:val="24"/>
              </w:rPr>
              <w:t> Пересказ.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950BEF">
              <w:rPr>
                <w:rStyle w:val="c7"/>
                <w:b/>
                <w:sz w:val="24"/>
                <w:szCs w:val="24"/>
              </w:rPr>
              <w:t>тест по теме  «Страна детства».</w:t>
            </w:r>
            <w:r>
              <w:rPr>
                <w:rStyle w:val="c7"/>
                <w:sz w:val="24"/>
                <w:szCs w:val="24"/>
              </w:rPr>
              <w:t xml:space="preserve"> Литературная викторина. Оценка своих достижений.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jc w:val="center"/>
            </w:pPr>
          </w:p>
        </w:tc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ПОЭТИЧЕСКАЯ ТЕТРАДЬ.  (4 Ч)</w:t>
            </w: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«Поэтическая тетрадь». Прогнозирование содержания раздела.  Тема стихотворений В. Я. Брюсова «Опять сон», «Детская». Развитие чувства в лирическом стихотворении.  Выразительное чтение.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Pr="00447700" w:rsidRDefault="00283372" w:rsidP="006A17B6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>С. А. Есенин «Бабушкины сказки».  Тема стихотворения.   Развитие чувства в лирическом произведении.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Pr="00447700" w:rsidRDefault="00283372" w:rsidP="006A17B6">
            <w:pPr>
              <w:pStyle w:val="a7"/>
              <w:jc w:val="both"/>
              <w:rPr>
                <w:i/>
                <w:lang w:eastAsia="en-US"/>
              </w:rPr>
            </w:pPr>
            <w:r w:rsidRPr="00447700">
              <w:rPr>
                <w:rStyle w:val="c7"/>
                <w:i/>
              </w:rPr>
              <w:t>М. И. Цветаева «Бежит тропинка с бугорка». «Наши царства».  Тема детства в произведениях Цветаевой.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950BEF">
              <w:rPr>
                <w:rStyle w:val="c7"/>
                <w:b/>
                <w:sz w:val="24"/>
                <w:szCs w:val="24"/>
              </w:rPr>
              <w:t>тест по теме «Поэтическая тетрадь».</w:t>
            </w:r>
            <w:r>
              <w:rPr>
                <w:rStyle w:val="c7"/>
                <w:sz w:val="24"/>
                <w:szCs w:val="24"/>
              </w:rPr>
              <w:t xml:space="preserve">  Сравнение произведений разных поэтов на одну и ту же тему. Оценка достижений.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jc w:val="center"/>
            </w:pPr>
          </w:p>
        </w:tc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МЫ   (9 Ч)</w:t>
            </w: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«Природа и мы».  Прогнозирование содержания раздела. Д. Н. </w:t>
            </w:r>
            <w:proofErr w:type="spellStart"/>
            <w:r>
              <w:rPr>
                <w:rStyle w:val="c7"/>
                <w:sz w:val="24"/>
                <w:szCs w:val="24"/>
              </w:rPr>
              <w:t>Мамин-Сибиряк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«Приёмыш».  Анализ заголовка.  Отношение человека к природе.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Д. Н. </w:t>
            </w:r>
            <w:proofErr w:type="spellStart"/>
            <w:r>
              <w:rPr>
                <w:rStyle w:val="c7"/>
                <w:sz w:val="24"/>
                <w:szCs w:val="24"/>
              </w:rPr>
              <w:t>Мамин-Сибиряк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«Приёмыш». Подготовка выборочного пересказа.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А. И. Куприн «Барбос и </w:t>
            </w:r>
            <w:proofErr w:type="spellStart"/>
            <w:r>
              <w:rPr>
                <w:rStyle w:val="c7"/>
                <w:sz w:val="24"/>
                <w:szCs w:val="24"/>
              </w:rPr>
              <w:t>Жулька</w:t>
            </w:r>
            <w:proofErr w:type="spellEnd"/>
            <w:r>
              <w:rPr>
                <w:rStyle w:val="c7"/>
                <w:sz w:val="24"/>
                <w:szCs w:val="24"/>
              </w:rPr>
              <w:t>».  Герои произведения о животных.  Поступок как характеристика  героя произведения.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М. М. Пришвин «Выскочка».  Анализ заголовка. Герои произведения.  Характеристика героя на основе поступка.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Е. И. </w:t>
            </w:r>
            <w:proofErr w:type="spellStart"/>
            <w:r>
              <w:rPr>
                <w:rStyle w:val="c7"/>
                <w:sz w:val="24"/>
                <w:szCs w:val="24"/>
              </w:rPr>
              <w:t>Чарушин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«Кабан».  Герои произведения. Характеристика героев на основе их поступков.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7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Скрип».  Герои рассказа.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>В. П. Астафьев «</w:t>
            </w:r>
            <w:proofErr w:type="spellStart"/>
            <w:r>
              <w:rPr>
                <w:rStyle w:val="c12"/>
                <w:sz w:val="24"/>
                <w:szCs w:val="24"/>
              </w:rPr>
              <w:t>Стрижонок</w:t>
            </w:r>
            <w:proofErr w:type="spellEnd"/>
            <w:r>
              <w:rPr>
                <w:rStyle w:val="c12"/>
                <w:sz w:val="24"/>
                <w:szCs w:val="24"/>
              </w:rPr>
              <w:t xml:space="preserve"> Скрип».   Деление текста на части.  Составление плана. </w:t>
            </w:r>
            <w:r>
              <w:rPr>
                <w:rStyle w:val="c7"/>
                <w:sz w:val="24"/>
                <w:szCs w:val="24"/>
              </w:rPr>
              <w:t>Выборочный пересказ.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90"/>
                <w:b/>
                <w:sz w:val="24"/>
                <w:szCs w:val="24"/>
              </w:rPr>
              <w:t>Проект</w:t>
            </w:r>
            <w:r>
              <w:rPr>
                <w:rStyle w:val="c90"/>
                <w:sz w:val="24"/>
                <w:szCs w:val="24"/>
              </w:rPr>
              <w:t xml:space="preserve"> «Природа и мы».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 «Природа и мы». Оценка достижений, 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тест </w:t>
            </w:r>
            <w:r w:rsidRPr="00ED5316">
              <w:rPr>
                <w:b/>
              </w:rPr>
              <w:t xml:space="preserve"> по теме: " Природа и мы»</w:t>
            </w:r>
            <w:r>
              <w:rPr>
                <w:b/>
                <w:bCs/>
              </w:rPr>
              <w:t xml:space="preserve"> ВМ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jc w:val="center"/>
              <w:rPr>
                <w:rStyle w:val="c12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12"/>
                <w:sz w:val="24"/>
                <w:szCs w:val="24"/>
              </w:rPr>
              <w:t xml:space="preserve">ПОЭТИЧЕСКАЯ ТЕТРАДЬ. </w:t>
            </w:r>
            <w:r>
              <w:rPr>
                <w:rStyle w:val="c7"/>
                <w:sz w:val="24"/>
                <w:szCs w:val="24"/>
              </w:rPr>
              <w:t> (6 ч)</w:t>
            </w: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«Поэтическая тетрадь». Прогнозирование содержания раздела. Картины осени в лирическом произведении Б. Л. Пастернака «Золотая осень».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С. А. </w:t>
            </w:r>
            <w:proofErr w:type="spellStart"/>
            <w:r>
              <w:rPr>
                <w:rStyle w:val="c7"/>
                <w:sz w:val="24"/>
                <w:szCs w:val="24"/>
              </w:rPr>
              <w:t>Клычков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«Весна в лесу».  Картины весны в стихотворении.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Д. Б. </w:t>
            </w:r>
            <w:proofErr w:type="spellStart"/>
            <w:r>
              <w:rPr>
                <w:rStyle w:val="c7"/>
                <w:sz w:val="24"/>
                <w:szCs w:val="24"/>
              </w:rPr>
              <w:t>Кедрин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«Бабье лето».  Картины лета в стихотворении.  Чтение наизусть.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Н. М. Рубцов «Сентябрь».  Изображение природы в сентябре в лирическом произведении. Средства художественной выразительности.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С. А. Есенин «Лебёдушка». </w:t>
            </w:r>
            <w:r w:rsidRPr="00B07053">
              <w:rPr>
                <w:rStyle w:val="c7"/>
                <w:i/>
                <w:sz w:val="24"/>
                <w:szCs w:val="24"/>
              </w:rPr>
              <w:t>Мотивы народного творчества в авторском произведении.</w:t>
            </w:r>
            <w:r w:rsidRPr="00B07053">
              <w:rPr>
                <w:i/>
              </w:rPr>
              <w:t xml:space="preserve"> Работа с книгой</w:t>
            </w:r>
            <w:r w:rsidRPr="00B07053">
              <w:rPr>
                <w:b/>
                <w:i/>
              </w:rPr>
              <w:t xml:space="preserve"> </w:t>
            </w:r>
            <w:r w:rsidRPr="00B07053">
              <w:rPr>
                <w:i/>
              </w:rPr>
              <w:t>"Тихая моя родина"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Обобщающий урок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«Поэтическая тетрадь».</w:t>
            </w:r>
            <w:r>
              <w:rPr>
                <w:rStyle w:val="c7"/>
                <w:sz w:val="24"/>
                <w:szCs w:val="24"/>
              </w:rPr>
              <w:t xml:space="preserve">  Конкурс «Поэзии прекрасные страницы». Декламация (чтение наизусть) наиболее понравившихся стихотворений. Оценка достижений.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jc w:val="center"/>
              <w:rPr>
                <w:rStyle w:val="c7"/>
              </w:rPr>
            </w:pPr>
          </w:p>
        </w:tc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РОДИНА.  (5 Ч)</w:t>
            </w: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pStyle w:val="a7"/>
              <w:jc w:val="both"/>
            </w:pPr>
            <w:r>
              <w:rPr>
                <w:rStyle w:val="c7"/>
              </w:rPr>
              <w:t>Знакомство с разделом «Родина». Прогнозирование содержания раздела.  </w:t>
            </w:r>
          </w:p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>И. С. Никитин «Русь».  Образ Родины в поэтическом тексте.</w:t>
            </w:r>
            <w:r>
              <w:rPr>
                <w:rStyle w:val="c7"/>
                <w:sz w:val="24"/>
                <w:szCs w:val="24"/>
              </w:rPr>
              <w:t xml:space="preserve"> Ритм стихотворения.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Pr="00447700" w:rsidRDefault="00283372" w:rsidP="006A17B6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>С. Д. Дрожжин «Родине».  Авторское отношение к изображаемому.</w:t>
            </w:r>
            <w:r w:rsidRPr="00447700">
              <w:rPr>
                <w:i/>
              </w:rPr>
              <w:t xml:space="preserve"> Работа с книгой "Наша Родина-Россия."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Pr="00447700" w:rsidRDefault="00283372" w:rsidP="006A17B6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7"/>
                <w:i/>
                <w:sz w:val="24"/>
                <w:szCs w:val="24"/>
              </w:rPr>
              <w:t xml:space="preserve">А. В. </w:t>
            </w:r>
            <w:proofErr w:type="spellStart"/>
            <w:r w:rsidRPr="00447700">
              <w:rPr>
                <w:rStyle w:val="c7"/>
                <w:i/>
                <w:sz w:val="24"/>
                <w:szCs w:val="24"/>
              </w:rPr>
              <w:t>Жигулин</w:t>
            </w:r>
            <w:proofErr w:type="spellEnd"/>
            <w:r w:rsidRPr="00447700">
              <w:rPr>
                <w:rStyle w:val="c7"/>
                <w:i/>
                <w:sz w:val="24"/>
                <w:szCs w:val="24"/>
              </w:rPr>
              <w:t xml:space="preserve"> «О, Родина! В неярком блеске…».  Тема стихотворения.  Авторское отношение к изображаемому.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Pr="00447700" w:rsidRDefault="00283372" w:rsidP="006A17B6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47700">
              <w:rPr>
                <w:rStyle w:val="c90"/>
                <w:b/>
                <w:i/>
                <w:sz w:val="24"/>
                <w:szCs w:val="24"/>
              </w:rPr>
              <w:t>ПРОЕКТ</w:t>
            </w:r>
            <w:r w:rsidRPr="00447700">
              <w:rPr>
                <w:rStyle w:val="c90"/>
                <w:i/>
                <w:sz w:val="24"/>
                <w:szCs w:val="24"/>
              </w:rPr>
              <w:t xml:space="preserve"> «Они защищали Родину».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ED5316">
              <w:rPr>
                <w:rStyle w:val="c7"/>
                <w:b/>
                <w:sz w:val="24"/>
                <w:szCs w:val="24"/>
              </w:rPr>
              <w:t>тест по теме  «Родина».</w:t>
            </w:r>
            <w:r>
              <w:rPr>
                <w:rStyle w:val="c7"/>
                <w:sz w:val="24"/>
                <w:szCs w:val="24"/>
              </w:rPr>
              <w:t xml:space="preserve"> Поэтический вечер. Декламация (чтение наизусть) стихотворений. Оценка достижений.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jc w:val="center"/>
            </w:pPr>
          </w:p>
        </w:tc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 ФАНТАЗИЯ. (7 Ч)</w:t>
            </w: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Знакомство с разделом «Страна Фантазия». Прогнозирование </w:t>
            </w:r>
            <w:r>
              <w:rPr>
                <w:rStyle w:val="c7"/>
                <w:sz w:val="24"/>
                <w:szCs w:val="24"/>
              </w:rPr>
              <w:lastRenderedPageBreak/>
              <w:t>содержания раздела.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Особенности фантастического жанра.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Е. С. Велтистов «Приключения Электроника».    Необычные герои фантастического рассказа.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Кир </w:t>
            </w:r>
            <w:proofErr w:type="spellStart"/>
            <w:r>
              <w:rPr>
                <w:rStyle w:val="c7"/>
                <w:sz w:val="24"/>
                <w:szCs w:val="24"/>
              </w:rPr>
              <w:t>Булычёв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«Путешествие Алисы».  Особенности фантастического жанра.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Кир </w:t>
            </w:r>
            <w:proofErr w:type="spellStart"/>
            <w:r>
              <w:rPr>
                <w:rStyle w:val="c7"/>
                <w:sz w:val="24"/>
                <w:szCs w:val="24"/>
              </w:rPr>
              <w:t>Булычёв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«Путешествие Алисы».  Характеристика героев произведения.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Сравнение героев фантастических рассказов К. </w:t>
            </w:r>
            <w:proofErr w:type="spellStart"/>
            <w:r>
              <w:rPr>
                <w:rStyle w:val="c7"/>
                <w:sz w:val="24"/>
                <w:szCs w:val="24"/>
              </w:rPr>
              <w:t>Булычёва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 и Е. Велтистова.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Обобщение по разделу «Страна Фантазия».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</w:t>
            </w:r>
            <w:r>
              <w:rPr>
                <w:rStyle w:val="c7"/>
                <w:b/>
                <w:sz w:val="24"/>
                <w:szCs w:val="24"/>
              </w:rPr>
              <w:t>Т</w:t>
            </w:r>
            <w:r w:rsidRPr="00ED5316">
              <w:rPr>
                <w:rStyle w:val="c7"/>
                <w:b/>
                <w:sz w:val="24"/>
                <w:szCs w:val="24"/>
              </w:rPr>
              <w:t>ест по теме  «</w:t>
            </w:r>
            <w:r>
              <w:rPr>
                <w:rStyle w:val="c7"/>
                <w:sz w:val="24"/>
                <w:szCs w:val="24"/>
              </w:rPr>
              <w:t xml:space="preserve"> </w:t>
            </w:r>
            <w:r w:rsidRPr="005D106E">
              <w:rPr>
                <w:rStyle w:val="c7"/>
                <w:b/>
                <w:sz w:val="24"/>
                <w:szCs w:val="24"/>
              </w:rPr>
              <w:t>Страна Фантазия</w:t>
            </w:r>
            <w:r w:rsidRPr="00ED5316">
              <w:rPr>
                <w:rStyle w:val="c7"/>
                <w:b/>
                <w:sz w:val="24"/>
                <w:szCs w:val="24"/>
              </w:rPr>
              <w:t xml:space="preserve"> ».</w:t>
            </w:r>
            <w:r>
              <w:rPr>
                <w:rStyle w:val="c7"/>
                <w:sz w:val="24"/>
                <w:szCs w:val="24"/>
              </w:rPr>
              <w:t xml:space="preserve">   Оценка достижений. </w:t>
            </w:r>
            <w:r>
              <w:rPr>
                <w:rStyle w:val="c7"/>
                <w:b/>
                <w:sz w:val="24"/>
                <w:szCs w:val="24"/>
              </w:rPr>
              <w:t>ВМ</w:t>
            </w:r>
            <w:r w:rsidRPr="00C018FD">
              <w:t xml:space="preserve"> Работа с книгой "В мире фантастики"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jc w:val="center"/>
            </w:pPr>
          </w:p>
        </w:tc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ЗАРУБЕЖНАЯ ЛИТЕРАТУРА.  (11 Ч)</w:t>
            </w: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Знакомство с разделом «Зарубежная литература».  Прогнозирование содержания раздела.  Планирование работы по усвоению содержания раздела.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Особое развитие сюжета в зарубежной литературе.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Дж. Свифт «Путешествие Гулливера».   Герои приключенческой литературы. Особенности характеров героев.</w:t>
            </w:r>
            <w:r w:rsidRPr="00C018FD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Авторская зарубежная сказка.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Г. Х. Андерсен «Русалочка».  Рассказ о Русалочке.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Особенности повествования.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Style w:val="c7"/>
                <w:sz w:val="24"/>
                <w:szCs w:val="24"/>
              </w:rPr>
              <w:t>Сойера</w:t>
            </w:r>
            <w:proofErr w:type="spellEnd"/>
            <w:r>
              <w:rPr>
                <w:rStyle w:val="c7"/>
                <w:sz w:val="24"/>
                <w:szCs w:val="24"/>
              </w:rPr>
              <w:t>».   Герои приключенческой литературы. Сравнение героев, их поступков.</w:t>
            </w:r>
            <w:r w:rsidRPr="00C018FD">
              <w:t xml:space="preserve"> Работа с книгой</w:t>
            </w:r>
            <w:r>
              <w:rPr>
                <w:b/>
              </w:rPr>
              <w:t xml:space="preserve"> </w:t>
            </w:r>
            <w:r>
              <w:t>"Литературные</w:t>
            </w:r>
            <w:r w:rsidRPr="00AF2953">
              <w:t xml:space="preserve"> сказки </w:t>
            </w:r>
            <w:r>
              <w:t xml:space="preserve">зарубежных </w:t>
            </w:r>
            <w:r w:rsidRPr="00AF2953">
              <w:t>писателей</w:t>
            </w:r>
            <w:r w:rsidRPr="005432FC">
              <w:t xml:space="preserve"> </w:t>
            </w:r>
            <w:r>
              <w:t>Х</w:t>
            </w:r>
            <w:r>
              <w:rPr>
                <w:lang w:val="en-US"/>
              </w:rPr>
              <w:t>VIII</w:t>
            </w:r>
            <w:r w:rsidRPr="005432FC">
              <w:t>-</w:t>
            </w:r>
            <w:r w:rsidRPr="00AF2953">
              <w:t xml:space="preserve"> Х</w:t>
            </w:r>
            <w:r w:rsidRPr="00AF2953">
              <w:rPr>
                <w:lang w:val="en-US"/>
              </w:rPr>
              <w:t>I</w:t>
            </w:r>
            <w:r w:rsidRPr="00AF2953">
              <w:t>Х</w:t>
            </w:r>
            <w:r>
              <w:t xml:space="preserve"> в </w:t>
            </w:r>
            <w:r w:rsidRPr="00AF2953"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С. Лагерлёф «Святая ночь».  Поступок героя.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С. Лагерлёф «В </w:t>
            </w:r>
            <w:proofErr w:type="spellStart"/>
            <w:r>
              <w:rPr>
                <w:rStyle w:val="c7"/>
                <w:sz w:val="24"/>
                <w:szCs w:val="24"/>
              </w:rPr>
              <w:t>Назарете</w:t>
            </w:r>
            <w:proofErr w:type="spellEnd"/>
            <w:r>
              <w:rPr>
                <w:rStyle w:val="c7"/>
                <w:sz w:val="24"/>
                <w:szCs w:val="24"/>
              </w:rPr>
              <w:t xml:space="preserve">». Основная мысль рассказа.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 xml:space="preserve">Обобщение по разделу, </w:t>
            </w:r>
            <w:r w:rsidRPr="005D106E">
              <w:rPr>
                <w:rStyle w:val="c7"/>
                <w:b/>
                <w:sz w:val="24"/>
                <w:szCs w:val="24"/>
              </w:rPr>
              <w:t>тест по теме  «Зарубежная литература».</w:t>
            </w:r>
            <w:r>
              <w:rPr>
                <w:rStyle w:val="c7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  <w:tr w:rsidR="00283372" w:rsidTr="006A17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72" w:rsidRDefault="00283372" w:rsidP="006A17B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c7"/>
                <w:sz w:val="24"/>
                <w:szCs w:val="24"/>
              </w:rPr>
              <w:t>Урок-отчёт «Путешествие по дорогам любимых книг».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72" w:rsidRDefault="00283372" w:rsidP="006A17B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76B3C" w:rsidRDefault="00776B3C" w:rsidP="000F68BF">
      <w:pPr>
        <w:jc w:val="center"/>
        <w:rPr>
          <w:rFonts w:eastAsia="Calibri"/>
          <w:b/>
        </w:rPr>
      </w:pPr>
    </w:p>
    <w:p w:rsidR="00776B3C" w:rsidRDefault="00776B3C" w:rsidP="000F68BF">
      <w:pPr>
        <w:jc w:val="center"/>
        <w:rPr>
          <w:rFonts w:eastAsia="Calibri"/>
          <w:b/>
        </w:rPr>
      </w:pPr>
    </w:p>
    <w:p w:rsidR="00776B3C" w:rsidRDefault="00776B3C" w:rsidP="000F68BF">
      <w:pPr>
        <w:jc w:val="center"/>
        <w:rPr>
          <w:rFonts w:eastAsia="Calibri"/>
          <w:b/>
        </w:rPr>
      </w:pPr>
    </w:p>
    <w:p w:rsidR="00776B3C" w:rsidRDefault="00776B3C" w:rsidP="000F68BF">
      <w:pPr>
        <w:jc w:val="center"/>
        <w:rPr>
          <w:rFonts w:eastAsia="Calibri"/>
          <w:b/>
        </w:rPr>
      </w:pPr>
    </w:p>
    <w:p w:rsidR="00776B3C" w:rsidRDefault="00776B3C" w:rsidP="000F68BF">
      <w:pPr>
        <w:jc w:val="center"/>
        <w:rPr>
          <w:rFonts w:eastAsia="Calibri"/>
          <w:b/>
        </w:rPr>
      </w:pPr>
    </w:p>
    <w:p w:rsidR="00776B3C" w:rsidRDefault="00776B3C" w:rsidP="000F68BF">
      <w:pPr>
        <w:jc w:val="center"/>
        <w:rPr>
          <w:rFonts w:eastAsia="Calibri"/>
          <w:b/>
        </w:rPr>
      </w:pPr>
    </w:p>
    <w:p w:rsidR="00776B3C" w:rsidRDefault="00776B3C" w:rsidP="000F68BF">
      <w:pPr>
        <w:jc w:val="center"/>
        <w:rPr>
          <w:rFonts w:eastAsia="Calibri"/>
          <w:b/>
        </w:rPr>
      </w:pPr>
    </w:p>
    <w:p w:rsidR="00776B3C" w:rsidRDefault="00776B3C" w:rsidP="000F68BF">
      <w:pPr>
        <w:jc w:val="center"/>
        <w:rPr>
          <w:rFonts w:eastAsia="Calibri"/>
          <w:b/>
        </w:rPr>
      </w:pPr>
    </w:p>
    <w:p w:rsidR="00776B3C" w:rsidRDefault="00776B3C" w:rsidP="000F68BF">
      <w:pPr>
        <w:jc w:val="center"/>
        <w:rPr>
          <w:rFonts w:eastAsia="Calibri"/>
          <w:b/>
        </w:rPr>
      </w:pPr>
    </w:p>
    <w:p w:rsidR="00776B3C" w:rsidRDefault="00776B3C" w:rsidP="000F68BF">
      <w:pPr>
        <w:jc w:val="center"/>
        <w:rPr>
          <w:rFonts w:eastAsia="Calibri"/>
          <w:b/>
        </w:rPr>
      </w:pPr>
    </w:p>
    <w:p w:rsidR="00776B3C" w:rsidRDefault="00776B3C" w:rsidP="000F68BF">
      <w:pPr>
        <w:jc w:val="center"/>
        <w:rPr>
          <w:rFonts w:eastAsia="Calibri"/>
          <w:b/>
        </w:rPr>
      </w:pPr>
    </w:p>
    <w:p w:rsidR="00776B3C" w:rsidRDefault="00776B3C" w:rsidP="000F68BF">
      <w:pPr>
        <w:jc w:val="center"/>
        <w:rPr>
          <w:rFonts w:eastAsia="Calibri"/>
          <w:b/>
        </w:rPr>
      </w:pPr>
    </w:p>
    <w:p w:rsidR="00776B3C" w:rsidRDefault="00776B3C" w:rsidP="000F68BF">
      <w:pPr>
        <w:jc w:val="center"/>
        <w:rPr>
          <w:rFonts w:eastAsia="Calibri"/>
          <w:b/>
        </w:rPr>
      </w:pPr>
    </w:p>
    <w:p w:rsidR="00776B3C" w:rsidRDefault="00776B3C" w:rsidP="000F68BF">
      <w:pPr>
        <w:jc w:val="center"/>
        <w:rPr>
          <w:rFonts w:eastAsia="Calibri"/>
          <w:b/>
        </w:rPr>
      </w:pPr>
    </w:p>
    <w:p w:rsidR="00776B3C" w:rsidRDefault="00776B3C" w:rsidP="000F68BF">
      <w:pPr>
        <w:jc w:val="center"/>
        <w:rPr>
          <w:rFonts w:eastAsia="Calibri"/>
          <w:b/>
        </w:rPr>
      </w:pPr>
    </w:p>
    <w:p w:rsidR="00387411" w:rsidRDefault="00387411" w:rsidP="000F68BF">
      <w:pPr>
        <w:jc w:val="center"/>
        <w:rPr>
          <w:rFonts w:eastAsia="Calibri"/>
          <w:b/>
        </w:rPr>
      </w:pPr>
    </w:p>
    <w:p w:rsidR="00776B3C" w:rsidRDefault="00776B3C" w:rsidP="000F68BF">
      <w:pPr>
        <w:jc w:val="center"/>
        <w:rPr>
          <w:rFonts w:eastAsia="Calibri"/>
          <w:b/>
        </w:rPr>
      </w:pPr>
    </w:p>
    <w:p w:rsidR="00776B3C" w:rsidRDefault="00776B3C" w:rsidP="00283372">
      <w:pPr>
        <w:rPr>
          <w:rFonts w:eastAsia="Calibri"/>
          <w:b/>
        </w:rPr>
      </w:pPr>
    </w:p>
    <w:p w:rsidR="00776B3C" w:rsidRDefault="00776B3C" w:rsidP="000F68BF">
      <w:pPr>
        <w:jc w:val="center"/>
        <w:rPr>
          <w:rFonts w:eastAsia="Calibri"/>
          <w:b/>
        </w:rPr>
      </w:pPr>
    </w:p>
    <w:p w:rsidR="008F103C" w:rsidRDefault="008F103C" w:rsidP="000F68BF">
      <w:pPr>
        <w:jc w:val="center"/>
        <w:rPr>
          <w:rFonts w:eastAsia="Calibri"/>
          <w:b/>
        </w:rPr>
      </w:pPr>
      <w:r w:rsidRPr="00465336">
        <w:rPr>
          <w:rFonts w:eastAsia="Calibri"/>
          <w:b/>
        </w:rPr>
        <w:lastRenderedPageBreak/>
        <w:t>Материально – техническое</w:t>
      </w:r>
      <w:r w:rsidRPr="00465336">
        <w:rPr>
          <w:rFonts w:eastAsia="Calibri"/>
        </w:rPr>
        <w:t xml:space="preserve"> </w:t>
      </w:r>
      <w:r w:rsidRPr="00465336">
        <w:rPr>
          <w:rFonts w:eastAsia="Calibri"/>
          <w:b/>
        </w:rPr>
        <w:t xml:space="preserve">обеспечение </w:t>
      </w:r>
      <w:r>
        <w:rPr>
          <w:rFonts w:eastAsia="Calibri"/>
          <w:b/>
        </w:rPr>
        <w:t>образовательного процесса</w:t>
      </w:r>
    </w:p>
    <w:p w:rsidR="00776B3C" w:rsidRPr="00465336" w:rsidRDefault="00776B3C" w:rsidP="000F68BF">
      <w:pPr>
        <w:jc w:val="center"/>
        <w:rPr>
          <w:b/>
        </w:rPr>
      </w:pPr>
    </w:p>
    <w:p w:rsidR="008F103C" w:rsidRPr="003726C4" w:rsidRDefault="008F103C" w:rsidP="008F103C">
      <w:pPr>
        <w:spacing w:line="0" w:lineRule="atLeast"/>
        <w:ind w:left="360"/>
        <w:jc w:val="both"/>
        <w:rPr>
          <w:rFonts w:eastAsia="Calibri"/>
          <w:b/>
        </w:rPr>
      </w:pPr>
      <w:r w:rsidRPr="003726C4">
        <w:rPr>
          <w:rFonts w:eastAsia="Calibri"/>
          <w:b/>
        </w:rPr>
        <w:t>Книгопечатная  продукция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 xml:space="preserve">Климанова Л.Ф., </w:t>
      </w:r>
      <w:proofErr w:type="spellStart"/>
      <w:r>
        <w:rPr>
          <w:rFonts w:eastAsia="Calibri"/>
        </w:rPr>
        <w:t>Бойкина</w:t>
      </w:r>
      <w:proofErr w:type="spellEnd"/>
      <w:r>
        <w:rPr>
          <w:rFonts w:eastAsia="Calibri"/>
        </w:rPr>
        <w:t xml:space="preserve"> М.В. Литературное чтение. Сборник рабочих программ «Школа России» М.: «</w:t>
      </w:r>
      <w:r w:rsidRPr="00465336">
        <w:rPr>
          <w:rFonts w:eastAsia="Calibri"/>
        </w:rPr>
        <w:t>Просвещение</w:t>
      </w:r>
      <w:r>
        <w:rPr>
          <w:rFonts w:eastAsia="Calibri"/>
        </w:rPr>
        <w:t>»</w:t>
      </w:r>
      <w:r w:rsidRPr="00465336">
        <w:rPr>
          <w:rFonts w:eastAsia="Calibri"/>
        </w:rPr>
        <w:t xml:space="preserve"> 2011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Учебники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>1.Литературное чтение. Учебник</w:t>
      </w:r>
      <w:r>
        <w:rPr>
          <w:rFonts w:eastAsia="Calibri"/>
        </w:rPr>
        <w:t>.  4</w:t>
      </w:r>
      <w:r w:rsidRPr="00465336">
        <w:rPr>
          <w:rFonts w:eastAsia="Calibri"/>
        </w:rPr>
        <w:t xml:space="preserve"> класс</w:t>
      </w:r>
      <w:r>
        <w:rPr>
          <w:rFonts w:eastAsia="Calibri"/>
        </w:rPr>
        <w:t>. В</w:t>
      </w:r>
      <w:r w:rsidRPr="00465336">
        <w:rPr>
          <w:rFonts w:eastAsia="Calibri"/>
        </w:rPr>
        <w:t xml:space="preserve"> 2 частях</w:t>
      </w:r>
      <w:r>
        <w:rPr>
          <w:rFonts w:eastAsia="Calibri"/>
        </w:rPr>
        <w:t>.</w:t>
      </w:r>
      <w:r w:rsidRPr="00465336">
        <w:rPr>
          <w:rFonts w:eastAsia="Calibri"/>
        </w:rPr>
        <w:t xml:space="preserve"> 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465336">
        <w:t xml:space="preserve">  Москва </w:t>
      </w:r>
      <w:r>
        <w:t>«</w:t>
      </w:r>
      <w:r w:rsidRPr="00465336">
        <w:t>Просвещение</w:t>
      </w:r>
      <w:r w:rsidR="00FE4348">
        <w:t>» 2016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</w:rPr>
        <w:t xml:space="preserve">2. </w:t>
      </w:r>
      <w:r w:rsidRPr="00465336">
        <w:t>Рабочая тетрадь по литературному чтению.</w:t>
      </w:r>
      <w:r>
        <w:t xml:space="preserve"> 4 класс. В 2 ч.</w:t>
      </w:r>
      <w:r w:rsidRPr="00465336">
        <w:rPr>
          <w:rFonts w:eastAsia="Calibri"/>
        </w:rPr>
        <w:t xml:space="preserve"> </w:t>
      </w:r>
      <w:r w:rsidRPr="00465336">
        <w:t>М.В.</w:t>
      </w:r>
      <w:r>
        <w:t xml:space="preserve"> </w:t>
      </w:r>
      <w:proofErr w:type="spellStart"/>
      <w:r w:rsidRPr="00465336">
        <w:t>Бойкина</w:t>
      </w:r>
      <w:proofErr w:type="spellEnd"/>
      <w:r w:rsidRPr="00465336">
        <w:t>, Л.А. Виногр</w:t>
      </w:r>
      <w:r>
        <w:t>ад</w:t>
      </w:r>
      <w:r w:rsidR="00FE4348">
        <w:t>ская. Москва « Просвещение» 2017</w:t>
      </w:r>
      <w:r w:rsidRPr="00465336">
        <w:rPr>
          <w:rFonts w:eastAsia="Calibri"/>
        </w:rPr>
        <w:t>г</w:t>
      </w:r>
      <w:r>
        <w:rPr>
          <w:rFonts w:eastAsia="Calibri"/>
        </w:rP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</w:rPr>
      </w:pPr>
      <w:r w:rsidRPr="00465336">
        <w:rPr>
          <w:rFonts w:eastAsia="Calibri"/>
          <w:b/>
        </w:rPr>
        <w:t>Методические пособия</w:t>
      </w:r>
      <w:r w:rsidRPr="00465336">
        <w:rPr>
          <w:rFonts w:eastAsia="Calibri"/>
        </w:rPr>
        <w:t>:</w:t>
      </w:r>
    </w:p>
    <w:p w:rsidR="008F103C" w:rsidRDefault="008F103C" w:rsidP="008F103C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proofErr w:type="spellStart"/>
      <w:r>
        <w:rPr>
          <w:rFonts w:eastAsia="Calibri"/>
        </w:rPr>
        <w:t>Кутявина</w:t>
      </w:r>
      <w:proofErr w:type="spellEnd"/>
      <w:r>
        <w:rPr>
          <w:rFonts w:eastAsia="Calibri"/>
        </w:rPr>
        <w:t xml:space="preserve"> С.В.  </w:t>
      </w:r>
      <w:r w:rsidRPr="00465336">
        <w:rPr>
          <w:rFonts w:eastAsia="Calibri"/>
        </w:rPr>
        <w:t>П</w:t>
      </w:r>
      <w:r>
        <w:t>оурочные разработки</w:t>
      </w:r>
      <w:r w:rsidRPr="009D5BBD">
        <w:rPr>
          <w:rFonts w:eastAsia="Calibri"/>
        </w:rPr>
        <w:t xml:space="preserve"> </w:t>
      </w:r>
      <w:r>
        <w:rPr>
          <w:rFonts w:eastAsia="Calibri"/>
        </w:rPr>
        <w:t>по литературному чтению</w:t>
      </w:r>
      <w:r w:rsidRPr="00465336">
        <w:t xml:space="preserve"> </w:t>
      </w:r>
      <w:r>
        <w:t xml:space="preserve"> к УМК  Л.Ф. Климановой  и др. «Школа  России» Москва «ВАКО» 2014</w:t>
      </w:r>
      <w:r w:rsidRPr="00465336">
        <w:rPr>
          <w:rFonts w:eastAsia="Calibri"/>
        </w:rPr>
        <w:t xml:space="preserve"> г.</w:t>
      </w:r>
      <w:r>
        <w:rPr>
          <w:rFonts w:eastAsia="Calibri"/>
        </w:rPr>
        <w:t xml:space="preserve"> </w:t>
      </w:r>
    </w:p>
    <w:p w:rsidR="008F103C" w:rsidRDefault="008F103C" w:rsidP="008F103C">
      <w:pPr>
        <w:spacing w:line="0" w:lineRule="atLeast"/>
        <w:jc w:val="both"/>
      </w:pPr>
      <w:r>
        <w:rPr>
          <w:rFonts w:eastAsia="Calibri"/>
        </w:rPr>
        <w:t xml:space="preserve">       </w:t>
      </w:r>
      <w:r w:rsidRPr="00465336">
        <w:rPr>
          <w:rFonts w:eastAsia="Calibri"/>
        </w:rPr>
        <w:t>Климанова</w:t>
      </w:r>
      <w:r w:rsidRPr="00465336">
        <w:t xml:space="preserve"> Л.Ф.,</w:t>
      </w:r>
      <w:r w:rsidRPr="00465336">
        <w:rPr>
          <w:rFonts w:eastAsia="Calibri"/>
        </w:rPr>
        <w:t xml:space="preserve"> Г</w:t>
      </w:r>
      <w:r w:rsidRPr="00465336">
        <w:t>орецк</w:t>
      </w:r>
      <w:r>
        <w:t>ий В.</w:t>
      </w:r>
      <w:r w:rsidRPr="00465336">
        <w:t>Г.</w:t>
      </w:r>
      <w:r>
        <w:t xml:space="preserve"> и др.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Литературное чтение.</w:t>
      </w:r>
      <w:r w:rsidRPr="00EE151A">
        <w:rPr>
          <w:rFonts w:eastAsia="Calibri"/>
        </w:rPr>
        <w:t xml:space="preserve"> </w:t>
      </w:r>
      <w:r w:rsidRPr="00465336">
        <w:rPr>
          <w:rFonts w:eastAsia="Calibri"/>
        </w:rPr>
        <w:t>П</w:t>
      </w:r>
      <w:r>
        <w:t>оурочные разработки. 4 класс.</w:t>
      </w:r>
    </w:p>
    <w:p w:rsidR="008F103C" w:rsidRDefault="008F103C" w:rsidP="008F103C">
      <w:pPr>
        <w:spacing w:line="0" w:lineRule="atLeast"/>
        <w:jc w:val="both"/>
        <w:rPr>
          <w:b/>
        </w:rPr>
      </w:pPr>
      <w:r>
        <w:rPr>
          <w:b/>
        </w:rPr>
        <w:t xml:space="preserve">      </w:t>
      </w:r>
      <w:r w:rsidRPr="00EE151A">
        <w:rPr>
          <w:b/>
        </w:rPr>
        <w:t>Печатные пособия</w:t>
      </w:r>
    </w:p>
    <w:p w:rsidR="008F103C" w:rsidRPr="0062551F" w:rsidRDefault="008F103C" w:rsidP="008F103C">
      <w:pPr>
        <w:spacing w:line="0" w:lineRule="atLeast"/>
        <w:jc w:val="both"/>
      </w:pPr>
      <w:r>
        <w:rPr>
          <w:b/>
        </w:rPr>
        <w:t xml:space="preserve">      </w:t>
      </w:r>
      <w:r w:rsidRPr="0062551F">
        <w:t>1</w:t>
      </w:r>
      <w:r>
        <w:rPr>
          <w:b/>
        </w:rPr>
        <w:t>.</w:t>
      </w:r>
      <w:r w:rsidRPr="0062551F">
        <w:t>Детские книги из круга детского чтения.</w:t>
      </w:r>
    </w:p>
    <w:p w:rsidR="008F103C" w:rsidRPr="00465336" w:rsidRDefault="008F103C" w:rsidP="008F103C">
      <w:pPr>
        <w:spacing w:line="0" w:lineRule="atLeast"/>
        <w:jc w:val="both"/>
        <w:rPr>
          <w:rFonts w:eastAsia="Calibri"/>
        </w:rPr>
      </w:pPr>
      <w:r w:rsidRPr="0062551F">
        <w:t xml:space="preserve">     </w:t>
      </w:r>
      <w:r>
        <w:t xml:space="preserve"> 2.</w:t>
      </w:r>
      <w:r w:rsidRPr="0062551F">
        <w:t>Портреты поэтов и писателей</w:t>
      </w:r>
      <w:r>
        <w:t>.</w:t>
      </w:r>
    </w:p>
    <w:p w:rsidR="008F103C" w:rsidRPr="00465336" w:rsidRDefault="008F103C" w:rsidP="008F103C">
      <w:pPr>
        <w:spacing w:line="0" w:lineRule="atLeast"/>
        <w:ind w:left="360"/>
        <w:jc w:val="both"/>
        <w:rPr>
          <w:rFonts w:eastAsia="Calibri"/>
          <w:b/>
        </w:rPr>
      </w:pPr>
      <w:r w:rsidRPr="00465336">
        <w:rPr>
          <w:rFonts w:eastAsia="Calibri"/>
          <w:b/>
        </w:rPr>
        <w:t>Технические средства обучения</w:t>
      </w:r>
    </w:p>
    <w:p w:rsidR="008F103C" w:rsidRPr="00465336" w:rsidRDefault="008F103C" w:rsidP="008F103C">
      <w:pPr>
        <w:numPr>
          <w:ilvl w:val="0"/>
          <w:numId w:val="2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Классная доска</w:t>
      </w:r>
    </w:p>
    <w:p w:rsidR="008F103C" w:rsidRPr="00465336" w:rsidRDefault="008F103C" w:rsidP="008F103C">
      <w:pPr>
        <w:numPr>
          <w:ilvl w:val="0"/>
          <w:numId w:val="2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компьютер</w:t>
      </w:r>
    </w:p>
    <w:p w:rsidR="008F103C" w:rsidRPr="00465336" w:rsidRDefault="008F103C" w:rsidP="008F103C">
      <w:pPr>
        <w:numPr>
          <w:ilvl w:val="0"/>
          <w:numId w:val="2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принтер</w:t>
      </w:r>
    </w:p>
    <w:p w:rsidR="008F103C" w:rsidRDefault="008F103C" w:rsidP="008F103C">
      <w:pPr>
        <w:numPr>
          <w:ilvl w:val="0"/>
          <w:numId w:val="2"/>
        </w:numPr>
        <w:spacing w:line="0" w:lineRule="atLeast"/>
        <w:jc w:val="both"/>
        <w:rPr>
          <w:rFonts w:eastAsia="Calibri"/>
        </w:rPr>
      </w:pPr>
      <w:r w:rsidRPr="00465336">
        <w:rPr>
          <w:rFonts w:eastAsia="Calibri"/>
        </w:rPr>
        <w:t>мультимедийный проектор</w:t>
      </w:r>
    </w:p>
    <w:p w:rsidR="008F103C" w:rsidRPr="00465336" w:rsidRDefault="008F103C" w:rsidP="008F103C">
      <w:pPr>
        <w:spacing w:line="0" w:lineRule="atLeast"/>
        <w:ind w:left="720"/>
        <w:jc w:val="both"/>
        <w:rPr>
          <w:rFonts w:eastAsia="Calibri"/>
        </w:rPr>
      </w:pPr>
    </w:p>
    <w:p w:rsidR="008F103C" w:rsidRDefault="008F103C" w:rsidP="008F103C">
      <w:pPr>
        <w:spacing w:line="0" w:lineRule="atLeast"/>
        <w:jc w:val="both"/>
        <w:rPr>
          <w:b/>
        </w:rPr>
      </w:pPr>
      <w:r>
        <w:rPr>
          <w:b/>
        </w:rPr>
        <w:t xml:space="preserve">      Экранно-звуковые пособия</w:t>
      </w:r>
    </w:p>
    <w:p w:rsidR="008F103C" w:rsidRPr="009D5BBD" w:rsidRDefault="008F103C" w:rsidP="008F103C">
      <w:pPr>
        <w:spacing w:line="0" w:lineRule="atLeast"/>
        <w:jc w:val="both"/>
      </w:pPr>
      <w:r>
        <w:t xml:space="preserve">     а</w:t>
      </w:r>
      <w:r w:rsidRPr="009D5BBD">
        <w:t>удиозаписи художественного исполнения изучаемых произведений в соответствии с программой обучения</w:t>
      </w:r>
      <w:r>
        <w:t>.</w:t>
      </w:r>
    </w:p>
    <w:p w:rsidR="00DC3AE0" w:rsidRPr="007D3AE7" w:rsidRDefault="008F103C" w:rsidP="007D3AE7">
      <w:pPr>
        <w:spacing w:line="0" w:lineRule="atLeast"/>
        <w:jc w:val="both"/>
      </w:pPr>
      <w:r>
        <w:rPr>
          <w:b/>
        </w:rPr>
        <w:t xml:space="preserve">     </w:t>
      </w:r>
      <w:r w:rsidRPr="0062551F">
        <w:t>Мультимедийные (цифровые) образовательные ресурсы</w:t>
      </w:r>
      <w:r w:rsidR="007D3AE7">
        <w:t>.</w:t>
      </w:r>
    </w:p>
    <w:p w:rsidR="00DC3AE0" w:rsidRDefault="00DC3AE0" w:rsidP="0023670D">
      <w:pPr>
        <w:jc w:val="center"/>
        <w:rPr>
          <w:b/>
        </w:rPr>
      </w:pPr>
    </w:p>
    <w:sectPr w:rsidR="00DC3AE0" w:rsidSect="00D461C3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696894"/>
    <w:multiLevelType w:val="hybridMultilevel"/>
    <w:tmpl w:val="660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93AF7"/>
    <w:multiLevelType w:val="multilevel"/>
    <w:tmpl w:val="CF4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1D0BA6"/>
    <w:multiLevelType w:val="multilevel"/>
    <w:tmpl w:val="3AF43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F0D49"/>
    <w:multiLevelType w:val="multilevel"/>
    <w:tmpl w:val="97A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224C9"/>
    <w:multiLevelType w:val="hybridMultilevel"/>
    <w:tmpl w:val="E58CC672"/>
    <w:lvl w:ilvl="0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2F2058"/>
    <w:multiLevelType w:val="hybridMultilevel"/>
    <w:tmpl w:val="EAAE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F5964"/>
    <w:multiLevelType w:val="multilevel"/>
    <w:tmpl w:val="1336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C679E"/>
    <w:multiLevelType w:val="multilevel"/>
    <w:tmpl w:val="E790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77DBB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03089"/>
    <w:multiLevelType w:val="multilevel"/>
    <w:tmpl w:val="56046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67E33"/>
    <w:multiLevelType w:val="multilevel"/>
    <w:tmpl w:val="67FEE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D1D29"/>
    <w:multiLevelType w:val="multilevel"/>
    <w:tmpl w:val="B8FC2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643F0"/>
    <w:multiLevelType w:val="hybridMultilevel"/>
    <w:tmpl w:val="0E66B23A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52022"/>
    <w:multiLevelType w:val="multilevel"/>
    <w:tmpl w:val="EC6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030721"/>
    <w:multiLevelType w:val="multilevel"/>
    <w:tmpl w:val="78EA3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940BB"/>
    <w:multiLevelType w:val="hybridMultilevel"/>
    <w:tmpl w:val="1D906158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260C3"/>
    <w:multiLevelType w:val="multilevel"/>
    <w:tmpl w:val="B8D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9848FB"/>
    <w:multiLevelType w:val="multilevel"/>
    <w:tmpl w:val="2E04A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A50C5"/>
    <w:multiLevelType w:val="multilevel"/>
    <w:tmpl w:val="DC3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044AF9"/>
    <w:multiLevelType w:val="multilevel"/>
    <w:tmpl w:val="D74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933AE0"/>
    <w:multiLevelType w:val="multilevel"/>
    <w:tmpl w:val="A40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FE6CD7"/>
    <w:multiLevelType w:val="multilevel"/>
    <w:tmpl w:val="7E6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955647"/>
    <w:multiLevelType w:val="multilevel"/>
    <w:tmpl w:val="61F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553FDA"/>
    <w:multiLevelType w:val="multilevel"/>
    <w:tmpl w:val="7C68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9"/>
  </w:num>
  <w:num w:numId="8">
    <w:abstractNumId w:val="16"/>
  </w:num>
  <w:num w:numId="9">
    <w:abstractNumId w:val="10"/>
  </w:num>
  <w:num w:numId="10">
    <w:abstractNumId w:val="21"/>
  </w:num>
  <w:num w:numId="11">
    <w:abstractNumId w:val="14"/>
  </w:num>
  <w:num w:numId="12">
    <w:abstractNumId w:val="13"/>
  </w:num>
  <w:num w:numId="13">
    <w:abstractNumId w:val="6"/>
  </w:num>
  <w:num w:numId="14">
    <w:abstractNumId w:val="27"/>
  </w:num>
  <w:num w:numId="15">
    <w:abstractNumId w:val="15"/>
  </w:num>
  <w:num w:numId="16">
    <w:abstractNumId w:val="18"/>
  </w:num>
  <w:num w:numId="17">
    <w:abstractNumId w:val="0"/>
  </w:num>
  <w:num w:numId="18">
    <w:abstractNumId w:val="8"/>
  </w:num>
  <w:num w:numId="19">
    <w:abstractNumId w:val="7"/>
  </w:num>
  <w:num w:numId="20">
    <w:abstractNumId w:val="17"/>
  </w:num>
  <w:num w:numId="21">
    <w:abstractNumId w:val="22"/>
  </w:num>
  <w:num w:numId="22">
    <w:abstractNumId w:val="25"/>
  </w:num>
  <w:num w:numId="23">
    <w:abstractNumId w:val="23"/>
  </w:num>
  <w:num w:numId="24">
    <w:abstractNumId w:val="20"/>
  </w:num>
  <w:num w:numId="25">
    <w:abstractNumId w:val="11"/>
  </w:num>
  <w:num w:numId="26">
    <w:abstractNumId w:val="24"/>
  </w:num>
  <w:num w:numId="27">
    <w:abstractNumId w:val="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670D"/>
    <w:rsid w:val="00007FF2"/>
    <w:rsid w:val="00056823"/>
    <w:rsid w:val="000646B2"/>
    <w:rsid w:val="00090FF9"/>
    <w:rsid w:val="000A1DC6"/>
    <w:rsid w:val="000B0810"/>
    <w:rsid w:val="000B17D9"/>
    <w:rsid w:val="000D381A"/>
    <w:rsid w:val="000F61BF"/>
    <w:rsid w:val="000F68BF"/>
    <w:rsid w:val="00114808"/>
    <w:rsid w:val="00140119"/>
    <w:rsid w:val="0015142A"/>
    <w:rsid w:val="00166BDA"/>
    <w:rsid w:val="00184849"/>
    <w:rsid w:val="001A2163"/>
    <w:rsid w:val="001F61B3"/>
    <w:rsid w:val="00202E4F"/>
    <w:rsid w:val="0023493A"/>
    <w:rsid w:val="0023670D"/>
    <w:rsid w:val="00237540"/>
    <w:rsid w:val="002443B9"/>
    <w:rsid w:val="00256605"/>
    <w:rsid w:val="002633D3"/>
    <w:rsid w:val="00275826"/>
    <w:rsid w:val="00277E60"/>
    <w:rsid w:val="00283372"/>
    <w:rsid w:val="002A55D0"/>
    <w:rsid w:val="002B720A"/>
    <w:rsid w:val="003408E3"/>
    <w:rsid w:val="00341051"/>
    <w:rsid w:val="00344BD5"/>
    <w:rsid w:val="00376682"/>
    <w:rsid w:val="00376B8B"/>
    <w:rsid w:val="00383612"/>
    <w:rsid w:val="00387411"/>
    <w:rsid w:val="003A36C0"/>
    <w:rsid w:val="003B49CE"/>
    <w:rsid w:val="003B4B40"/>
    <w:rsid w:val="003E4E28"/>
    <w:rsid w:val="003E7B30"/>
    <w:rsid w:val="003F2A6C"/>
    <w:rsid w:val="00406943"/>
    <w:rsid w:val="00436F88"/>
    <w:rsid w:val="004421E5"/>
    <w:rsid w:val="00446F6D"/>
    <w:rsid w:val="00447700"/>
    <w:rsid w:val="00451270"/>
    <w:rsid w:val="004539B8"/>
    <w:rsid w:val="00465207"/>
    <w:rsid w:val="00466CAB"/>
    <w:rsid w:val="004A6600"/>
    <w:rsid w:val="004A6EFE"/>
    <w:rsid w:val="004C278F"/>
    <w:rsid w:val="004C41B0"/>
    <w:rsid w:val="004D1675"/>
    <w:rsid w:val="004F6585"/>
    <w:rsid w:val="0052132E"/>
    <w:rsid w:val="00543397"/>
    <w:rsid w:val="005640C4"/>
    <w:rsid w:val="0056418A"/>
    <w:rsid w:val="005750E5"/>
    <w:rsid w:val="00584A55"/>
    <w:rsid w:val="005A7D16"/>
    <w:rsid w:val="005D05E4"/>
    <w:rsid w:val="005D106E"/>
    <w:rsid w:val="005E076F"/>
    <w:rsid w:val="00602D05"/>
    <w:rsid w:val="00603A83"/>
    <w:rsid w:val="00621B5F"/>
    <w:rsid w:val="00654279"/>
    <w:rsid w:val="006553A1"/>
    <w:rsid w:val="006651C0"/>
    <w:rsid w:val="0067707A"/>
    <w:rsid w:val="00686642"/>
    <w:rsid w:val="006936FD"/>
    <w:rsid w:val="00694EF1"/>
    <w:rsid w:val="00697512"/>
    <w:rsid w:val="006A2E83"/>
    <w:rsid w:val="006C234A"/>
    <w:rsid w:val="006C520D"/>
    <w:rsid w:val="006E3F8B"/>
    <w:rsid w:val="0070789C"/>
    <w:rsid w:val="00714C87"/>
    <w:rsid w:val="00726BC7"/>
    <w:rsid w:val="0074628D"/>
    <w:rsid w:val="00776B3C"/>
    <w:rsid w:val="00780EB5"/>
    <w:rsid w:val="007D3AE7"/>
    <w:rsid w:val="007E5EE7"/>
    <w:rsid w:val="00800986"/>
    <w:rsid w:val="00802E3A"/>
    <w:rsid w:val="00804332"/>
    <w:rsid w:val="008317FA"/>
    <w:rsid w:val="0083252D"/>
    <w:rsid w:val="00865A8F"/>
    <w:rsid w:val="00875A40"/>
    <w:rsid w:val="0088205C"/>
    <w:rsid w:val="008F103C"/>
    <w:rsid w:val="008F2E64"/>
    <w:rsid w:val="008F3A23"/>
    <w:rsid w:val="0094315A"/>
    <w:rsid w:val="00950BEF"/>
    <w:rsid w:val="00961EBD"/>
    <w:rsid w:val="0097633C"/>
    <w:rsid w:val="00983E39"/>
    <w:rsid w:val="009947FD"/>
    <w:rsid w:val="009D6165"/>
    <w:rsid w:val="009F3961"/>
    <w:rsid w:val="00A221C1"/>
    <w:rsid w:val="00A31B05"/>
    <w:rsid w:val="00A33AA9"/>
    <w:rsid w:val="00A86135"/>
    <w:rsid w:val="00AB06F7"/>
    <w:rsid w:val="00AD3313"/>
    <w:rsid w:val="00AD345F"/>
    <w:rsid w:val="00AD70DF"/>
    <w:rsid w:val="00AE53A6"/>
    <w:rsid w:val="00B07053"/>
    <w:rsid w:val="00B16089"/>
    <w:rsid w:val="00B77A5A"/>
    <w:rsid w:val="00BB3D94"/>
    <w:rsid w:val="00BE0F32"/>
    <w:rsid w:val="00C01CBA"/>
    <w:rsid w:val="00C13ADB"/>
    <w:rsid w:val="00C30CB1"/>
    <w:rsid w:val="00C62C4D"/>
    <w:rsid w:val="00C6633E"/>
    <w:rsid w:val="00C749B8"/>
    <w:rsid w:val="00C924B3"/>
    <w:rsid w:val="00CA6960"/>
    <w:rsid w:val="00CD03F0"/>
    <w:rsid w:val="00CD1B05"/>
    <w:rsid w:val="00CD74A3"/>
    <w:rsid w:val="00CE4634"/>
    <w:rsid w:val="00D2587E"/>
    <w:rsid w:val="00D25AA9"/>
    <w:rsid w:val="00D311F7"/>
    <w:rsid w:val="00D461C3"/>
    <w:rsid w:val="00D467FB"/>
    <w:rsid w:val="00D61455"/>
    <w:rsid w:val="00D70B5D"/>
    <w:rsid w:val="00D80E23"/>
    <w:rsid w:val="00D9091A"/>
    <w:rsid w:val="00D96E6C"/>
    <w:rsid w:val="00DB1584"/>
    <w:rsid w:val="00DC3AE0"/>
    <w:rsid w:val="00DC4C24"/>
    <w:rsid w:val="00DF2E99"/>
    <w:rsid w:val="00DF5C2D"/>
    <w:rsid w:val="00E1104E"/>
    <w:rsid w:val="00E2262A"/>
    <w:rsid w:val="00E269A6"/>
    <w:rsid w:val="00E311AE"/>
    <w:rsid w:val="00E371F3"/>
    <w:rsid w:val="00E85140"/>
    <w:rsid w:val="00E94494"/>
    <w:rsid w:val="00E95645"/>
    <w:rsid w:val="00EC1AF3"/>
    <w:rsid w:val="00ED5316"/>
    <w:rsid w:val="00EE2921"/>
    <w:rsid w:val="00EE7ACC"/>
    <w:rsid w:val="00F157AC"/>
    <w:rsid w:val="00F319FD"/>
    <w:rsid w:val="00F33615"/>
    <w:rsid w:val="00F45B7E"/>
    <w:rsid w:val="00F54CCB"/>
    <w:rsid w:val="00F56E44"/>
    <w:rsid w:val="00F71B21"/>
    <w:rsid w:val="00F90D79"/>
    <w:rsid w:val="00F93758"/>
    <w:rsid w:val="00FA3690"/>
    <w:rsid w:val="00FE4348"/>
    <w:rsid w:val="00FF154D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0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670D"/>
    <w:pPr>
      <w:widowControl w:val="0"/>
      <w:shd w:val="clear" w:color="auto" w:fill="FFFFFF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3670D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23670D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DC3A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1270"/>
    <w:pPr>
      <w:ind w:left="720"/>
      <w:contextualSpacing/>
    </w:pPr>
  </w:style>
  <w:style w:type="paragraph" w:styleId="a7">
    <w:name w:val="No Spacing"/>
    <w:uiPriority w:val="1"/>
    <w:qFormat/>
    <w:rsid w:val="000F68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"/>
    <w:basedOn w:val="a"/>
    <w:link w:val="a9"/>
    <w:rsid w:val="0083252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83252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a">
    <w:name w:val="Курсив"/>
    <w:basedOn w:val="a8"/>
    <w:rsid w:val="0083252D"/>
    <w:rPr>
      <w:i/>
      <w:iCs/>
    </w:rPr>
  </w:style>
  <w:style w:type="character" w:customStyle="1" w:styleId="Zag11">
    <w:name w:val="Zag_11"/>
    <w:rsid w:val="0083252D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3252D"/>
    <w:pPr>
      <w:numPr>
        <w:numId w:val="17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9">
    <w:name w:val="Основной Знак"/>
    <w:link w:val="a8"/>
    <w:rsid w:val="0083252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83252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c7">
    <w:name w:val="c7"/>
    <w:basedOn w:val="a0"/>
    <w:rsid w:val="008F2E64"/>
  </w:style>
  <w:style w:type="character" w:customStyle="1" w:styleId="c12">
    <w:name w:val="c12"/>
    <w:basedOn w:val="a0"/>
    <w:rsid w:val="008F2E64"/>
  </w:style>
  <w:style w:type="character" w:customStyle="1" w:styleId="c92">
    <w:name w:val="c92"/>
    <w:basedOn w:val="a0"/>
    <w:rsid w:val="008F2E64"/>
  </w:style>
  <w:style w:type="character" w:customStyle="1" w:styleId="c90">
    <w:name w:val="c90"/>
    <w:basedOn w:val="a0"/>
    <w:rsid w:val="008F2E64"/>
  </w:style>
  <w:style w:type="paragraph" w:customStyle="1" w:styleId="10">
    <w:name w:val="Абзац списка1"/>
    <w:basedOn w:val="a"/>
    <w:link w:val="ListParagraphChar"/>
    <w:rsid w:val="005433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54339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80433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04332"/>
    <w:rPr>
      <w:i/>
      <w:iCs/>
    </w:rPr>
  </w:style>
  <w:style w:type="paragraph" w:customStyle="1" w:styleId="c52">
    <w:name w:val="c52"/>
    <w:basedOn w:val="a"/>
    <w:rsid w:val="00E311AE"/>
    <w:pPr>
      <w:spacing w:before="100" w:beforeAutospacing="1" w:after="100" w:afterAutospacing="1"/>
    </w:pPr>
  </w:style>
  <w:style w:type="character" w:customStyle="1" w:styleId="c6">
    <w:name w:val="c6"/>
    <w:basedOn w:val="a0"/>
    <w:rsid w:val="00E311AE"/>
  </w:style>
  <w:style w:type="character" w:customStyle="1" w:styleId="c24">
    <w:name w:val="c24"/>
    <w:basedOn w:val="a0"/>
    <w:rsid w:val="00E311AE"/>
  </w:style>
  <w:style w:type="character" w:customStyle="1" w:styleId="c22">
    <w:name w:val="c22"/>
    <w:basedOn w:val="a0"/>
    <w:rsid w:val="00E311AE"/>
  </w:style>
  <w:style w:type="character" w:customStyle="1" w:styleId="c2">
    <w:name w:val="c2"/>
    <w:basedOn w:val="a0"/>
    <w:rsid w:val="00E311AE"/>
  </w:style>
  <w:style w:type="paragraph" w:styleId="ad">
    <w:name w:val="Balloon Text"/>
    <w:basedOn w:val="a"/>
    <w:link w:val="ae"/>
    <w:uiPriority w:val="99"/>
    <w:semiHidden/>
    <w:unhideWhenUsed/>
    <w:rsid w:val="00C663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63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6057-2C46-4F73-A80B-C3960D1C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пк-2</cp:lastModifiedBy>
  <cp:revision>40</cp:revision>
  <cp:lastPrinted>2018-10-03T12:21:00Z</cp:lastPrinted>
  <dcterms:created xsi:type="dcterms:W3CDTF">2017-09-17T09:04:00Z</dcterms:created>
  <dcterms:modified xsi:type="dcterms:W3CDTF">2019-02-21T15:43:00Z</dcterms:modified>
</cp:coreProperties>
</file>