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BD" w:rsidRDefault="005309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35524" cy="9667875"/>
            <wp:effectExtent l="19050" t="0" r="3426" b="0"/>
            <wp:docPr id="2" name="Рисунок 1" descr="D:\Documents and Settings\пк-2\Рабочий стол\Мялкиной на сайт февраль 2019\программмы  титульные листы\1кл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1кл\Scan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874" cy="9672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06BD" w:rsidRDefault="00322B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47B97" w:rsidRDefault="00322BAC" w:rsidP="0074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Рабочая  программа предмета  «Изобразительное  искусство» для 1 класса составлена  на основе Федерального государственного образовательного стандарта начального общего образования,</w:t>
      </w:r>
      <w:r w:rsidR="00747B97" w:rsidRP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Концепции духовно-нравственного развития и воспитания личности гражданина  России, планируемых результатов начального общего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«Изобразительное искусство» авторского коллектива под руководством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Б.Н.Неменского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для1-4 классов общеобразовательных учреждений (М.: Просвещение, 2015г.), Приказа Миннауки России от31.12.15г. №1576 «О внесении изменений в ФГОС», с опорой на ООП 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Ишненского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ОУ, где прописаны цели с учетом учебного предмета,  общая характеристика, ценностные ориентиры, планируемые  результаты освоения предмета, содержание учебного предмета и ориентирована на работу по </w:t>
      </w:r>
      <w:proofErr w:type="spellStart"/>
      <w:proofErr w:type="gram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методическому</w:t>
      </w:r>
      <w:proofErr w:type="gram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комплекту « Школа России»: Л. А. </w:t>
      </w:r>
      <w:proofErr w:type="spellStart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47B9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Изобразительное Искусство</w:t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"Ты изображаешь, украшаешь, строишь" </w:t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(под редакцией Б.М. </w:t>
      </w:r>
      <w:proofErr w:type="spellStart"/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Неменского</w:t>
      </w:r>
      <w:proofErr w:type="spellEnd"/>
      <w:r w:rsidR="00747B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);</w:t>
      </w:r>
      <w:r w:rsidR="00747B9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1 класса М., «Просвещение» 2014г.</w:t>
      </w:r>
    </w:p>
    <w:p w:rsidR="00CC06BD" w:rsidRDefault="00322BAC" w:rsidP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4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учебник включен в Федеральный перечень на 2018-2019 учебный год.</w:t>
      </w:r>
    </w:p>
    <w:p w:rsidR="00747B97" w:rsidRPr="00322BAC" w:rsidRDefault="00747B97" w:rsidP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D" w:rsidRDefault="00322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мироотношений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выработанных поколениями. </w:t>
      </w:r>
    </w:p>
    <w:p w:rsidR="00747B97" w:rsidRDefault="00747B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D" w:rsidRDefault="00747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  <w:r w:rsidR="00322BAC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 xml:space="preserve"> Место предмета  в учебном плане</w:t>
      </w:r>
    </w:p>
    <w:p w:rsidR="00CC06BD" w:rsidRDefault="00322BA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учебного предмета «</w:t>
      </w:r>
      <w:r>
        <w:rPr>
          <w:rFonts w:ascii="Times New Roman" w:hAnsi="Times New Roman" w:cs="Times New Roman"/>
          <w:bCs/>
          <w:iCs/>
          <w:sz w:val="24"/>
          <w:szCs w:val="24"/>
        </w:rPr>
        <w:t>Изобразительное искусство</w:t>
      </w:r>
      <w:r>
        <w:rPr>
          <w:rFonts w:ascii="Times New Roman" w:hAnsi="Times New Roman" w:cs="Times New Roman"/>
          <w:sz w:val="24"/>
          <w:szCs w:val="24"/>
        </w:rPr>
        <w:t>» в первом классе отводится 33 часа в год, 1 ч в неделю</w:t>
      </w:r>
      <w:r w:rsidR="000A4E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 33 учебных неделях).</w:t>
      </w:r>
    </w:p>
    <w:p w:rsidR="00CC06BD" w:rsidRDefault="00747B97" w:rsidP="00747B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22BAC">
        <w:rPr>
          <w:rFonts w:ascii="Times New Roman" w:hAnsi="Times New Roman" w:cs="Times New Roman"/>
          <w:sz w:val="24"/>
          <w:szCs w:val="24"/>
        </w:rPr>
        <w:t>В связи с тем, что по программе в 1 классе 33 часа, но из-за праздничных дней в 2018-2019 учебном году выпадает 2 урока, то программа по мере необходимости будет скорректирована в 4 четверти.</w:t>
      </w:r>
    </w:p>
    <w:p w:rsidR="000A4E03" w:rsidRDefault="000A4E0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322BAC" w:rsidRDefault="00322BAC" w:rsidP="00322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в 1 классе: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 xml:space="preserve">Предметные результаты </w:t>
      </w:r>
      <w:r>
        <w:rPr>
          <w:rStyle w:val="Zag11"/>
          <w:rFonts w:ascii="Times New Roman" w:eastAsia="@Arial Unicode MS" w:hAnsi="Times New Roman" w:cs="Times New Roman"/>
          <w:b/>
          <w:i/>
          <w:color w:val="000000"/>
          <w:sz w:val="24"/>
          <w:szCs w:val="24"/>
        </w:rPr>
        <w:t xml:space="preserve">изучения </w:t>
      </w:r>
      <w:r>
        <w:rPr>
          <w:rFonts w:ascii="Times New Roman" w:hAnsi="Times New Roman" w:cs="Times New Roman"/>
          <w:b/>
          <w:i/>
          <w:sz w:val="24"/>
          <w:szCs w:val="24"/>
        </w:rPr>
        <w:t>изобразительного искусства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  научится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узнавать отдельные произведения выдающихся художников и народных мастеров;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Style w:val="Zag1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 смешанные цвета, элементарные правила их смешивания;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эмоциональное значение тёплых и холодных тонов;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особенности построения орнамента и его значение в образе художественной вещи;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знать правила техники безопасности при работе с режущими и колющими инструментами;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способы и приёмы обработки различных материалов; 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организовывать своё рабочее место, пользоваться кистью, красками, палитрой; ножницами;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передавать в рисунке простейшую форму, основной цвет предметов;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составлять композиции с учётом замысла;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конструировать из бумаги на основе техники оригами, гофрирования,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сминания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сгибания;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конструировать из ткани на основе скручивания и связывания;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конструировать из природных материалов;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 пользоваться простейшими приёмами лепки. </w:t>
      </w:r>
    </w:p>
    <w:p w:rsidR="00322BAC" w:rsidRDefault="00322BAC" w:rsidP="00322BAC">
      <w:pPr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Обучающийся получит возможность научиться: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деятельность с использованием различных художественных материалов;</w:t>
      </w:r>
    </w:p>
    <w:p w:rsidR="00322BAC" w:rsidRDefault="00322BAC" w:rsidP="00322BAC">
      <w:pPr>
        <w:tabs>
          <w:tab w:val="left" w:leader="dot" w:pos="624"/>
        </w:tabs>
        <w:spacing w:after="0" w:line="240" w:lineRule="auto"/>
        <w:ind w:left="284" w:firstLine="482"/>
        <w:jc w:val="both"/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i/>
          <w:color w:val="000000"/>
          <w:sz w:val="24"/>
          <w:szCs w:val="24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развивать фантазию, воображение;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-приобрести навыки художественного восприятия различных видов искусства;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научиться анализировать произведения искусства;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приобрести первичные навыки изображения предметного мира, изображения растений и животных;</w:t>
      </w:r>
    </w:p>
    <w:p w:rsidR="00322BAC" w:rsidRDefault="00322BAC" w:rsidP="00322BAC">
      <w:pPr>
        <w:autoSpaceDE w:val="0"/>
        <w:spacing w:after="0" w:line="240" w:lineRule="auto"/>
        <w:ind w:left="284" w:firstLine="48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322BAC" w:rsidRDefault="00322BAC" w:rsidP="00322BAC">
      <w:pPr>
        <w:spacing w:after="0"/>
        <w:ind w:left="284" w:firstLine="482"/>
        <w:jc w:val="both"/>
        <w:rPr>
          <w:rStyle w:val="Zag11"/>
          <w:rFonts w:ascii="Times New Roman" w:hAnsi="Times New Roman" w:cs="Times New Roman"/>
          <w:b/>
          <w:sz w:val="24"/>
          <w:szCs w:val="24"/>
        </w:rPr>
      </w:pPr>
    </w:p>
    <w:p w:rsidR="00CC06BD" w:rsidRDefault="0024067A" w:rsidP="0024067A">
      <w:pPr>
        <w:pStyle w:val="a7"/>
        <w:shd w:val="clear" w:color="auto" w:fill="FFFFFF"/>
        <w:spacing w:after="0" w:line="15" w:lineRule="atLeast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                              </w:t>
      </w:r>
      <w:r w:rsidR="00322BAC"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Содержание учебного предмета</w:t>
      </w:r>
    </w:p>
    <w:p w:rsidR="00322BAC" w:rsidRDefault="00322BAC">
      <w:pPr>
        <w:pStyle w:val="a7"/>
        <w:shd w:val="clear" w:color="auto" w:fill="FFFFFF"/>
        <w:spacing w:after="0" w:line="15" w:lineRule="atLeast"/>
        <w:ind w:left="560"/>
        <w:jc w:val="center"/>
        <w:rPr>
          <w:rFonts w:ascii="Arial" w:hAnsi="Arial" w:cs="Arial"/>
          <w:color w:val="000000"/>
          <w:sz w:val="22"/>
          <w:szCs w:val="22"/>
        </w:rPr>
      </w:pP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изображаешь. Знакомство с Мастером Изображения (9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Мастер Изображения учит видеть и изображать. Первичный опыт работы художественными материалами, эстетическая оценка их выразительных возможностей. Пятно, объем, линия, цвет - основные средства изображения.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40"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Овладение первичными навыками изображения на плоскости с помощью линии, пятна, цвета. Разноцветные краски.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Художники и зрители.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украшаешь. Знакомство с Мастером Украшения (8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20"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Украшения в природе. Красоту нужно уметь замечать. Люди радуются красоте и украшают мир вокруг себя. Мастер Украшения учит любоваться красотой. Основы понимания роли декоративной художественной деятельности в жизни человека. Мастер Украшения - мастер общения, он организует общение людей, помогая им наглядно выявлять свои роли.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20" w:right="4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Первичный опыт владения художественными материалами и техниками (аппликация,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бумагопластика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коллаж, монотипия). Первичный опыт коллективной деятельности.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Ты строишь. Знакомство с Мастером Постройки (10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Первичные представления о конструктивной художественной деятельности и ее роли в жизни человека. Художественный образ в архитектуре и дизайне.</w:t>
      </w:r>
    </w:p>
    <w:p w:rsidR="00CC06BD" w:rsidRDefault="00322BAC">
      <w:pPr>
        <w:pStyle w:val="a7"/>
        <w:shd w:val="clear" w:color="auto" w:fill="FFFFFF"/>
        <w:spacing w:after="0" w:line="15" w:lineRule="atLeast"/>
        <w:ind w:right="20"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Мастер Постройки - олицетворение конструктивной художественной деятельности. Умение видеть конструкцию формы предмета лежит в основе умения рисовать.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Разные типы построек. Первичные умения видеть конструкцию, т.е. построение предмета. Первичный опыт владения художественными материалами и техниками конструирования. Первичный опыт коллективной работы.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  <w:t>Изображение, украшение, постройка всегда помогают друг другу (6 ч)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Общие начала всех пространственно -визуальных искусств - пятно, линия, цвет в пространстве и на плоскости. Различное использование в разных видах искусства этих элементов языка.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Изображение, украшение и постройка - разные стороны работы художника и присутствуют в любом произведении, которое он создает.</w:t>
      </w:r>
    </w:p>
    <w:p w:rsidR="00CC06BD" w:rsidRDefault="00322BAC">
      <w:pPr>
        <w:pStyle w:val="a7"/>
        <w:shd w:val="clear" w:color="auto" w:fill="FFFFFF"/>
        <w:spacing w:after="0" w:line="15" w:lineRule="atLeast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Наблюдение природы и природных объектов. Эстетическое восприятие природы. Художественно -образное видение окружающего мира.</w:t>
      </w:r>
    </w:p>
    <w:p w:rsidR="00CC06BD" w:rsidRDefault="00322BAC">
      <w:pPr>
        <w:pStyle w:val="a7"/>
        <w:shd w:val="clear" w:color="auto" w:fill="FFFFFF"/>
        <w:spacing w:after="0" w:line="15" w:lineRule="atLeast"/>
        <w:ind w:left="5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Навыки коллективной творческой деятельности.</w:t>
      </w:r>
    </w:p>
    <w:p w:rsidR="00CC06BD" w:rsidRDefault="00CC06BD">
      <w:pPr>
        <w:pStyle w:val="a7"/>
        <w:shd w:val="clear" w:color="auto" w:fill="FFFFFF"/>
        <w:spacing w:after="0" w:line="15" w:lineRule="atLeast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322BAC" w:rsidRDefault="00322BAC">
      <w:pPr>
        <w:pStyle w:val="a7"/>
        <w:shd w:val="clear" w:color="auto" w:fill="FFFFFF"/>
        <w:spacing w:after="0" w:line="15" w:lineRule="atLeast"/>
        <w:jc w:val="both"/>
        <w:rPr>
          <w:rFonts w:ascii="Times New Roman" w:hAnsi="Times New Roman" w:cs="Times New Roman"/>
          <w:b/>
          <w:color w:val="000000"/>
          <w:sz w:val="22"/>
          <w:szCs w:val="22"/>
          <w:shd w:val="clear" w:color="auto" w:fill="FFFFFF"/>
        </w:rPr>
      </w:pPr>
    </w:p>
    <w:p w:rsidR="00CC06BD" w:rsidRDefault="00130650" w:rsidP="001306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22BAC">
        <w:rPr>
          <w:rFonts w:ascii="Times New Roman" w:hAnsi="Times New Roman" w:cs="Times New Roman"/>
          <w:b/>
          <w:sz w:val="24"/>
          <w:szCs w:val="24"/>
        </w:rPr>
        <w:t>Календарно - тематическое  планирование</w:t>
      </w:r>
      <w:bookmarkStart w:id="0" w:name="_GoBack"/>
      <w:bookmarkEnd w:id="0"/>
    </w:p>
    <w:tbl>
      <w:tblPr>
        <w:tblStyle w:val="aa"/>
        <w:tblpPr w:leftFromText="180" w:rightFromText="180" w:vertAnchor="text" w:horzAnchor="page" w:tblpX="1692" w:tblpY="558"/>
        <w:tblOverlap w:val="never"/>
        <w:tblW w:w="9620" w:type="dxa"/>
        <w:tblLayout w:type="fixed"/>
        <w:tblLook w:val="04A0"/>
      </w:tblPr>
      <w:tblGrid>
        <w:gridCol w:w="675"/>
        <w:gridCol w:w="173"/>
        <w:gridCol w:w="5402"/>
        <w:gridCol w:w="766"/>
        <w:gridCol w:w="766"/>
        <w:gridCol w:w="1838"/>
      </w:tblGrid>
      <w:tr w:rsidR="00CC06BD">
        <w:trPr>
          <w:trHeight w:val="323"/>
        </w:trPr>
        <w:tc>
          <w:tcPr>
            <w:tcW w:w="848" w:type="dxa"/>
            <w:gridSpan w:val="2"/>
            <w:vMerge w:val="restart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5402" w:type="dxa"/>
            <w:vMerge w:val="restart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32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38" w:type="dxa"/>
            <w:vMerge w:val="restart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CC06BD">
        <w:trPr>
          <w:trHeight w:val="322"/>
        </w:trPr>
        <w:tc>
          <w:tcPr>
            <w:tcW w:w="848" w:type="dxa"/>
            <w:gridSpan w:val="2"/>
            <w:vMerge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2" w:type="dxa"/>
            <w:vMerge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38" w:type="dxa"/>
            <w:vMerge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9620" w:type="dxa"/>
            <w:gridSpan w:val="6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Ты изображаешь. Знакомство с Мастером Изображения </w:t>
            </w:r>
            <w:r>
              <w:rPr>
                <w:bCs/>
                <w:color w:val="000000"/>
              </w:rPr>
              <w:t>– 9 ч.</w:t>
            </w: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 (урок-игра). Рисование на тему «Что я умею и люблю рисовать»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 (урок-путешествие). Изображение сказочного леса (в технике аппликации)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 (урок-сказка). Изображение зверушки из произвольно сделанного пятна.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 Работа с пластилином. Лепка птицы из целого куска пластилина одного цвета.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объеме. Работа с пластилином. Лепка любого зверя из целого куска пластилина одного цвета.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 Работа с фломастерами. Рисование на тему «Рассказ о себе».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.Разноцветные краски. Работа с гуашью. Проба красок – создание красочного «коврика» из отдельных листьев.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75" w:type="dxa"/>
            <w:gridSpan w:val="2"/>
          </w:tcPr>
          <w:p w:rsidR="00CC06BD" w:rsidRPr="000A4E03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E03">
              <w:rPr>
                <w:rFonts w:ascii="Times New Roman" w:hAnsi="Times New Roman" w:cs="Times New Roman"/>
                <w:sz w:val="24"/>
                <w:szCs w:val="24"/>
              </w:rPr>
              <w:t>Изображать можно и то, что невидимо (настроение) (урок-фантазия). Работа с гуашью. Изображение радости и грусти.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Художники и зрители (обобщение темы) (урок-путешествие). Беседа. Выставка детских рисунков. Рассматривание художественных произведений.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9620" w:type="dxa"/>
            <w:gridSpan w:val="6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Ты украшаешь.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Знакомство с Мастером Украшения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8 ч.</w:t>
            </w: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полон украшений. Работа с гуашью. Роспись цветов-заготовок, вырезанных из бумаги, узором из растительного орнамента.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замечать. Изображение коры дерева в технике одноцветной монотипии.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Узоры на крыльях. Работа с гуашью. Украшение крыльев бабочки с помощью различных графических или живописных средств.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рыбы. Работа с гуашью. Украшение рыбки, выполненной цветным пятном в технике монотипии, узорами чешуи фломастером.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птиц. Работа с бумагой. Изображение нарядной птицы в технике объемной аппликации, коллажа.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ВМ</w:t>
            </w:r>
            <w:r>
              <w:rPr>
                <w:rFonts w:ascii="Times New Roman" w:hAnsi="Times New Roman"/>
                <w:sz w:val="24"/>
                <w:szCs w:val="24"/>
              </w:rPr>
              <w:t>. Узоры, которые создали люди. Работа с гуашью. Придумывание и рисование орнамента для украшения одежды или посуды (по представлению), использование природных мотивов.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украшает себя человек. Работа с гуашью. Изображение выбранных сказочных героев и их украшений (Золушка, Кот в сапогах)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 (обобщение темы). Работа с бумагой. Создание праздничного украшения для новогодней ёлки из бумаги и картона.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9620" w:type="dxa"/>
            <w:gridSpan w:val="6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Ты строишь. Знакомство с Мастером Постройки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10 ч.</w:t>
            </w: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Постройки в нашей жизни.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гуашью.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Придумывание и рисование сказочного дома для себя и своих друзей с помощью печаток.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Рисуем домики для сказочных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героев.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гуашью.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Домики, которые построила природа.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Работа с пластилином. Лепка сказочных домиков в форме овощей, фруктов, грибов, ягод.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 Изображение придуманного для себя дома в виде буквы алфавита графическими материалами (карандаши).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Дом снаружи и внутри. Изображение придуманного для себя дома в виде буквы алфавита графическими материалами (карандаши).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город. Работа с пластилином. Постройка образа города для конкретной сказки. Конструирование игрового города.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Строим город. Постройка образа города для конкретной сказки. Конструирование игрового города.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 имеет свое строение. Работа с бумагой.  Аппликация из бумаги. Конструирование изображений разных зверей из геометрических фигур. 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Постройка предметов (упаковка). Работа с бумагой. Конструирование из бумаги упаковки для подарков с использованием различных способов работы с бумагой.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pStyle w:val="a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ВМ. </w:t>
            </w:r>
            <w:r>
              <w:rPr>
                <w:rFonts w:ascii="Times New Roman" w:hAnsi="Times New Roman"/>
                <w:sz w:val="24"/>
                <w:szCs w:val="24"/>
              </w:rPr>
              <w:t>Город, в котором мы живем (обобщение темы). Работа с гуашью. Изображение по впечатлению или по памяти «Я рисую любимый город».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9620" w:type="dxa"/>
            <w:gridSpan w:val="6"/>
          </w:tcPr>
          <w:p w:rsidR="00CC06BD" w:rsidRDefault="00322BA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6ч.</w:t>
            </w: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Брата-Мастера всегда трудятся вместе. Игра в художников и зрителей. Рассматривание картин художников и детских работ.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из бумаги. Конструирование и украшение птиц.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Весна – пробуждение природы.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Разноцветные жуки. Работа с гуашью; изображение божьей коровки.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«Сказочная страна». Создание панно. Работа с гуашью. Индивидуальные изображения по любимой сказке (по выбору)</w:t>
            </w:r>
          </w:p>
        </w:tc>
        <w:tc>
          <w:tcPr>
            <w:tcW w:w="766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shd w:val="clear" w:color="auto" w:fill="FFFFFF"/>
              <w:ind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любования. Умение видеть. Экскурсия.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06BD">
        <w:trPr>
          <w:trHeight w:val="163"/>
        </w:trPr>
        <w:tc>
          <w:tcPr>
            <w:tcW w:w="675" w:type="dxa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75" w:type="dxa"/>
            <w:gridSpan w:val="2"/>
          </w:tcPr>
          <w:p w:rsidR="00CC06BD" w:rsidRDefault="00322B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Здравствуй, лето!  (обобщение темы). Образ лета в творчестве художников. Создание композиции «Здравствуй, лето!» по впечатлению от природы живописными материалами.</w:t>
            </w: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CC06BD" w:rsidRDefault="00CC06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6F2C" w:rsidRDefault="00D36F2C" w:rsidP="000A4E03">
      <w:pPr>
        <w:pStyle w:val="a8"/>
        <w:suppressAutoHyphens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A4E03" w:rsidRDefault="000A4E03" w:rsidP="000A4E03">
      <w:pPr>
        <w:pStyle w:val="a8"/>
        <w:suppressAutoHyphens w:val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</w:t>
      </w:r>
    </w:p>
    <w:p w:rsidR="000A4E03" w:rsidRDefault="000A4E03" w:rsidP="000A4E03">
      <w:pPr>
        <w:pStyle w:val="a5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Изобразительное искусство. Ты изображаешь, украшаешь и</w:t>
      </w:r>
      <w:r w:rsidR="00CC1965">
        <w:rPr>
          <w:rFonts w:ascii="Times New Roman" w:hAnsi="Times New Roman"/>
          <w:sz w:val="24"/>
          <w:szCs w:val="24"/>
        </w:rPr>
        <w:t xml:space="preserve"> строишь.1 класс. Л.А..</w:t>
      </w:r>
      <w:proofErr w:type="spellStart"/>
      <w:r w:rsidR="00CC1965"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>. Учебник для общеобразовательных учреждений. М. «Просвещение». 2012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Методическое обеспечение:</w:t>
      </w:r>
    </w:p>
    <w:p w:rsidR="000A4E03" w:rsidRDefault="000A4E03" w:rsidP="000A4E03">
      <w:pPr>
        <w:pStyle w:val="ab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Изобразительное искусство и художественный труд  для </w:t>
      </w:r>
      <w:r>
        <w:rPr>
          <w:rFonts w:ascii="Times New Roman" w:hAnsi="Times New Roman" w:cs="Times New Roman"/>
          <w:sz w:val="24"/>
          <w:szCs w:val="24"/>
        </w:rPr>
        <w:t>1-9 классов. Программа</w:t>
      </w:r>
      <w:r w:rsidR="00CC1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авторского коллектива под руководством Б.М.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М.: Просвещение, 201</w:t>
      </w:r>
      <w:r w:rsidR="0024067A">
        <w:rPr>
          <w:rFonts w:ascii="Times New Roman" w:hAnsi="Times New Roman" w:cs="Times New Roman"/>
          <w:sz w:val="24"/>
          <w:szCs w:val="24"/>
        </w:rPr>
        <w:t>5</w:t>
      </w:r>
    </w:p>
    <w:p w:rsidR="000A4E03" w:rsidRDefault="000A4E03" w:rsidP="000A4E03">
      <w:pPr>
        <w:pStyle w:val="ab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Таблицы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обучения:</w:t>
      </w:r>
    </w:p>
    <w:p w:rsidR="000A4E03" w:rsidRDefault="000A4E03" w:rsidP="000A4E03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Ноутбук</w:t>
      </w:r>
    </w:p>
    <w:p w:rsidR="000A4E03" w:rsidRDefault="000A4E03" w:rsidP="000A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Мультимедийный проектор.</w:t>
      </w:r>
    </w:p>
    <w:p w:rsidR="000A4E03" w:rsidRDefault="000A4E03" w:rsidP="000A4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доска.</w:t>
      </w: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6BD" w:rsidRDefault="00CC06BD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06BD" w:rsidSect="007774A9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56E3D"/>
    <w:multiLevelType w:val="multilevel"/>
    <w:tmpl w:val="5F656E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D2F"/>
    <w:rsid w:val="00040127"/>
    <w:rsid w:val="000A4E03"/>
    <w:rsid w:val="000B1273"/>
    <w:rsid w:val="000B778A"/>
    <w:rsid w:val="00130650"/>
    <w:rsid w:val="00167780"/>
    <w:rsid w:val="001753DB"/>
    <w:rsid w:val="00193A99"/>
    <w:rsid w:val="001D31CA"/>
    <w:rsid w:val="0024067A"/>
    <w:rsid w:val="00265224"/>
    <w:rsid w:val="002710AF"/>
    <w:rsid w:val="002A03CD"/>
    <w:rsid w:val="002A0886"/>
    <w:rsid w:val="002A632E"/>
    <w:rsid w:val="00322BAC"/>
    <w:rsid w:val="00334D35"/>
    <w:rsid w:val="0033697B"/>
    <w:rsid w:val="0035672D"/>
    <w:rsid w:val="003B5E85"/>
    <w:rsid w:val="00416452"/>
    <w:rsid w:val="004241B7"/>
    <w:rsid w:val="00433C99"/>
    <w:rsid w:val="00453DD6"/>
    <w:rsid w:val="00460520"/>
    <w:rsid w:val="004740DF"/>
    <w:rsid w:val="00487195"/>
    <w:rsid w:val="004E0C03"/>
    <w:rsid w:val="004E267D"/>
    <w:rsid w:val="004E5D2F"/>
    <w:rsid w:val="00520AD9"/>
    <w:rsid w:val="0053098B"/>
    <w:rsid w:val="00537134"/>
    <w:rsid w:val="00562BA9"/>
    <w:rsid w:val="00590D20"/>
    <w:rsid w:val="00597DA2"/>
    <w:rsid w:val="006729EA"/>
    <w:rsid w:val="00676789"/>
    <w:rsid w:val="006848BF"/>
    <w:rsid w:val="006A53E4"/>
    <w:rsid w:val="006B087F"/>
    <w:rsid w:val="006E5233"/>
    <w:rsid w:val="007056ED"/>
    <w:rsid w:val="00716DB7"/>
    <w:rsid w:val="00747B97"/>
    <w:rsid w:val="007774A9"/>
    <w:rsid w:val="007B6DB0"/>
    <w:rsid w:val="007F45F6"/>
    <w:rsid w:val="00810C1B"/>
    <w:rsid w:val="00850C22"/>
    <w:rsid w:val="00875A7E"/>
    <w:rsid w:val="0093325D"/>
    <w:rsid w:val="00986C80"/>
    <w:rsid w:val="00994A53"/>
    <w:rsid w:val="00A141C8"/>
    <w:rsid w:val="00A942CD"/>
    <w:rsid w:val="00AC4D34"/>
    <w:rsid w:val="00B338E1"/>
    <w:rsid w:val="00B51CEE"/>
    <w:rsid w:val="00B56CE4"/>
    <w:rsid w:val="00B7080D"/>
    <w:rsid w:val="00B83987"/>
    <w:rsid w:val="00C20F52"/>
    <w:rsid w:val="00C65DC2"/>
    <w:rsid w:val="00CC06BD"/>
    <w:rsid w:val="00CC1965"/>
    <w:rsid w:val="00CF1F5D"/>
    <w:rsid w:val="00D36F2C"/>
    <w:rsid w:val="00D40F18"/>
    <w:rsid w:val="00D64951"/>
    <w:rsid w:val="00DF12B8"/>
    <w:rsid w:val="00ED6ADD"/>
    <w:rsid w:val="00F0703A"/>
    <w:rsid w:val="00F20A01"/>
    <w:rsid w:val="00F65EB8"/>
    <w:rsid w:val="00F75DAA"/>
    <w:rsid w:val="00FB0BA4"/>
    <w:rsid w:val="00FC62E2"/>
    <w:rsid w:val="00FE4338"/>
    <w:rsid w:val="3F61490D"/>
    <w:rsid w:val="6563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BD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C06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CC06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qFormat/>
    <w:rsid w:val="00CC06BD"/>
    <w:pPr>
      <w:spacing w:after="120"/>
    </w:pPr>
  </w:style>
  <w:style w:type="paragraph" w:styleId="a7">
    <w:name w:val="Normal (Web)"/>
    <w:basedOn w:val="a"/>
    <w:qFormat/>
    <w:rsid w:val="00CC06BD"/>
    <w:rPr>
      <w:sz w:val="24"/>
      <w:szCs w:val="24"/>
    </w:rPr>
  </w:style>
  <w:style w:type="paragraph" w:styleId="a8">
    <w:name w:val="Subtitle"/>
    <w:basedOn w:val="a"/>
    <w:next w:val="a5"/>
    <w:link w:val="a9"/>
    <w:qFormat/>
    <w:rsid w:val="00CC06BD"/>
    <w:pPr>
      <w:suppressAutoHyphens/>
      <w:spacing w:after="0" w:line="240" w:lineRule="auto"/>
    </w:pPr>
    <w:rPr>
      <w:rFonts w:ascii="Calibri" w:eastAsia="Times New Roman" w:hAnsi="Calibri" w:cs="Times New Roman"/>
      <w:sz w:val="28"/>
      <w:szCs w:val="20"/>
      <w:lang w:eastAsia="ar-SA"/>
    </w:rPr>
  </w:style>
  <w:style w:type="table" w:styleId="aa">
    <w:name w:val="Table Grid"/>
    <w:basedOn w:val="a1"/>
    <w:uiPriority w:val="59"/>
    <w:qFormat/>
    <w:rsid w:val="00CC0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8">
    <w:name w:val="Font Style68"/>
    <w:rsid w:val="00CC06BD"/>
    <w:rPr>
      <w:rFonts w:ascii="Times New Roman" w:hAnsi="Times New Roman" w:cs="Times New Roman"/>
      <w:sz w:val="16"/>
      <w:szCs w:val="16"/>
    </w:rPr>
  </w:style>
  <w:style w:type="paragraph" w:customStyle="1" w:styleId="Style27">
    <w:name w:val="Style27"/>
    <w:basedOn w:val="a"/>
    <w:qFormat/>
    <w:rsid w:val="00CC06BD"/>
    <w:pPr>
      <w:widowControl w:val="0"/>
      <w:suppressAutoHyphens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character" w:customStyle="1" w:styleId="Zag11">
    <w:name w:val="Zag_11"/>
    <w:qFormat/>
    <w:rsid w:val="00CC06BD"/>
  </w:style>
  <w:style w:type="paragraph" w:styleId="ab">
    <w:name w:val="List Paragraph"/>
    <w:basedOn w:val="a"/>
    <w:uiPriority w:val="34"/>
    <w:qFormat/>
    <w:rsid w:val="00CC06BD"/>
    <w:pPr>
      <w:ind w:left="720"/>
      <w:contextualSpacing/>
    </w:pPr>
  </w:style>
  <w:style w:type="paragraph" w:customStyle="1" w:styleId="ac">
    <w:name w:val="Новый"/>
    <w:basedOn w:val="a"/>
    <w:qFormat/>
    <w:rsid w:val="00CC06BD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qFormat/>
    <w:rsid w:val="00CC06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CC06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Подзаголовок Знак"/>
    <w:basedOn w:val="a0"/>
    <w:link w:val="a8"/>
    <w:qFormat/>
    <w:rsid w:val="00CC06BD"/>
    <w:rPr>
      <w:rFonts w:ascii="Calibri" w:eastAsia="Times New Roman" w:hAnsi="Calibri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uiPriority w:val="99"/>
    <w:qFormat/>
    <w:rsid w:val="00CC06BD"/>
  </w:style>
  <w:style w:type="paragraph" w:styleId="ad">
    <w:name w:val="Balloon Text"/>
    <w:basedOn w:val="a"/>
    <w:link w:val="ae"/>
    <w:uiPriority w:val="99"/>
    <w:semiHidden/>
    <w:unhideWhenUsed/>
    <w:rsid w:val="0077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74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8766393-4BC3-45C2-B6F8-B5B00A555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1736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44</cp:revision>
  <cp:lastPrinted>2018-10-03T09:14:00Z</cp:lastPrinted>
  <dcterms:created xsi:type="dcterms:W3CDTF">2013-09-08T17:15:00Z</dcterms:created>
  <dcterms:modified xsi:type="dcterms:W3CDTF">2019-02-08T12:33:00Z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